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6C56BA82" w:rsidR="008E0D9F" w:rsidRDefault="00287FDD" w:rsidP="00F36490">
                                  <w:pPr>
                                    <w:pStyle w:val="CoverTitle"/>
                                    <w:ind w:left="-180"/>
                                  </w:pPr>
                                  <w:r>
                                    <w:t xml:space="preserve">Optimize 25 Testing at Scale: </w:t>
                                  </w:r>
                                  <w:r w:rsidR="0012653F">
                                    <w:t>Test Scenarios</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6C56BA82" w:rsidR="008E0D9F" w:rsidRDefault="00287FDD" w:rsidP="00F36490">
                            <w:pPr>
                              <w:pStyle w:val="CoverTitle"/>
                              <w:ind w:left="-180"/>
                            </w:pPr>
                            <w:r>
                              <w:t xml:space="preserve">Optimize 25 Testing at Scale: </w:t>
                            </w:r>
                            <w:r w:rsidR="0012653F">
                              <w:t>Test Scenarios</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1C43F4E3"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287FDD">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28FC4FBF" w:rsidR="00E67AD2" w:rsidRPr="00306A8D" w:rsidRDefault="008174F5" w:rsidP="00541042">
                <w:pPr>
                  <w:rPr>
                    <w:rStyle w:val="StyleLatinSegoeUI10pt"/>
                  </w:rPr>
                </w:pPr>
                <w:r>
                  <w:rPr>
                    <w:rStyle w:val="StyleLatinSegoeUI10pt"/>
                  </w:rPr>
                  <w:t>3</w:t>
                </w:r>
                <w:r w:rsidR="00287FDD">
                  <w:rPr>
                    <w:rStyle w:val="StyleLatinSegoeUI10pt"/>
                  </w:rPr>
                  <w:t>/</w:t>
                </w:r>
                <w:r>
                  <w:rPr>
                    <w:rStyle w:val="StyleLatinSegoeUI10pt"/>
                  </w:rPr>
                  <w:t>7</w:t>
                </w:r>
                <w:r w:rsidR="00287FDD">
                  <w:rPr>
                    <w:rStyle w:val="StyleLatinSegoeUI10pt"/>
                  </w:rPr>
                  <w:t>/2023</w:t>
                </w:r>
              </w:p>
            </w:tc>
            <w:tc>
              <w:tcPr>
                <w:tcW w:w="2430" w:type="dxa"/>
              </w:tcPr>
              <w:p w14:paraId="37621500" w14:textId="03BCDE4C" w:rsidR="00E67AD2" w:rsidRPr="00306A8D" w:rsidRDefault="00287FDD" w:rsidP="00541042">
                <w:pPr>
                  <w:rPr>
                    <w:rStyle w:val="StyleLatinSegoeUI10pt"/>
                  </w:rPr>
                </w:pPr>
                <w:r>
                  <w:rPr>
                    <w:rStyle w:val="StyleLatinSegoeUI10pt"/>
                  </w:rPr>
                  <w:t>zacolson</w:t>
                </w: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415DE579" w14:textId="48893BFD" w:rsidR="00694400" w:rsidRDefault="00EF6B1E">
              <w:pPr>
                <w:pStyle w:val="TOC1"/>
                <w:rPr>
                  <w:rFonts w:asciiTheme="minorHAnsi" w:hAnsiTheme="minorHAnsi"/>
                  <w:sz w:val="22"/>
                </w:rPr>
              </w:pPr>
              <w:r>
                <w:fldChar w:fldCharType="begin"/>
              </w:r>
              <w:r>
                <w:instrText xml:space="preserve"> TOC \o "1-3" \h \z \u </w:instrText>
              </w:r>
              <w:r>
                <w:fldChar w:fldCharType="separate"/>
              </w:r>
              <w:hyperlink w:anchor="_Toc130202788" w:history="1">
                <w:r w:rsidR="00694400" w:rsidRPr="00D6239B">
                  <w:rPr>
                    <w:rStyle w:val="Hyperlink"/>
                  </w:rPr>
                  <w:t>1</w:t>
                </w:r>
                <w:r w:rsidR="00694400">
                  <w:rPr>
                    <w:rFonts w:asciiTheme="minorHAnsi" w:hAnsiTheme="minorHAnsi"/>
                    <w:sz w:val="22"/>
                  </w:rPr>
                  <w:tab/>
                </w:r>
                <w:r w:rsidR="00694400" w:rsidRPr="00D6239B">
                  <w:rPr>
                    <w:rStyle w:val="Hyperlink"/>
                  </w:rPr>
                  <w:t>Introduction</w:t>
                </w:r>
                <w:r w:rsidR="00694400">
                  <w:rPr>
                    <w:webHidden/>
                  </w:rPr>
                  <w:tab/>
                </w:r>
                <w:r w:rsidR="00694400">
                  <w:rPr>
                    <w:webHidden/>
                  </w:rPr>
                  <w:fldChar w:fldCharType="begin"/>
                </w:r>
                <w:r w:rsidR="00694400">
                  <w:rPr>
                    <w:webHidden/>
                  </w:rPr>
                  <w:instrText xml:space="preserve"> PAGEREF _Toc130202788 \h </w:instrText>
                </w:r>
                <w:r w:rsidR="00694400">
                  <w:rPr>
                    <w:webHidden/>
                  </w:rPr>
                </w:r>
                <w:r w:rsidR="00694400">
                  <w:rPr>
                    <w:webHidden/>
                  </w:rPr>
                  <w:fldChar w:fldCharType="separate"/>
                </w:r>
                <w:r w:rsidR="00694400">
                  <w:rPr>
                    <w:webHidden/>
                  </w:rPr>
                  <w:t>5</w:t>
                </w:r>
                <w:r w:rsidR="00694400">
                  <w:rPr>
                    <w:webHidden/>
                  </w:rPr>
                  <w:fldChar w:fldCharType="end"/>
                </w:r>
              </w:hyperlink>
            </w:p>
            <w:p w14:paraId="4A391F29" w14:textId="7BD74181" w:rsidR="00694400" w:rsidRDefault="00694400">
              <w:pPr>
                <w:pStyle w:val="TOC2"/>
                <w:rPr>
                  <w:rFonts w:asciiTheme="minorHAnsi" w:hAnsiTheme="minorHAnsi"/>
                  <w:noProof/>
                  <w:sz w:val="22"/>
                </w:rPr>
              </w:pPr>
              <w:hyperlink w:anchor="_Toc130202789" w:history="1">
                <w:r w:rsidRPr="00D6239B">
                  <w:rPr>
                    <w:rStyle w:val="Hyperlink"/>
                    <w:noProof/>
                  </w:rPr>
                  <w:t>1.1</w:t>
                </w:r>
                <w:r>
                  <w:rPr>
                    <w:rFonts w:asciiTheme="minorHAnsi" w:hAnsiTheme="minorHAnsi"/>
                    <w:noProof/>
                    <w:sz w:val="22"/>
                  </w:rPr>
                  <w:tab/>
                </w:r>
                <w:r w:rsidRPr="00D6239B">
                  <w:rPr>
                    <w:rStyle w:val="Hyperlink"/>
                    <w:noProof/>
                  </w:rPr>
                  <w:t>Scenarios</w:t>
                </w:r>
                <w:r>
                  <w:rPr>
                    <w:noProof/>
                    <w:webHidden/>
                  </w:rPr>
                  <w:tab/>
                </w:r>
                <w:r>
                  <w:rPr>
                    <w:noProof/>
                    <w:webHidden/>
                  </w:rPr>
                  <w:fldChar w:fldCharType="begin"/>
                </w:r>
                <w:r>
                  <w:rPr>
                    <w:noProof/>
                    <w:webHidden/>
                  </w:rPr>
                  <w:instrText xml:space="preserve"> PAGEREF _Toc130202789 \h </w:instrText>
                </w:r>
                <w:r>
                  <w:rPr>
                    <w:noProof/>
                    <w:webHidden/>
                  </w:rPr>
                </w:r>
                <w:r>
                  <w:rPr>
                    <w:noProof/>
                    <w:webHidden/>
                  </w:rPr>
                  <w:fldChar w:fldCharType="separate"/>
                </w:r>
                <w:r>
                  <w:rPr>
                    <w:noProof/>
                    <w:webHidden/>
                  </w:rPr>
                  <w:t>5</w:t>
                </w:r>
                <w:r>
                  <w:rPr>
                    <w:noProof/>
                    <w:webHidden/>
                  </w:rPr>
                  <w:fldChar w:fldCharType="end"/>
                </w:r>
              </w:hyperlink>
            </w:p>
            <w:p w14:paraId="0C6D3752" w14:textId="6573078A" w:rsidR="00694400" w:rsidRDefault="00694400">
              <w:pPr>
                <w:pStyle w:val="TOC3"/>
                <w:tabs>
                  <w:tab w:val="left" w:pos="1320"/>
                  <w:tab w:val="right" w:leader="dot" w:pos="9350"/>
                </w:tabs>
                <w:rPr>
                  <w:rFonts w:asciiTheme="minorHAnsi" w:eastAsiaTheme="minorEastAsia" w:hAnsiTheme="minorHAnsi"/>
                  <w:noProof/>
                  <w:spacing w:val="0"/>
                  <w:sz w:val="22"/>
                  <w:szCs w:val="22"/>
                </w:rPr>
              </w:pPr>
              <w:hyperlink w:anchor="_Toc130202790" w:history="1">
                <w:r w:rsidRPr="00D6239B">
                  <w:rPr>
                    <w:rStyle w:val="Hyperlink"/>
                    <w:noProof/>
                    <w14:scene3d>
                      <w14:camera w14:prst="orthographicFront"/>
                      <w14:lightRig w14:rig="threePt" w14:dir="t">
                        <w14:rot w14:lat="0" w14:lon="0" w14:rev="0"/>
                      </w14:lightRig>
                    </w14:scene3d>
                  </w:rPr>
                  <w:t>1.1.1</w:t>
                </w:r>
                <w:r>
                  <w:rPr>
                    <w:rFonts w:asciiTheme="minorHAnsi" w:eastAsiaTheme="minorEastAsia" w:hAnsiTheme="minorHAnsi"/>
                    <w:noProof/>
                    <w:spacing w:val="0"/>
                    <w:sz w:val="22"/>
                    <w:szCs w:val="22"/>
                  </w:rPr>
                  <w:tab/>
                </w:r>
                <w:r w:rsidRPr="00D6239B">
                  <w:rPr>
                    <w:rStyle w:val="Hyperlink"/>
                    <w:noProof/>
                  </w:rPr>
                  <w:t>Tests</w:t>
                </w:r>
                <w:r>
                  <w:rPr>
                    <w:noProof/>
                    <w:webHidden/>
                  </w:rPr>
                  <w:tab/>
                </w:r>
                <w:r>
                  <w:rPr>
                    <w:noProof/>
                    <w:webHidden/>
                  </w:rPr>
                  <w:fldChar w:fldCharType="begin"/>
                </w:r>
                <w:r>
                  <w:rPr>
                    <w:noProof/>
                    <w:webHidden/>
                  </w:rPr>
                  <w:instrText xml:space="preserve"> PAGEREF _Toc130202790 \h </w:instrText>
                </w:r>
                <w:r>
                  <w:rPr>
                    <w:noProof/>
                    <w:webHidden/>
                  </w:rPr>
                </w:r>
                <w:r>
                  <w:rPr>
                    <w:noProof/>
                    <w:webHidden/>
                  </w:rPr>
                  <w:fldChar w:fldCharType="separate"/>
                </w:r>
                <w:r>
                  <w:rPr>
                    <w:noProof/>
                    <w:webHidden/>
                  </w:rPr>
                  <w:t>5</w:t>
                </w:r>
                <w:r>
                  <w:rPr>
                    <w:noProof/>
                    <w:webHidden/>
                  </w:rPr>
                  <w:fldChar w:fldCharType="end"/>
                </w:r>
              </w:hyperlink>
            </w:p>
            <w:p w14:paraId="54F00CF2" w14:textId="5DB0D9F9" w:rsidR="00694400" w:rsidRDefault="00694400">
              <w:pPr>
                <w:pStyle w:val="TOC3"/>
                <w:tabs>
                  <w:tab w:val="left" w:pos="1320"/>
                  <w:tab w:val="right" w:leader="dot" w:pos="9350"/>
                </w:tabs>
                <w:rPr>
                  <w:rFonts w:asciiTheme="minorHAnsi" w:eastAsiaTheme="minorEastAsia" w:hAnsiTheme="minorHAnsi"/>
                  <w:noProof/>
                  <w:spacing w:val="0"/>
                  <w:sz w:val="22"/>
                  <w:szCs w:val="22"/>
                </w:rPr>
              </w:pPr>
              <w:hyperlink w:anchor="_Toc130202791" w:history="1">
                <w:r w:rsidRPr="00D6239B">
                  <w:rPr>
                    <w:rStyle w:val="Hyperlink"/>
                    <w:noProof/>
                    <w14:scene3d>
                      <w14:camera w14:prst="orthographicFront"/>
                      <w14:lightRig w14:rig="threePt" w14:dir="t">
                        <w14:rot w14:lat="0" w14:lon="0" w14:rev="0"/>
                      </w14:lightRig>
                    </w14:scene3d>
                  </w:rPr>
                  <w:t>1.1.2</w:t>
                </w:r>
                <w:r>
                  <w:rPr>
                    <w:rFonts w:asciiTheme="minorHAnsi" w:eastAsiaTheme="minorEastAsia" w:hAnsiTheme="minorHAnsi"/>
                    <w:noProof/>
                    <w:spacing w:val="0"/>
                    <w:sz w:val="22"/>
                    <w:szCs w:val="22"/>
                  </w:rPr>
                  <w:tab/>
                </w:r>
                <w:r w:rsidRPr="00D6239B">
                  <w:rPr>
                    <w:rStyle w:val="Hyperlink"/>
                    <w:noProof/>
                  </w:rPr>
                  <w:t>Ramp-up period</w:t>
                </w:r>
                <w:r>
                  <w:rPr>
                    <w:noProof/>
                    <w:webHidden/>
                  </w:rPr>
                  <w:tab/>
                </w:r>
                <w:r>
                  <w:rPr>
                    <w:noProof/>
                    <w:webHidden/>
                  </w:rPr>
                  <w:fldChar w:fldCharType="begin"/>
                </w:r>
                <w:r>
                  <w:rPr>
                    <w:noProof/>
                    <w:webHidden/>
                  </w:rPr>
                  <w:instrText xml:space="preserve"> PAGEREF _Toc130202791 \h </w:instrText>
                </w:r>
                <w:r>
                  <w:rPr>
                    <w:noProof/>
                    <w:webHidden/>
                  </w:rPr>
                </w:r>
                <w:r>
                  <w:rPr>
                    <w:noProof/>
                    <w:webHidden/>
                  </w:rPr>
                  <w:fldChar w:fldCharType="separate"/>
                </w:r>
                <w:r>
                  <w:rPr>
                    <w:noProof/>
                    <w:webHidden/>
                  </w:rPr>
                  <w:t>6</w:t>
                </w:r>
                <w:r>
                  <w:rPr>
                    <w:noProof/>
                    <w:webHidden/>
                  </w:rPr>
                  <w:fldChar w:fldCharType="end"/>
                </w:r>
              </w:hyperlink>
            </w:p>
            <w:p w14:paraId="182D76AF" w14:textId="12C5DB7B" w:rsidR="00694400" w:rsidRDefault="00694400">
              <w:pPr>
                <w:pStyle w:val="TOC3"/>
                <w:tabs>
                  <w:tab w:val="left" w:pos="1320"/>
                  <w:tab w:val="right" w:leader="dot" w:pos="9350"/>
                </w:tabs>
                <w:rPr>
                  <w:rFonts w:asciiTheme="minorHAnsi" w:eastAsiaTheme="minorEastAsia" w:hAnsiTheme="minorHAnsi"/>
                  <w:noProof/>
                  <w:spacing w:val="0"/>
                  <w:sz w:val="22"/>
                  <w:szCs w:val="22"/>
                </w:rPr>
              </w:pPr>
              <w:hyperlink w:anchor="_Toc130202792" w:history="1">
                <w:r w:rsidRPr="00D6239B">
                  <w:rPr>
                    <w:rStyle w:val="Hyperlink"/>
                    <w:noProof/>
                    <w14:scene3d>
                      <w14:camera w14:prst="orthographicFront"/>
                      <w14:lightRig w14:rig="threePt" w14:dir="t">
                        <w14:rot w14:lat="0" w14:lon="0" w14:rev="0"/>
                      </w14:lightRig>
                    </w14:scene3d>
                  </w:rPr>
                  <w:t>1.1.3</w:t>
                </w:r>
                <w:r>
                  <w:rPr>
                    <w:rFonts w:asciiTheme="minorHAnsi" w:eastAsiaTheme="minorEastAsia" w:hAnsiTheme="minorHAnsi"/>
                    <w:noProof/>
                    <w:spacing w:val="0"/>
                    <w:sz w:val="22"/>
                    <w:szCs w:val="22"/>
                  </w:rPr>
                  <w:tab/>
                </w:r>
                <w:r w:rsidRPr="00D6239B">
                  <w:rPr>
                    <w:rStyle w:val="Hyperlink"/>
                    <w:noProof/>
                  </w:rPr>
                  <w:t>Pacing</w:t>
                </w:r>
                <w:r>
                  <w:rPr>
                    <w:noProof/>
                    <w:webHidden/>
                  </w:rPr>
                  <w:tab/>
                </w:r>
                <w:r>
                  <w:rPr>
                    <w:noProof/>
                    <w:webHidden/>
                  </w:rPr>
                  <w:fldChar w:fldCharType="begin"/>
                </w:r>
                <w:r>
                  <w:rPr>
                    <w:noProof/>
                    <w:webHidden/>
                  </w:rPr>
                  <w:instrText xml:space="preserve"> PAGEREF _Toc130202792 \h </w:instrText>
                </w:r>
                <w:r>
                  <w:rPr>
                    <w:noProof/>
                    <w:webHidden/>
                  </w:rPr>
                </w:r>
                <w:r>
                  <w:rPr>
                    <w:noProof/>
                    <w:webHidden/>
                  </w:rPr>
                  <w:fldChar w:fldCharType="separate"/>
                </w:r>
                <w:r>
                  <w:rPr>
                    <w:noProof/>
                    <w:webHidden/>
                  </w:rPr>
                  <w:t>7</w:t>
                </w:r>
                <w:r>
                  <w:rPr>
                    <w:noProof/>
                    <w:webHidden/>
                  </w:rPr>
                  <w:fldChar w:fldCharType="end"/>
                </w:r>
              </w:hyperlink>
            </w:p>
            <w:p w14:paraId="232ED817" w14:textId="46F3FDA3" w:rsidR="00694400" w:rsidRDefault="00694400">
              <w:pPr>
                <w:pStyle w:val="TOC2"/>
                <w:rPr>
                  <w:rFonts w:asciiTheme="minorHAnsi" w:hAnsiTheme="minorHAnsi"/>
                  <w:noProof/>
                  <w:sz w:val="22"/>
                </w:rPr>
              </w:pPr>
              <w:hyperlink w:anchor="_Toc130202793" w:history="1">
                <w:r w:rsidRPr="00D6239B">
                  <w:rPr>
                    <w:rStyle w:val="Hyperlink"/>
                    <w:noProof/>
                  </w:rPr>
                  <w:t>1.2</w:t>
                </w:r>
                <w:r>
                  <w:rPr>
                    <w:rFonts w:asciiTheme="minorHAnsi" w:hAnsiTheme="minorHAnsi"/>
                    <w:noProof/>
                    <w:sz w:val="22"/>
                  </w:rPr>
                  <w:tab/>
                </w:r>
                <w:r w:rsidRPr="00D6239B">
                  <w:rPr>
                    <w:rStyle w:val="Hyperlink"/>
                    <w:noProof/>
                  </w:rPr>
                  <w:t>External Services</w:t>
                </w:r>
                <w:r>
                  <w:rPr>
                    <w:noProof/>
                    <w:webHidden/>
                  </w:rPr>
                  <w:tab/>
                </w:r>
                <w:r>
                  <w:rPr>
                    <w:noProof/>
                    <w:webHidden/>
                  </w:rPr>
                  <w:fldChar w:fldCharType="begin"/>
                </w:r>
                <w:r>
                  <w:rPr>
                    <w:noProof/>
                    <w:webHidden/>
                  </w:rPr>
                  <w:instrText xml:space="preserve"> PAGEREF _Toc130202793 \h </w:instrText>
                </w:r>
                <w:r>
                  <w:rPr>
                    <w:noProof/>
                    <w:webHidden/>
                  </w:rPr>
                </w:r>
                <w:r>
                  <w:rPr>
                    <w:noProof/>
                    <w:webHidden/>
                  </w:rPr>
                  <w:fldChar w:fldCharType="separate"/>
                </w:r>
                <w:r>
                  <w:rPr>
                    <w:noProof/>
                    <w:webHidden/>
                  </w:rPr>
                  <w:t>8</w:t>
                </w:r>
                <w:r>
                  <w:rPr>
                    <w:noProof/>
                    <w:webHidden/>
                  </w:rPr>
                  <w:fldChar w:fldCharType="end"/>
                </w:r>
              </w:hyperlink>
            </w:p>
            <w:p w14:paraId="5724ACE4" w14:textId="43B04DA0" w:rsidR="00694400" w:rsidRDefault="00694400">
              <w:pPr>
                <w:pStyle w:val="TOC2"/>
                <w:rPr>
                  <w:rFonts w:asciiTheme="minorHAnsi" w:hAnsiTheme="minorHAnsi"/>
                  <w:noProof/>
                  <w:sz w:val="22"/>
                </w:rPr>
              </w:pPr>
              <w:hyperlink w:anchor="_Toc130202794" w:history="1">
                <w:r w:rsidRPr="00D6239B">
                  <w:rPr>
                    <w:rStyle w:val="Hyperlink"/>
                    <w:noProof/>
                  </w:rPr>
                  <w:t>1.3</w:t>
                </w:r>
                <w:r>
                  <w:rPr>
                    <w:rFonts w:asciiTheme="minorHAnsi" w:hAnsiTheme="minorHAnsi"/>
                    <w:noProof/>
                    <w:sz w:val="22"/>
                  </w:rPr>
                  <w:tab/>
                </w:r>
                <w:r w:rsidRPr="00D6239B">
                  <w:rPr>
                    <w:rStyle w:val="Hyperlink"/>
                    <w:noProof/>
                  </w:rPr>
                  <w:t>Resources</w:t>
                </w:r>
                <w:r>
                  <w:rPr>
                    <w:noProof/>
                    <w:webHidden/>
                  </w:rPr>
                  <w:tab/>
                </w:r>
                <w:r>
                  <w:rPr>
                    <w:noProof/>
                    <w:webHidden/>
                  </w:rPr>
                  <w:fldChar w:fldCharType="begin"/>
                </w:r>
                <w:r>
                  <w:rPr>
                    <w:noProof/>
                    <w:webHidden/>
                  </w:rPr>
                  <w:instrText xml:space="preserve"> PAGEREF _Toc130202794 \h </w:instrText>
                </w:r>
                <w:r>
                  <w:rPr>
                    <w:noProof/>
                    <w:webHidden/>
                  </w:rPr>
                </w:r>
                <w:r>
                  <w:rPr>
                    <w:noProof/>
                    <w:webHidden/>
                  </w:rPr>
                  <w:fldChar w:fldCharType="separate"/>
                </w:r>
                <w:r>
                  <w:rPr>
                    <w:noProof/>
                    <w:webHidden/>
                  </w:rPr>
                  <w:t>8</w:t>
                </w:r>
                <w:r>
                  <w:rPr>
                    <w:noProof/>
                    <w:webHidden/>
                  </w:rPr>
                  <w:fldChar w:fldCharType="end"/>
                </w:r>
              </w:hyperlink>
            </w:p>
            <w:p w14:paraId="3762155F" w14:textId="35098C0F" w:rsidR="00EF6B1E" w:rsidRDefault="00EF6B1E">
              <w:r>
                <w:rPr>
                  <w:b/>
                  <w:bCs/>
                  <w:noProof/>
                </w:rPr>
                <w:fldChar w:fldCharType="end"/>
              </w:r>
            </w:p>
          </w:sdtContent>
        </w:sdt>
        <w:p w14:paraId="37621560" w14:textId="77777777" w:rsidR="00306C0B" w:rsidRDefault="00306C0B" w:rsidP="00306C0B">
          <w:pPr>
            <w:rPr>
              <w:sz w:val="20"/>
            </w:rPr>
          </w:pPr>
        </w:p>
        <w:p w14:paraId="5CFCCB58" w14:textId="77777777" w:rsidR="00342676" w:rsidRDefault="00342676" w:rsidP="00306C0B">
          <w:pPr>
            <w:rPr>
              <w:sz w:val="20"/>
            </w:rPr>
          </w:pPr>
        </w:p>
        <w:p w14:paraId="57965D56" w14:textId="7B193EB6" w:rsidR="006F328C" w:rsidRPr="006F328C" w:rsidRDefault="00ED620B" w:rsidP="00ED620B">
          <w:pPr>
            <w:tabs>
              <w:tab w:val="left" w:pos="6750"/>
            </w:tabs>
            <w:rPr>
              <w:sz w:val="20"/>
            </w:rPr>
          </w:pPr>
          <w:r>
            <w:rPr>
              <w:sz w:val="20"/>
            </w:rPr>
            <w:tab/>
          </w:r>
        </w:p>
        <w:p w14:paraId="727FCAA8" w14:textId="164ACBDC" w:rsidR="006F328C" w:rsidRDefault="006F328C" w:rsidP="006F328C">
          <w:pPr>
            <w:tabs>
              <w:tab w:val="left" w:pos="7950"/>
            </w:tabs>
            <w:rPr>
              <w:sz w:val="20"/>
            </w:rPr>
          </w:pPr>
          <w:r>
            <w:rPr>
              <w:sz w:val="20"/>
            </w:rPr>
            <w:tab/>
          </w:r>
        </w:p>
        <w:p w14:paraId="37621561" w14:textId="0A1B1BAD" w:rsidR="006F328C" w:rsidRPr="006F328C" w:rsidRDefault="006F328C" w:rsidP="00C002E1">
          <w:pPr>
            <w:tabs>
              <w:tab w:val="left" w:pos="5100"/>
              <w:tab w:val="left" w:pos="7950"/>
            </w:tabs>
            <w:rPr>
              <w:sz w:val="20"/>
            </w:rPr>
            <w:sectPr w:rsidR="006F328C" w:rsidRPr="006F328C">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r>
            <w:rPr>
              <w:sz w:val="20"/>
            </w:rPr>
            <w:tab/>
          </w:r>
          <w:r w:rsidR="00C002E1">
            <w:rPr>
              <w:sz w:val="20"/>
            </w:rPr>
            <w:tab/>
          </w: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30202788"/>
      <w:r w:rsidRPr="00781D48">
        <w:t>Introduction</w:t>
      </w:r>
      <w:bookmarkEnd w:id="0"/>
      <w:bookmarkEnd w:id="2"/>
      <w:bookmarkEnd w:id="3"/>
    </w:p>
    <w:p w14:paraId="20D7DC9B" w14:textId="145363FA" w:rsidR="00BD73BC" w:rsidRDefault="00B31EB2" w:rsidP="00AE5F97">
      <w:r>
        <w:t>Test s</w:t>
      </w:r>
      <w:r w:rsidR="00AE5F97">
        <w:t xml:space="preserve">cenarios </w:t>
      </w:r>
      <w:r w:rsidR="00BD73BC">
        <w:t>describe the steps and patterns that will</w:t>
      </w:r>
      <w:r w:rsidR="00AE5F97">
        <w:t xml:space="preserve"> simulate complex and realistic </w:t>
      </w:r>
      <w:r w:rsidR="00BD73BC">
        <w:t>user volume</w:t>
      </w:r>
      <w:r w:rsidR="00AE5F97">
        <w:t>.</w:t>
      </w:r>
      <w:r w:rsidR="00BD73BC">
        <w:t xml:space="preserve"> Apache </w:t>
      </w:r>
      <w:r w:rsidR="00AE5F97">
        <w:t xml:space="preserve">JMeter refers to these scenarios as a </w:t>
      </w:r>
      <w:r w:rsidR="00BD73BC">
        <w:t>T</w:t>
      </w:r>
      <w:r w:rsidR="00AE5F97">
        <w:t xml:space="preserve">est </w:t>
      </w:r>
      <w:r w:rsidR="00BD73BC">
        <w:t>P</w:t>
      </w:r>
      <w:r w:rsidR="00AE5F97">
        <w:t>lan.</w:t>
      </w:r>
    </w:p>
    <w:p w14:paraId="42AE3413" w14:textId="6899DEA0" w:rsidR="00702DC8" w:rsidRDefault="00BD4B6F" w:rsidP="00AE5F97">
      <w:r w:rsidRPr="00BD4B6F">
        <w:t xml:space="preserve">A test plan will consist of one or more </w:t>
      </w:r>
      <w:r w:rsidR="0089537E">
        <w:t>t</w:t>
      </w:r>
      <w:r w:rsidRPr="00BD4B6F">
        <w:t xml:space="preserve">hread </w:t>
      </w:r>
      <w:r w:rsidR="0089537E">
        <w:t>g</w:t>
      </w:r>
      <w:r w:rsidRPr="00BD4B6F">
        <w:t>roups, logic controllers, sample generating controllers, listeners, timers, assertions, and configuration elements.</w:t>
      </w:r>
      <w:r w:rsidR="00C25253">
        <w:t xml:space="preserve"> </w:t>
      </w:r>
      <w:r w:rsidR="00BD73BC">
        <w:t xml:space="preserve">A </w:t>
      </w:r>
      <w:r w:rsidR="00C25253">
        <w:t xml:space="preserve">thread group is responsible for </w:t>
      </w:r>
      <w:r w:rsidR="00702DC8">
        <w:t xml:space="preserve">executing </w:t>
      </w:r>
      <w:r w:rsidR="00C25253">
        <w:t>realistic and complex</w:t>
      </w:r>
      <w:r w:rsidR="00702DC8">
        <w:t xml:space="preserve"> business transaction</w:t>
      </w:r>
      <w:r w:rsidR="00C25253">
        <w:t>s</w:t>
      </w:r>
      <w:r w:rsidR="00702DC8">
        <w:t xml:space="preserve">.  </w:t>
      </w:r>
    </w:p>
    <w:p w14:paraId="249D8E91" w14:textId="6F775A4D" w:rsidR="001C1B99" w:rsidRDefault="002464D0" w:rsidP="00AE5F97">
      <w:r>
        <w:t>The thread group configuration will include the number of virtual users (thread</w:t>
      </w:r>
      <w:r w:rsidR="000069DC">
        <w:t>s</w:t>
      </w:r>
      <w:r>
        <w:t>), ramp-up period, and duration elements that the test will execute against an application.</w:t>
      </w:r>
    </w:p>
    <w:p w14:paraId="1ED87F6B" w14:textId="57101E9D" w:rsidR="007B0CA2" w:rsidRDefault="00C25253" w:rsidP="008F64CE">
      <w:pPr>
        <w:pStyle w:val="Heading2Numbered"/>
      </w:pPr>
      <w:bookmarkStart w:id="4" w:name="_Toc130202789"/>
      <w:r>
        <w:t>Scenarios</w:t>
      </w:r>
      <w:bookmarkEnd w:id="4"/>
    </w:p>
    <w:p w14:paraId="27388360" w14:textId="3E3C19F9" w:rsidR="00D172FD" w:rsidRDefault="00B31EB2" w:rsidP="007B0CA2">
      <w:r w:rsidRPr="00B31EB2">
        <w:t xml:space="preserve">In a </w:t>
      </w:r>
      <w:r w:rsidR="007D214A">
        <w:t>production</w:t>
      </w:r>
      <w:r w:rsidRPr="00B31EB2">
        <w:t xml:space="preserve"> situation, different </w:t>
      </w:r>
      <w:r w:rsidR="007D214A">
        <w:t>people</w:t>
      </w:r>
      <w:r w:rsidRPr="00B31EB2">
        <w:t xml:space="preserve"> will be interacting with the system at the same time.</w:t>
      </w:r>
      <w:r w:rsidR="007D214A">
        <w:t xml:space="preserve"> For example, a client might </w:t>
      </w:r>
      <w:r w:rsidR="00D814C8">
        <w:t>interact</w:t>
      </w:r>
      <w:r w:rsidR="007D214A">
        <w:t xml:space="preserve"> with an </w:t>
      </w:r>
      <w:r w:rsidR="00D814C8">
        <w:t>agent</w:t>
      </w:r>
      <w:r w:rsidR="007D214A">
        <w:t xml:space="preserve"> using a chat channel.</w:t>
      </w:r>
      <w:r w:rsidRPr="00B31EB2">
        <w:t xml:space="preserve"> </w:t>
      </w:r>
      <w:r w:rsidR="00D814C8">
        <w:t>The agent will add notes to the clients’ case using a model-drive</w:t>
      </w:r>
      <w:r w:rsidR="00FB3651">
        <w:t>n</w:t>
      </w:r>
      <w:r w:rsidR="00D814C8">
        <w:t xml:space="preserve"> app. If the agent is not able to resolve the clients’ questions, the agent may apply routing</w:t>
      </w:r>
      <w:r w:rsidR="00FB3651">
        <w:t xml:space="preserve"> logic</w:t>
      </w:r>
      <w:r w:rsidR="00D814C8">
        <w:t xml:space="preserve"> to</w:t>
      </w:r>
      <w:r w:rsidR="00FB3651">
        <w:t xml:space="preserve"> get the case to the right agent </w:t>
      </w:r>
      <w:r w:rsidR="00D814C8">
        <w:t>for a follow-up call.</w:t>
      </w:r>
      <w:r w:rsidR="00D172FD">
        <w:t xml:space="preserve"> </w:t>
      </w:r>
      <w:r w:rsidRPr="00B31EB2">
        <w:t xml:space="preserve">This is a factor that needs </w:t>
      </w:r>
      <w:r w:rsidR="007D214A">
        <w:t>consideration in</w:t>
      </w:r>
      <w:r w:rsidRPr="00B31EB2">
        <w:t xml:space="preserve"> your testing strategy. </w:t>
      </w:r>
    </w:p>
    <w:p w14:paraId="1DBB6B30" w14:textId="52D2E587" w:rsidR="00B31EB2" w:rsidRDefault="00B31EB2" w:rsidP="007B0CA2">
      <w:r>
        <w:t>The samples provided th</w:t>
      </w:r>
      <w:r w:rsidR="00D172FD">
        <w:t>r</w:t>
      </w:r>
      <w:r>
        <w:t xml:space="preserve">ough this guidance simulate load against out-of-box configuration. The </w:t>
      </w:r>
      <w:r w:rsidR="00E433A0">
        <w:t>sample scenarios provided</w:t>
      </w:r>
      <w:r>
        <w:t xml:space="preserve"> include:</w:t>
      </w:r>
    </w:p>
    <w:p w14:paraId="091E60E2" w14:textId="51FD5025" w:rsidR="00B31EB2" w:rsidRDefault="00B31EB2" w:rsidP="00B31EB2">
      <w:pPr>
        <w:pStyle w:val="ListParagraph"/>
        <w:numPr>
          <w:ilvl w:val="0"/>
          <w:numId w:val="43"/>
        </w:numPr>
      </w:pPr>
      <w:r>
        <w:t xml:space="preserve">Case </w:t>
      </w:r>
      <w:r w:rsidR="00772BD7">
        <w:t>(incident) lifecycle</w:t>
      </w:r>
    </w:p>
    <w:p w14:paraId="4444C6B1" w14:textId="6B6CC5A0" w:rsidR="00C3756F" w:rsidRDefault="00C3756F" w:rsidP="00B31EB2">
      <w:pPr>
        <w:pStyle w:val="ListParagraph"/>
        <w:numPr>
          <w:ilvl w:val="0"/>
          <w:numId w:val="43"/>
        </w:numPr>
      </w:pPr>
      <w:r>
        <w:t>Customer lifecycle</w:t>
      </w:r>
    </w:p>
    <w:p w14:paraId="4E04C788" w14:textId="02EE27D7" w:rsidR="00B31EB2" w:rsidRDefault="00772BD7" w:rsidP="00B31EB2">
      <w:pPr>
        <w:pStyle w:val="ListParagraph"/>
        <w:numPr>
          <w:ilvl w:val="0"/>
          <w:numId w:val="43"/>
        </w:numPr>
      </w:pPr>
      <w:r>
        <w:t>Unified Routing</w:t>
      </w:r>
    </w:p>
    <w:p w14:paraId="7554B719" w14:textId="43CA4593" w:rsidR="00772BD7" w:rsidRDefault="00772BD7" w:rsidP="00B31EB2">
      <w:pPr>
        <w:pStyle w:val="ListParagraph"/>
        <w:numPr>
          <w:ilvl w:val="0"/>
          <w:numId w:val="43"/>
        </w:numPr>
      </w:pPr>
      <w:r>
        <w:t>Omnichannel chat lifecycle</w:t>
      </w:r>
    </w:p>
    <w:p w14:paraId="307F9859" w14:textId="16898C57" w:rsidR="00772BD7" w:rsidRDefault="00772BD7" w:rsidP="00B31EB2">
      <w:pPr>
        <w:pStyle w:val="ListParagraph"/>
        <w:numPr>
          <w:ilvl w:val="0"/>
          <w:numId w:val="43"/>
        </w:numPr>
      </w:pPr>
      <w:r>
        <w:t>Multi-session application</w:t>
      </w:r>
    </w:p>
    <w:p w14:paraId="18C902F1" w14:textId="13D27A68" w:rsidR="001C1B99" w:rsidRDefault="00CF52CA" w:rsidP="007B0CA2">
      <w:r>
        <w:t>The s</w:t>
      </w:r>
      <w:r w:rsidRPr="00CF52CA">
        <w:t>amples provided</w:t>
      </w:r>
      <w:r>
        <w:t xml:space="preserve"> may</w:t>
      </w:r>
      <w:r w:rsidRPr="00CF52CA">
        <w:t xml:space="preserve"> require </w:t>
      </w:r>
      <w:r>
        <w:t>additional configuration</w:t>
      </w:r>
      <w:r w:rsidRPr="00CF52CA">
        <w:t xml:space="preserve"> to </w:t>
      </w:r>
      <w:r>
        <w:t>execute against</w:t>
      </w:r>
      <w:r w:rsidRPr="00CF52CA">
        <w:t xml:space="preserve"> a </w:t>
      </w:r>
      <w:r w:rsidR="00534D8E" w:rsidRPr="00CF52CA">
        <w:t>customer’s</w:t>
      </w:r>
      <w:r w:rsidRPr="00CF52CA">
        <w:t xml:space="preserve"> </w:t>
      </w:r>
      <w:r>
        <w:t>application</w:t>
      </w:r>
      <w:r w:rsidRPr="00CF52CA">
        <w:t>.</w:t>
      </w:r>
      <w:r>
        <w:t xml:space="preserve"> You may define additional</w:t>
      </w:r>
      <w:r w:rsidRPr="00CF52CA">
        <w:t xml:space="preserve"> test scenarios that fall within the scope for your deployment.  </w:t>
      </w:r>
    </w:p>
    <w:p w14:paraId="7C8B61A4" w14:textId="5060088F" w:rsidR="00C25253" w:rsidRDefault="00C25253" w:rsidP="007B0CA2">
      <w:pPr>
        <w:pStyle w:val="Heading3Numbered"/>
      </w:pPr>
      <w:bookmarkStart w:id="5" w:name="_Toc130202790"/>
      <w:r>
        <w:t>Tests</w:t>
      </w:r>
      <w:bookmarkEnd w:id="5"/>
    </w:p>
    <w:p w14:paraId="396E8A54" w14:textId="1DF4994F" w:rsidR="00534D8E" w:rsidRDefault="0074579E" w:rsidP="00D532D3">
      <w:r>
        <w:t xml:space="preserve">The HTTP sampler elements inside a Thread Group define an individual test that executes realistic business transactions against an application. </w:t>
      </w:r>
      <w:r w:rsidR="00C72225">
        <w:t xml:space="preserve">Each individual test is comprised of a series of steps to simulate the user actions required to accomplish a task.  </w:t>
      </w:r>
      <w:r w:rsidR="00C72225" w:rsidRPr="00C72225">
        <w:t>Each step is an interaction</w:t>
      </w:r>
      <w:r w:rsidR="00C72225">
        <w:t xml:space="preserve"> </w:t>
      </w:r>
      <w:r w:rsidR="00C72225">
        <w:lastRenderedPageBreak/>
        <w:t>that</w:t>
      </w:r>
      <w:r w:rsidR="00C72225" w:rsidRPr="00C72225">
        <w:t xml:space="preserve"> the user has with the platform. These </w:t>
      </w:r>
      <w:r w:rsidR="00C72225">
        <w:t>interactions</w:t>
      </w:r>
      <w:r w:rsidR="00C72225" w:rsidRPr="00C72225">
        <w:t xml:space="preserve"> can be navigation, searching for data, or performing an update. </w:t>
      </w:r>
    </w:p>
    <w:p w14:paraId="05C0AAF1" w14:textId="40E808DF" w:rsidR="00C72225" w:rsidRDefault="00C72225" w:rsidP="00D532D3">
      <w:r>
        <w:t xml:space="preserve">In a test that simulates the steps that a user will take to create a case record, the </w:t>
      </w:r>
      <w:r w:rsidR="000B2EE1">
        <w:t xml:space="preserve">user will simulate the </w:t>
      </w:r>
      <w:r>
        <w:t xml:space="preserve">following actions in </w:t>
      </w:r>
      <w:r w:rsidR="000B2EE1">
        <w:t>the</w:t>
      </w:r>
      <w:r>
        <w:t xml:space="preserve"> test:</w:t>
      </w:r>
    </w:p>
    <w:p w14:paraId="746FD5F4" w14:textId="3EC5C652" w:rsidR="00C7172D" w:rsidRDefault="00C72225" w:rsidP="00C72225">
      <w:pPr>
        <w:pStyle w:val="ListParagraph"/>
        <w:numPr>
          <w:ilvl w:val="0"/>
          <w:numId w:val="44"/>
        </w:numPr>
      </w:pPr>
      <w:r>
        <w:t xml:space="preserve">User </w:t>
      </w:r>
      <w:r w:rsidR="00C7172D">
        <w:t xml:space="preserve">starts from a dashboard or home </w:t>
      </w:r>
      <w:r w:rsidR="000B2EE1">
        <w:t>table.</w:t>
      </w:r>
    </w:p>
    <w:p w14:paraId="5302902C" w14:textId="70686EA6" w:rsidR="00C72225" w:rsidRDefault="000B2EE1" w:rsidP="00C72225">
      <w:pPr>
        <w:pStyle w:val="ListParagraph"/>
        <w:numPr>
          <w:ilvl w:val="0"/>
          <w:numId w:val="44"/>
        </w:numPr>
      </w:pPr>
      <w:r>
        <w:t>Navigate</w:t>
      </w:r>
      <w:r w:rsidR="00C72225">
        <w:t xml:space="preserve"> to the Case </w:t>
      </w:r>
      <w:r>
        <w:t>table.</w:t>
      </w:r>
    </w:p>
    <w:p w14:paraId="1AE48776" w14:textId="5F8CF9DA" w:rsidR="00C7172D" w:rsidRDefault="000B2EE1" w:rsidP="00C7172D">
      <w:pPr>
        <w:pStyle w:val="ListParagraph"/>
        <w:numPr>
          <w:ilvl w:val="0"/>
          <w:numId w:val="44"/>
        </w:numPr>
      </w:pPr>
      <w:r>
        <w:t>Search</w:t>
      </w:r>
      <w:r w:rsidR="00C7172D">
        <w:t xml:space="preserve"> against the table</w:t>
      </w:r>
      <w:r>
        <w:t>.</w:t>
      </w:r>
    </w:p>
    <w:p w14:paraId="4C408121" w14:textId="43448308" w:rsidR="00C7172D" w:rsidRDefault="000B2EE1" w:rsidP="00C7172D">
      <w:pPr>
        <w:pStyle w:val="ListParagraph"/>
        <w:numPr>
          <w:ilvl w:val="0"/>
          <w:numId w:val="44"/>
        </w:numPr>
      </w:pPr>
      <w:r>
        <w:t>Open</w:t>
      </w:r>
      <w:r w:rsidR="00C7172D">
        <w:t xml:space="preserve"> a new case form and </w:t>
      </w:r>
      <w:r>
        <w:t>enter</w:t>
      </w:r>
      <w:r w:rsidR="00C7172D">
        <w:t xml:space="preserve"> the necessary data</w:t>
      </w:r>
      <w:r>
        <w:t>.</w:t>
      </w:r>
    </w:p>
    <w:p w14:paraId="7376FC86" w14:textId="147629B9" w:rsidR="00C7172D" w:rsidRDefault="00C7172D" w:rsidP="00C7172D">
      <w:pPr>
        <w:pStyle w:val="ListParagraph"/>
        <w:numPr>
          <w:ilvl w:val="0"/>
          <w:numId w:val="44"/>
        </w:numPr>
      </w:pPr>
      <w:r>
        <w:t>Saves and closes the new Case</w:t>
      </w:r>
      <w:r w:rsidR="000B2EE1">
        <w:t>.</w:t>
      </w:r>
    </w:p>
    <w:p w14:paraId="482CCCEF" w14:textId="27302DDF" w:rsidR="00C7172D" w:rsidRPr="00D532D3" w:rsidRDefault="00C7172D" w:rsidP="00C7172D">
      <w:r>
        <w:t>Each individual interaction</w:t>
      </w:r>
      <w:r w:rsidRPr="00C72225">
        <w:t xml:space="preserve"> may be comprised of one or more</w:t>
      </w:r>
      <w:r>
        <w:t xml:space="preserve"> HTTP</w:t>
      </w:r>
      <w:r w:rsidRPr="00C72225">
        <w:t xml:space="preserve"> requests to the </w:t>
      </w:r>
      <w:r>
        <w:t xml:space="preserve">application platform.  </w:t>
      </w:r>
      <w:r w:rsidR="00101510">
        <w:t>It is typical for each</w:t>
      </w:r>
      <w:r>
        <w:t xml:space="preserve"> business transaction</w:t>
      </w:r>
      <w:r w:rsidR="006A53A9">
        <w:t xml:space="preserve"> to </w:t>
      </w:r>
      <w:proofErr w:type="gramStart"/>
      <w:r w:rsidR="006A53A9">
        <w:t>be represented</w:t>
      </w:r>
      <w:proofErr w:type="gramEnd"/>
      <w:r w:rsidR="006A53A9">
        <w:t xml:space="preserve"> by</w:t>
      </w:r>
      <w:r>
        <w:t xml:space="preserve"> 5-10 commands</w:t>
      </w:r>
      <w:r w:rsidR="006A53A9">
        <w:t xml:space="preserve"> against the platform. These commands can take</w:t>
      </w:r>
      <w:r>
        <w:t xml:space="preserve"> anywhere from 1 to</w:t>
      </w:r>
      <w:r w:rsidR="006A53A9">
        <w:t xml:space="preserve"> 60 </w:t>
      </w:r>
      <w:r>
        <w:t>seconds to execute.</w:t>
      </w:r>
    </w:p>
    <w:p w14:paraId="0613BA10" w14:textId="3B103515" w:rsidR="00C25253" w:rsidRDefault="00D532D3" w:rsidP="007B0CA2">
      <w:pPr>
        <w:pStyle w:val="Heading3Numbered"/>
      </w:pPr>
      <w:bookmarkStart w:id="6" w:name="_Toc130202791"/>
      <w:r>
        <w:t>Ramp</w:t>
      </w:r>
      <w:r w:rsidR="00BD47A2">
        <w:t>-up period</w:t>
      </w:r>
      <w:bookmarkEnd w:id="6"/>
    </w:p>
    <w:p w14:paraId="1A0D676F" w14:textId="366396A2" w:rsidR="00D532D3" w:rsidRDefault="009D48D7" w:rsidP="00D532D3">
      <w:r>
        <w:t>A Thread Group element controls the number of threads (virtual users) that</w:t>
      </w:r>
      <w:r w:rsidR="00ED34B4">
        <w:t xml:space="preserve"> Apache</w:t>
      </w:r>
      <w:r>
        <w:t xml:space="preserve"> JMeter will use to execute the test. </w:t>
      </w:r>
      <w:r w:rsidR="00C3756F">
        <w:t xml:space="preserve">The </w:t>
      </w:r>
      <w:r w:rsidR="00C3756F" w:rsidRPr="009D48D7">
        <w:rPr>
          <w:b/>
          <w:bCs/>
        </w:rPr>
        <w:t>Ramp-up period</w:t>
      </w:r>
      <w:r w:rsidR="00C3756F">
        <w:t xml:space="preserve"> configuration on a Thread Group tells </w:t>
      </w:r>
      <w:r w:rsidR="00ED34B4">
        <w:t xml:space="preserve">Apache </w:t>
      </w:r>
      <w:r w:rsidR="00C3756F">
        <w:t xml:space="preserve">JMeter how long it should take to </w:t>
      </w:r>
      <w:r>
        <w:t>gradually increase the number of thread (virtual users) to the configured number of threads.</w:t>
      </w:r>
    </w:p>
    <w:p w14:paraId="2F7D168B" w14:textId="4B22F3ED" w:rsidR="00A275A3" w:rsidRDefault="00A275A3" w:rsidP="00D532D3">
      <w:r>
        <w:t>The ramp-up</w:t>
      </w:r>
      <w:r w:rsidR="00BC25B7">
        <w:t xml:space="preserve"> period</w:t>
      </w:r>
      <w:r>
        <w:t xml:space="preserve"> configuration is </w:t>
      </w:r>
      <w:r w:rsidR="00BC25B7">
        <w:t xml:space="preserve">a duration </w:t>
      </w:r>
      <w:r>
        <w:t>measure</w:t>
      </w:r>
      <w:r w:rsidR="00BC25B7">
        <w:t>d</w:t>
      </w:r>
      <w:r>
        <w:t xml:space="preserve"> in seconds</w:t>
      </w:r>
      <w:r w:rsidR="005F7FE4">
        <w:t>. The duration</w:t>
      </w:r>
      <w:r>
        <w:t xml:space="preserve"> should be long enough</w:t>
      </w:r>
      <w:r w:rsidR="005F7FE4">
        <w:t xml:space="preserve"> to</w:t>
      </w:r>
      <w:r>
        <w:t xml:space="preserve"> </w:t>
      </w:r>
      <w:r w:rsidRPr="00A275A3">
        <w:t xml:space="preserve">avoid </w:t>
      </w:r>
      <w:r>
        <w:t xml:space="preserve">a sudden and unexpected surge of traffic </w:t>
      </w:r>
      <w:r w:rsidRPr="00A275A3">
        <w:t>at the start of a test</w:t>
      </w:r>
      <w:r>
        <w:t xml:space="preserve">. </w:t>
      </w:r>
      <w:r w:rsidR="005F7FE4">
        <w:t xml:space="preserve">The formula below can </w:t>
      </w:r>
      <w:r w:rsidR="00BC25B7">
        <w:t>help</w:t>
      </w:r>
      <w:r w:rsidR="005F7FE4">
        <w:t xml:space="preserve"> calculate the duration in seconds between successive thread starts:</w:t>
      </w:r>
    </w:p>
    <w:p w14:paraId="23A63120" w14:textId="216FA938" w:rsidR="005F7FE4" w:rsidRDefault="005F7FE4" w:rsidP="005F7FE4">
      <w:pPr>
        <w:jc w:val="center"/>
      </w:pPr>
      <w:r>
        <w:t>Ramp-up duration / number of threads = duration between threads</w:t>
      </w:r>
    </w:p>
    <w:p w14:paraId="691CFBC1" w14:textId="39E1C584" w:rsidR="00346182" w:rsidRDefault="0090331C" w:rsidP="00D532D3">
      <w:r>
        <w:t>Using this example, i</w:t>
      </w:r>
      <w:r w:rsidR="00346182">
        <w:t>f you are</w:t>
      </w:r>
      <w:r w:rsidR="00A30453">
        <w:t xml:space="preserve"> going to</w:t>
      </w:r>
      <w:r w:rsidR="00346182">
        <w:t xml:space="preserve"> </w:t>
      </w:r>
      <w:r w:rsidR="00A30453">
        <w:t xml:space="preserve">simulate </w:t>
      </w:r>
      <w:r w:rsidR="009F672B">
        <w:t>the traffic of 150 users in a test</w:t>
      </w:r>
      <w:r>
        <w:t>, and use a ramp-up period of 15 minutes,</w:t>
      </w:r>
      <w:r w:rsidR="009F672B">
        <w:t xml:space="preserve"> </w:t>
      </w:r>
      <w:r>
        <w:t>t</w:t>
      </w:r>
      <w:r w:rsidR="009F672B">
        <w:t>he formula will determine that a new thread will start every 6 seconds:</w:t>
      </w:r>
    </w:p>
    <w:p w14:paraId="56995CC4" w14:textId="7A20D1C4" w:rsidR="00346182" w:rsidRDefault="00346182" w:rsidP="009F672B">
      <w:pPr>
        <w:jc w:val="center"/>
      </w:pPr>
      <w:r>
        <w:t xml:space="preserve">900 (15 minutes) / </w:t>
      </w:r>
      <w:r w:rsidR="009F672B">
        <w:t>150 (threads) = one new thread every 6 seconds</w:t>
      </w:r>
    </w:p>
    <w:p w14:paraId="2EBC164E" w14:textId="16F4998D" w:rsidR="000B2EE1" w:rsidRDefault="00ED34B4" w:rsidP="000B2EE1">
      <w:r>
        <w:t xml:space="preserve">There is no prescriptive guidance for a ramp-up duration. Apache JMeter recommends that the duration between threads is </w:t>
      </w:r>
      <w:r w:rsidRPr="00ED34B4">
        <w:t>short enough that the last threads start running before the first one</w:t>
      </w:r>
      <w:r>
        <w:t xml:space="preserve"> has</w:t>
      </w:r>
      <w:r w:rsidRPr="00ED34B4">
        <w:t xml:space="preserve"> finish</w:t>
      </w:r>
      <w:r>
        <w:t xml:space="preserve">ed. </w:t>
      </w:r>
      <w:r w:rsidR="000B2EE1">
        <w:t>A</w:t>
      </w:r>
      <w:r w:rsidR="00A30453">
        <w:t xml:space="preserve"> ramp-up period of</w:t>
      </w:r>
      <w:r>
        <w:t xml:space="preserve"> about</w:t>
      </w:r>
      <w:r w:rsidR="00A30453">
        <w:t xml:space="preserve"> 15 minutes is </w:t>
      </w:r>
      <w:r w:rsidR="000B2EE1">
        <w:t>the best</w:t>
      </w:r>
      <w:r w:rsidR="00A30453">
        <w:t xml:space="preserve"> practice.</w:t>
      </w:r>
    </w:p>
    <w:p w14:paraId="49F921C2" w14:textId="155E56C7" w:rsidR="00C002E1" w:rsidRPr="00D532D3" w:rsidRDefault="009D48D7" w:rsidP="00D532D3">
      <w:r>
        <w:t xml:space="preserve"> </w:t>
      </w:r>
    </w:p>
    <w:p w14:paraId="397137E9" w14:textId="4232E9BE" w:rsidR="00C25253" w:rsidRDefault="003264F0" w:rsidP="007B0CA2">
      <w:pPr>
        <w:pStyle w:val="Heading3Numbered"/>
      </w:pPr>
      <w:bookmarkStart w:id="7" w:name="_Toc130202792"/>
      <w:r>
        <w:lastRenderedPageBreak/>
        <w:t>Pacing</w:t>
      </w:r>
      <w:bookmarkEnd w:id="7"/>
    </w:p>
    <w:p w14:paraId="7BD8BA7E" w14:textId="61F0654D" w:rsidR="0085179F" w:rsidRDefault="0085179F" w:rsidP="00D532D3">
      <w:r>
        <w:t>Apache JMeter, b</w:t>
      </w:r>
      <w:r w:rsidR="008554A7">
        <w:t>y</w:t>
      </w:r>
      <w:r>
        <w:t xml:space="preserve"> default, will execute iterations of a test in immediate succession of each other. This is not a realistic scenario, as users will not repeatedly perform a task in a </w:t>
      </w:r>
      <w:r w:rsidR="008554A7">
        <w:t>rapid-fire</w:t>
      </w:r>
      <w:r>
        <w:t xml:space="preserve"> pattern.</w:t>
      </w:r>
    </w:p>
    <w:p w14:paraId="610AA07F" w14:textId="7D3ABB3C" w:rsidR="008554A7" w:rsidRDefault="008554A7" w:rsidP="008554A7">
      <w:r>
        <w:t xml:space="preserve">Load test </w:t>
      </w:r>
      <w:r w:rsidRPr="008554A7">
        <w:rPr>
          <w:b/>
          <w:bCs/>
        </w:rPr>
        <w:t>pacing</w:t>
      </w:r>
      <w:r>
        <w:t xml:space="preserve"> is a configured delay between the iterations of your tests. Pacing helps you to control the requests sent to an application and generate a realistic usage pattern. This also allows the load test to better simulate the time gap between two sessions and create real-world scenarios that </w:t>
      </w:r>
      <w:r w:rsidR="000B2EE1">
        <w:t>reflect</w:t>
      </w:r>
      <w:r>
        <w:t xml:space="preserve"> user behavior.</w:t>
      </w:r>
    </w:p>
    <w:p w14:paraId="682A2943" w14:textId="4B60CC92" w:rsidR="008554A7" w:rsidRDefault="008554A7" w:rsidP="008554A7">
      <w:r>
        <w:t>To effectively pace a thread group in Apache JMeter, you can use one of these methods:</w:t>
      </w:r>
    </w:p>
    <w:p w14:paraId="3908AD26" w14:textId="4CF34245" w:rsidR="008554A7" w:rsidRDefault="00DD457C" w:rsidP="00DD457C">
      <w:pPr>
        <w:pStyle w:val="ListParagraph"/>
        <w:numPr>
          <w:ilvl w:val="0"/>
          <w:numId w:val="43"/>
        </w:numPr>
      </w:pPr>
      <w:r w:rsidRPr="002B5DAE">
        <w:rPr>
          <w:b/>
          <w:bCs/>
        </w:rPr>
        <w:t>Constant Throughput Timer</w:t>
      </w:r>
      <w:r w:rsidR="002B5DAE" w:rsidRPr="002B5DAE">
        <w:rPr>
          <w:b/>
          <w:bCs/>
        </w:rPr>
        <w:t>:</w:t>
      </w:r>
      <w:r w:rsidR="002B5DAE">
        <w:t xml:space="preserve"> Use this element to </w:t>
      </w:r>
      <w:r w:rsidR="002B5DAE" w:rsidRPr="002B5DAE">
        <w:t>set the Target Throughput property to your desired rate</w:t>
      </w:r>
      <w:r w:rsidR="002B5DAE">
        <w:t xml:space="preserve"> of samples per minute</w:t>
      </w:r>
      <w:r w:rsidR="002B5DAE" w:rsidRPr="002B5DAE">
        <w:t>.</w:t>
      </w:r>
    </w:p>
    <w:p w14:paraId="40A2637F" w14:textId="2394A20B" w:rsidR="00DD457C" w:rsidRDefault="00DD3D09" w:rsidP="00DD457C">
      <w:pPr>
        <w:pStyle w:val="ListParagraph"/>
        <w:numPr>
          <w:ilvl w:val="0"/>
          <w:numId w:val="43"/>
        </w:numPr>
      </w:pPr>
      <w:r w:rsidRPr="00DD3D09">
        <w:rPr>
          <w:b/>
          <w:bCs/>
        </w:rPr>
        <w:t>Pacing Worksheet:</w:t>
      </w:r>
      <w:r>
        <w:t xml:space="preserve"> </w:t>
      </w:r>
      <w:r w:rsidR="002B5DAE">
        <w:t>Using a fixed delay timer determined using the Pacing Worksheet.</w:t>
      </w:r>
    </w:p>
    <w:p w14:paraId="5F0C0E17" w14:textId="1C0BAF45" w:rsidR="009D2E56" w:rsidRDefault="002B5DAE" w:rsidP="00D532D3">
      <w:r>
        <w:t xml:space="preserve">Use the </w:t>
      </w:r>
      <w:r w:rsidRPr="002B5DAE">
        <w:rPr>
          <w:b/>
          <w:bCs/>
        </w:rPr>
        <w:t>Pacing Worksheet</w:t>
      </w:r>
      <w:r>
        <w:t xml:space="preserve"> to help you determine the target delay between thread group iteratio</w:t>
      </w:r>
      <w:r w:rsidR="00DD3D09">
        <w:t>ns, and the number of tests per thread (user) to execute over the course of the test</w:t>
      </w:r>
      <w:r w:rsidR="009D2E56">
        <w:t xml:space="preserve">.  On the Pacing Estimator tab, populate the values described below to generate a fixed configurable delay </w:t>
      </w:r>
      <w:r w:rsidR="003664BE">
        <w:t xml:space="preserve">to </w:t>
      </w:r>
      <w:r w:rsidR="009D2E56">
        <w:t>use in your test:</w:t>
      </w:r>
    </w:p>
    <w:tbl>
      <w:tblPr>
        <w:tblW w:w="9045" w:type="dxa"/>
        <w:tblLook w:val="04A0" w:firstRow="1" w:lastRow="0" w:firstColumn="1" w:lastColumn="0" w:noHBand="0" w:noVBand="1"/>
      </w:tblPr>
      <w:tblGrid>
        <w:gridCol w:w="2040"/>
        <w:gridCol w:w="1005"/>
        <w:gridCol w:w="6000"/>
      </w:tblGrid>
      <w:tr w:rsidR="009D2E56" w:rsidRPr="009D2E56" w14:paraId="537B141A" w14:textId="77777777" w:rsidTr="009D2E56">
        <w:trPr>
          <w:trHeight w:val="315"/>
        </w:trPr>
        <w:tc>
          <w:tcPr>
            <w:tcW w:w="2040" w:type="dxa"/>
            <w:tcBorders>
              <w:top w:val="single" w:sz="8" w:space="0" w:color="auto"/>
              <w:left w:val="nil"/>
              <w:bottom w:val="single" w:sz="8" w:space="0" w:color="auto"/>
              <w:right w:val="nil"/>
            </w:tcBorders>
            <w:shd w:val="clear" w:color="auto" w:fill="auto"/>
            <w:noWrap/>
            <w:vAlign w:val="bottom"/>
            <w:hideMark/>
          </w:tcPr>
          <w:p w14:paraId="722421E2" w14:textId="77777777" w:rsidR="009D2E56" w:rsidRPr="009D2E56" w:rsidRDefault="009D2E56" w:rsidP="009D2E56">
            <w:pPr>
              <w:spacing w:before="0" w:after="0" w:line="240" w:lineRule="auto"/>
              <w:rPr>
                <w:rFonts w:ascii="Calibri" w:eastAsia="Times New Roman" w:hAnsi="Calibri" w:cs="Calibri"/>
                <w:b/>
                <w:bCs/>
                <w:color w:val="000000"/>
              </w:rPr>
            </w:pPr>
            <w:r w:rsidRPr="009D2E56">
              <w:rPr>
                <w:rFonts w:ascii="Calibri" w:eastAsia="Times New Roman" w:hAnsi="Calibri" w:cs="Calibri"/>
                <w:b/>
                <w:bCs/>
                <w:color w:val="000000"/>
              </w:rPr>
              <w:t>Column</w:t>
            </w:r>
          </w:p>
        </w:tc>
        <w:tc>
          <w:tcPr>
            <w:tcW w:w="1005" w:type="dxa"/>
            <w:tcBorders>
              <w:top w:val="single" w:sz="8" w:space="0" w:color="auto"/>
              <w:left w:val="nil"/>
              <w:bottom w:val="single" w:sz="8" w:space="0" w:color="auto"/>
              <w:right w:val="nil"/>
            </w:tcBorders>
            <w:shd w:val="clear" w:color="auto" w:fill="auto"/>
            <w:noWrap/>
            <w:vAlign w:val="bottom"/>
            <w:hideMark/>
          </w:tcPr>
          <w:p w14:paraId="6F34D921" w14:textId="77777777" w:rsidR="009D2E56" w:rsidRPr="009D2E56" w:rsidRDefault="009D2E56" w:rsidP="009D2E56">
            <w:pPr>
              <w:spacing w:before="0" w:after="0" w:line="240" w:lineRule="auto"/>
              <w:rPr>
                <w:rFonts w:ascii="Calibri" w:eastAsia="Times New Roman" w:hAnsi="Calibri" w:cs="Calibri"/>
                <w:b/>
                <w:bCs/>
                <w:color w:val="000000"/>
              </w:rPr>
            </w:pPr>
            <w:r w:rsidRPr="009D2E56">
              <w:rPr>
                <w:rFonts w:ascii="Calibri" w:eastAsia="Times New Roman" w:hAnsi="Calibri" w:cs="Calibri"/>
                <w:b/>
                <w:bCs/>
                <w:color w:val="000000"/>
              </w:rPr>
              <w:t>Type</w:t>
            </w:r>
          </w:p>
        </w:tc>
        <w:tc>
          <w:tcPr>
            <w:tcW w:w="6000" w:type="dxa"/>
            <w:tcBorders>
              <w:top w:val="single" w:sz="8" w:space="0" w:color="auto"/>
              <w:left w:val="nil"/>
              <w:bottom w:val="single" w:sz="8" w:space="0" w:color="auto"/>
              <w:right w:val="nil"/>
            </w:tcBorders>
            <w:shd w:val="clear" w:color="auto" w:fill="auto"/>
            <w:noWrap/>
            <w:vAlign w:val="bottom"/>
            <w:hideMark/>
          </w:tcPr>
          <w:p w14:paraId="597AB4E8" w14:textId="77777777" w:rsidR="009D2E56" w:rsidRPr="009D2E56" w:rsidRDefault="009D2E56" w:rsidP="009D2E56">
            <w:pPr>
              <w:spacing w:before="0" w:after="0" w:line="240" w:lineRule="auto"/>
              <w:rPr>
                <w:rFonts w:ascii="Calibri" w:eastAsia="Times New Roman" w:hAnsi="Calibri" w:cs="Calibri"/>
                <w:b/>
                <w:bCs/>
                <w:color w:val="000000"/>
              </w:rPr>
            </w:pPr>
            <w:r w:rsidRPr="009D2E56">
              <w:rPr>
                <w:rFonts w:ascii="Calibri" w:eastAsia="Times New Roman" w:hAnsi="Calibri" w:cs="Calibri"/>
                <w:b/>
                <w:bCs/>
                <w:color w:val="000000"/>
              </w:rPr>
              <w:t>Description</w:t>
            </w:r>
          </w:p>
        </w:tc>
      </w:tr>
      <w:tr w:rsidR="009D2E56" w:rsidRPr="009D2E56" w14:paraId="37C56B91" w14:textId="77777777" w:rsidTr="009D2E56">
        <w:trPr>
          <w:trHeight w:val="300"/>
        </w:trPr>
        <w:tc>
          <w:tcPr>
            <w:tcW w:w="2040" w:type="dxa"/>
            <w:tcBorders>
              <w:top w:val="nil"/>
              <w:left w:val="nil"/>
              <w:bottom w:val="single" w:sz="4" w:space="0" w:color="auto"/>
              <w:right w:val="nil"/>
            </w:tcBorders>
            <w:shd w:val="clear" w:color="auto" w:fill="auto"/>
            <w:noWrap/>
            <w:vAlign w:val="bottom"/>
            <w:hideMark/>
          </w:tcPr>
          <w:p w14:paraId="33BF11E5" w14:textId="77777777"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Threads</w:t>
            </w:r>
          </w:p>
        </w:tc>
        <w:tc>
          <w:tcPr>
            <w:tcW w:w="1005" w:type="dxa"/>
            <w:tcBorders>
              <w:top w:val="nil"/>
              <w:left w:val="nil"/>
              <w:bottom w:val="single" w:sz="4" w:space="0" w:color="auto"/>
              <w:right w:val="nil"/>
            </w:tcBorders>
            <w:shd w:val="clear" w:color="auto" w:fill="auto"/>
            <w:noWrap/>
            <w:vAlign w:val="bottom"/>
            <w:hideMark/>
          </w:tcPr>
          <w:p w14:paraId="441E5FF9" w14:textId="77777777"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Count</w:t>
            </w:r>
          </w:p>
        </w:tc>
        <w:tc>
          <w:tcPr>
            <w:tcW w:w="6000" w:type="dxa"/>
            <w:tcBorders>
              <w:top w:val="nil"/>
              <w:left w:val="nil"/>
              <w:bottom w:val="single" w:sz="4" w:space="0" w:color="auto"/>
              <w:right w:val="nil"/>
            </w:tcBorders>
            <w:shd w:val="clear" w:color="auto" w:fill="auto"/>
            <w:vAlign w:val="bottom"/>
            <w:hideMark/>
          </w:tcPr>
          <w:p w14:paraId="5C54AEDE" w14:textId="77777777"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Total number of users simulating traffic</w:t>
            </w:r>
          </w:p>
        </w:tc>
      </w:tr>
      <w:tr w:rsidR="009D2E56" w:rsidRPr="009D2E56" w14:paraId="0D0FB167" w14:textId="77777777" w:rsidTr="009D2E56">
        <w:trPr>
          <w:trHeight w:val="300"/>
        </w:trPr>
        <w:tc>
          <w:tcPr>
            <w:tcW w:w="2040" w:type="dxa"/>
            <w:tcBorders>
              <w:top w:val="nil"/>
              <w:left w:val="nil"/>
              <w:bottom w:val="single" w:sz="4" w:space="0" w:color="auto"/>
              <w:right w:val="nil"/>
            </w:tcBorders>
            <w:shd w:val="clear" w:color="auto" w:fill="auto"/>
            <w:noWrap/>
            <w:vAlign w:val="bottom"/>
            <w:hideMark/>
          </w:tcPr>
          <w:p w14:paraId="2BBC6940" w14:textId="77777777"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 xml:space="preserve">Loop Count </w:t>
            </w:r>
          </w:p>
        </w:tc>
        <w:tc>
          <w:tcPr>
            <w:tcW w:w="1005" w:type="dxa"/>
            <w:tcBorders>
              <w:top w:val="nil"/>
              <w:left w:val="nil"/>
              <w:bottom w:val="single" w:sz="4" w:space="0" w:color="auto"/>
              <w:right w:val="nil"/>
            </w:tcBorders>
            <w:shd w:val="clear" w:color="auto" w:fill="auto"/>
            <w:noWrap/>
            <w:vAlign w:val="bottom"/>
            <w:hideMark/>
          </w:tcPr>
          <w:p w14:paraId="761E9257" w14:textId="77777777"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Count</w:t>
            </w:r>
          </w:p>
        </w:tc>
        <w:tc>
          <w:tcPr>
            <w:tcW w:w="6000" w:type="dxa"/>
            <w:tcBorders>
              <w:top w:val="nil"/>
              <w:left w:val="nil"/>
              <w:bottom w:val="single" w:sz="4" w:space="0" w:color="auto"/>
              <w:right w:val="nil"/>
            </w:tcBorders>
            <w:shd w:val="clear" w:color="auto" w:fill="auto"/>
            <w:vAlign w:val="bottom"/>
            <w:hideMark/>
          </w:tcPr>
          <w:p w14:paraId="0DE1087F" w14:textId="77777777"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Total number of test iterations per thread</w:t>
            </w:r>
          </w:p>
        </w:tc>
      </w:tr>
      <w:tr w:rsidR="009D2E56" w:rsidRPr="009D2E56" w14:paraId="52A7D8C5" w14:textId="77777777" w:rsidTr="009D2E56">
        <w:trPr>
          <w:trHeight w:val="300"/>
        </w:trPr>
        <w:tc>
          <w:tcPr>
            <w:tcW w:w="2040" w:type="dxa"/>
            <w:tcBorders>
              <w:top w:val="nil"/>
              <w:left w:val="nil"/>
              <w:bottom w:val="single" w:sz="4" w:space="0" w:color="auto"/>
              <w:right w:val="nil"/>
            </w:tcBorders>
            <w:shd w:val="clear" w:color="auto" w:fill="auto"/>
            <w:noWrap/>
            <w:vAlign w:val="bottom"/>
            <w:hideMark/>
          </w:tcPr>
          <w:p w14:paraId="2E1577EA" w14:textId="21283F86"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Avg Thread Duration</w:t>
            </w:r>
          </w:p>
        </w:tc>
        <w:tc>
          <w:tcPr>
            <w:tcW w:w="1005" w:type="dxa"/>
            <w:tcBorders>
              <w:top w:val="nil"/>
              <w:left w:val="nil"/>
              <w:bottom w:val="single" w:sz="4" w:space="0" w:color="auto"/>
              <w:right w:val="nil"/>
            </w:tcBorders>
            <w:shd w:val="clear" w:color="auto" w:fill="auto"/>
            <w:noWrap/>
            <w:vAlign w:val="bottom"/>
            <w:hideMark/>
          </w:tcPr>
          <w:p w14:paraId="08A60807" w14:textId="1703C9F6"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Duration</w:t>
            </w:r>
          </w:p>
        </w:tc>
        <w:tc>
          <w:tcPr>
            <w:tcW w:w="6000" w:type="dxa"/>
            <w:tcBorders>
              <w:top w:val="nil"/>
              <w:left w:val="nil"/>
              <w:bottom w:val="single" w:sz="4" w:space="0" w:color="auto"/>
              <w:right w:val="nil"/>
            </w:tcBorders>
            <w:shd w:val="clear" w:color="auto" w:fill="auto"/>
            <w:vAlign w:val="bottom"/>
            <w:hideMark/>
          </w:tcPr>
          <w:p w14:paraId="648EBAF9" w14:textId="2C370DC8" w:rsidR="009D2E56" w:rsidRPr="009D2E56" w:rsidRDefault="009D2E56" w:rsidP="009D2E56">
            <w:pPr>
              <w:spacing w:before="0" w:after="0" w:line="240" w:lineRule="auto"/>
              <w:rPr>
                <w:rFonts w:ascii="Calibri" w:eastAsia="Times New Roman" w:hAnsi="Calibri" w:cs="Calibri"/>
                <w:color w:val="000000"/>
              </w:rPr>
            </w:pPr>
            <w:r w:rsidRPr="009D2E56">
              <w:rPr>
                <w:rFonts w:ascii="Calibri" w:eastAsia="Times New Roman" w:hAnsi="Calibri" w:cs="Calibri"/>
                <w:color w:val="000000"/>
              </w:rPr>
              <w:t>Duration of a single thread iteration in seconds</w:t>
            </w:r>
          </w:p>
        </w:tc>
      </w:tr>
    </w:tbl>
    <w:p w14:paraId="7C2F3816" w14:textId="6F1417D5" w:rsidR="000C6680" w:rsidRDefault="002F2250" w:rsidP="00D532D3">
      <w:r>
        <w:t>Apache JMeter does not natively pace by the number of tests per user. This can be accomplished manually with the</w:t>
      </w:r>
      <w:r w:rsidR="009D2E56">
        <w:t xml:space="preserve"> </w:t>
      </w:r>
      <w:r w:rsidR="009D2E56" w:rsidRPr="009D2E56">
        <w:rPr>
          <w:b/>
          <w:bCs/>
        </w:rPr>
        <w:t>Configurable Pacing</w:t>
      </w:r>
      <w:r>
        <w:t xml:space="preserve"> outputs of the pacing worksheet, and a </w:t>
      </w:r>
      <w:r w:rsidR="000C6680">
        <w:rPr>
          <w:b/>
          <w:bCs/>
        </w:rPr>
        <w:t>C</w:t>
      </w:r>
      <w:r w:rsidRPr="000C6680">
        <w:rPr>
          <w:b/>
          <w:bCs/>
        </w:rPr>
        <w:t xml:space="preserve">onstant </w:t>
      </w:r>
      <w:r w:rsidR="000C6680">
        <w:rPr>
          <w:b/>
          <w:bCs/>
        </w:rPr>
        <w:t>T</w:t>
      </w:r>
      <w:r w:rsidRPr="000C6680">
        <w:rPr>
          <w:b/>
          <w:bCs/>
        </w:rPr>
        <w:t>ime</w:t>
      </w:r>
      <w:r w:rsidR="009D2E56" w:rsidRPr="000C6680">
        <w:rPr>
          <w:b/>
          <w:bCs/>
        </w:rPr>
        <w:t>r</w:t>
      </w:r>
      <w:r w:rsidR="000C6680">
        <w:t xml:space="preserve"> or </w:t>
      </w:r>
      <w:r w:rsidR="00942748" w:rsidRPr="000C6680">
        <w:rPr>
          <w:b/>
          <w:bCs/>
        </w:rPr>
        <w:t>Flow Control Action</w:t>
      </w:r>
      <w:r w:rsidR="00942748">
        <w:t xml:space="preserve"> </w:t>
      </w:r>
      <w:r>
        <w:t>element.</w:t>
      </w:r>
      <w:r w:rsidR="009D2E56">
        <w:t xml:space="preserve"> </w:t>
      </w:r>
      <w:r>
        <w:t xml:space="preserve"> </w:t>
      </w:r>
      <w:r w:rsidR="000C6680">
        <w:t xml:space="preserve">Both elements </w:t>
      </w:r>
      <w:r w:rsidR="00FA7B80">
        <w:t>can</w:t>
      </w:r>
      <w:r w:rsidR="000C6680">
        <w:t xml:space="preserve"> pause a thread by a fixed value in milliseconds.</w:t>
      </w:r>
    </w:p>
    <w:p w14:paraId="3F821837" w14:textId="353E681E" w:rsidR="00DD3D09" w:rsidRDefault="002F2250" w:rsidP="00942748">
      <w:pPr>
        <w:pStyle w:val="ListParagraph"/>
        <w:numPr>
          <w:ilvl w:val="0"/>
          <w:numId w:val="43"/>
        </w:numPr>
      </w:pPr>
      <w:r>
        <w:t xml:space="preserve">A </w:t>
      </w:r>
      <w:r w:rsidRPr="00942748">
        <w:rPr>
          <w:b/>
          <w:bCs/>
        </w:rPr>
        <w:t>Constant Timer</w:t>
      </w:r>
      <w:r>
        <w:t xml:space="preserve"> </w:t>
      </w:r>
      <w:r w:rsidR="00942748">
        <w:t xml:space="preserve">will run in the context of a sampler. The timer </w:t>
      </w:r>
      <w:r>
        <w:t xml:space="preserve">will delay a </w:t>
      </w:r>
      <w:r w:rsidR="00942748">
        <w:t>sampler</w:t>
      </w:r>
      <w:r>
        <w:t xml:space="preserve"> by a fixed value in milliseconds</w:t>
      </w:r>
      <w:r w:rsidR="009D2E56">
        <w:t>.</w:t>
      </w:r>
      <w:r w:rsidR="006D2349">
        <w:t xml:space="preserve"> Using a constant timer, the pacing delay </w:t>
      </w:r>
      <w:r w:rsidR="00121398">
        <w:t>is</w:t>
      </w:r>
      <w:r w:rsidR="006D2349">
        <w:t xml:space="preserve"> the sum of the configured delay and the execution time of the sampler. WhoAmI() is a great request to execute with a constant timer.</w:t>
      </w:r>
    </w:p>
    <w:p w14:paraId="4A9B5C12" w14:textId="15688A96" w:rsidR="00942748" w:rsidRDefault="00942748" w:rsidP="00942748">
      <w:pPr>
        <w:pStyle w:val="ListParagraph"/>
        <w:numPr>
          <w:ilvl w:val="0"/>
          <w:numId w:val="43"/>
        </w:numPr>
      </w:pPr>
      <w:r>
        <w:t xml:space="preserve">A </w:t>
      </w:r>
      <w:r w:rsidRPr="000C6680">
        <w:rPr>
          <w:b/>
          <w:bCs/>
        </w:rPr>
        <w:t>Flow Control Action</w:t>
      </w:r>
      <w:r>
        <w:t xml:space="preserve"> can </w:t>
      </w:r>
      <w:r w:rsidR="006D2349">
        <w:t>run the context of a transaction controller. The pause configured in the flow control action is not dependent on any sampler and therefore is static.</w:t>
      </w:r>
    </w:p>
    <w:p w14:paraId="463DD233" w14:textId="783BCF7F" w:rsidR="006F6E25" w:rsidRPr="007B0CA2" w:rsidRDefault="00DD3D09" w:rsidP="007B0CA2">
      <w:r>
        <w:t>There are other methods that can be employed using think time or third-party plugins for Apache JMeter to accomplish the appropriate pacing in your test.</w:t>
      </w:r>
    </w:p>
    <w:p w14:paraId="64E8FE3B" w14:textId="7A17523B" w:rsidR="00F93C20" w:rsidRDefault="00D532D3" w:rsidP="00F93C20">
      <w:pPr>
        <w:pStyle w:val="Heading2Numbered"/>
      </w:pPr>
      <w:bookmarkStart w:id="8" w:name="_Toc130202793"/>
      <w:r>
        <w:lastRenderedPageBreak/>
        <w:t>External Services</w:t>
      </w:r>
      <w:bookmarkEnd w:id="8"/>
    </w:p>
    <w:p w14:paraId="481FB9E6" w14:textId="6614321C" w:rsidR="000B2EE1" w:rsidRDefault="00477B93" w:rsidP="00547103">
      <w:r>
        <w:t xml:space="preserve">Integrations with other systems </w:t>
      </w:r>
      <w:r w:rsidR="007D214A">
        <w:t>need</w:t>
      </w:r>
      <w:r>
        <w:t xml:space="preserve"> consider</w:t>
      </w:r>
      <w:r w:rsidR="007D214A">
        <w:t>ation</w:t>
      </w:r>
      <w:r>
        <w:t xml:space="preserve"> in a </w:t>
      </w:r>
      <w:r w:rsidR="007D214A">
        <w:t xml:space="preserve">load </w:t>
      </w:r>
      <w:r>
        <w:t xml:space="preserve">testing scenario. </w:t>
      </w:r>
      <w:r w:rsidR="007D214A">
        <w:t>The scope of load testing scenarios often does not</w:t>
      </w:r>
      <w:r w:rsidR="000B2EE1">
        <w:t xml:space="preserve"> </w:t>
      </w:r>
      <w:r w:rsidR="000B2EE1">
        <w:t>directly</w:t>
      </w:r>
      <w:r w:rsidR="007D214A">
        <w:t xml:space="preserve"> </w:t>
      </w:r>
      <w:r w:rsidR="004E79F1">
        <w:t>evaluate</w:t>
      </w:r>
      <w:r w:rsidR="007D214A">
        <w:t xml:space="preserve"> the performance of integrations under load. </w:t>
      </w:r>
    </w:p>
    <w:p w14:paraId="16848EB5" w14:textId="791DA2B0" w:rsidR="000B2EE1" w:rsidRDefault="000B2EE1" w:rsidP="00547103">
      <w:r>
        <w:t>Digital Contact Center Platfor</w:t>
      </w:r>
      <w:r w:rsidR="00DE48F2">
        <w:t>m will take a dependency on communication channels that give customers the choice to connect in ways that work best for them. Engagement channels include:</w:t>
      </w:r>
    </w:p>
    <w:p w14:paraId="28B4BADC" w14:textId="016CCDDC" w:rsidR="00DE48F2" w:rsidRDefault="00DE48F2" w:rsidP="00DE48F2">
      <w:pPr>
        <w:pStyle w:val="ListParagraph"/>
        <w:numPr>
          <w:ilvl w:val="0"/>
          <w:numId w:val="43"/>
        </w:numPr>
      </w:pPr>
      <w:r>
        <w:t>Voice and telephony</w:t>
      </w:r>
    </w:p>
    <w:p w14:paraId="427F58CE" w14:textId="25C7DB0E" w:rsidR="00DE48F2" w:rsidRDefault="00DE48F2" w:rsidP="00DE48F2">
      <w:pPr>
        <w:pStyle w:val="ListParagraph"/>
        <w:numPr>
          <w:ilvl w:val="0"/>
          <w:numId w:val="43"/>
        </w:numPr>
      </w:pPr>
      <w:r>
        <w:t>Chat</w:t>
      </w:r>
    </w:p>
    <w:p w14:paraId="408670E7" w14:textId="45E7B307" w:rsidR="00DE48F2" w:rsidRDefault="00DE48F2" w:rsidP="00DE48F2">
      <w:pPr>
        <w:pStyle w:val="ListParagraph"/>
        <w:numPr>
          <w:ilvl w:val="0"/>
          <w:numId w:val="43"/>
        </w:numPr>
      </w:pPr>
      <w:r>
        <w:t>Email</w:t>
      </w:r>
    </w:p>
    <w:p w14:paraId="29F3D266" w14:textId="5D67A16E" w:rsidR="00DE48F2" w:rsidRDefault="00DE48F2" w:rsidP="00DE48F2">
      <w:pPr>
        <w:pStyle w:val="ListParagraph"/>
        <w:numPr>
          <w:ilvl w:val="0"/>
          <w:numId w:val="43"/>
        </w:numPr>
      </w:pPr>
      <w:r>
        <w:t>Virtual Assistants</w:t>
      </w:r>
    </w:p>
    <w:p w14:paraId="7D8CC3B6" w14:textId="5CEDCD8F" w:rsidR="00DE48F2" w:rsidRDefault="00DE48F2" w:rsidP="00DE48F2">
      <w:pPr>
        <w:pStyle w:val="ListParagraph"/>
        <w:numPr>
          <w:ilvl w:val="0"/>
          <w:numId w:val="43"/>
        </w:numPr>
      </w:pPr>
      <w:r>
        <w:t>SMS</w:t>
      </w:r>
    </w:p>
    <w:p w14:paraId="07A1CB49" w14:textId="2A931AD3" w:rsidR="00DE48F2" w:rsidRDefault="00DE48F2" w:rsidP="00DE48F2">
      <w:pPr>
        <w:pStyle w:val="ListParagraph"/>
        <w:numPr>
          <w:ilvl w:val="0"/>
          <w:numId w:val="43"/>
        </w:numPr>
      </w:pPr>
      <w:r>
        <w:t>Social messaging</w:t>
      </w:r>
    </w:p>
    <w:p w14:paraId="2EAA90EF" w14:textId="7987C56F" w:rsidR="007D214A" w:rsidRDefault="00DE48F2" w:rsidP="00547103">
      <w:r>
        <w:t xml:space="preserve">These channels integrate with the platform but are based on their own architecture and APIs that help customers integrate communicating into their applications. </w:t>
      </w:r>
    </w:p>
    <w:p w14:paraId="76CBE8E2" w14:textId="0A0B96BB" w:rsidR="009348F6" w:rsidRDefault="009348F6" w:rsidP="00DE48F2">
      <w:r>
        <w:t>Activating any</w:t>
      </w:r>
      <w:r w:rsidR="008E1FBB">
        <w:t xml:space="preserve"> </w:t>
      </w:r>
      <w:r w:rsidRPr="00DE48F2">
        <w:t>integration</w:t>
      </w:r>
      <w:r>
        <w:t xml:space="preserve"> </w:t>
      </w:r>
      <w:r w:rsidRPr="009348F6">
        <w:t>that will be involved in the user scenarios that are being</w:t>
      </w:r>
      <w:r>
        <w:t xml:space="preserve"> load</w:t>
      </w:r>
      <w:r w:rsidRPr="009348F6">
        <w:t xml:space="preserve"> tested</w:t>
      </w:r>
      <w:r>
        <w:t xml:space="preserve"> is the best practice. This will allow your test to </w:t>
      </w:r>
      <w:r w:rsidRPr="009348F6">
        <w:t>simulate realistic load on the integrated systems and check their performance and scalability</w:t>
      </w:r>
      <w:r>
        <w:t>. This can apply to any</w:t>
      </w:r>
      <w:r w:rsidR="000D2BBE">
        <w:t xml:space="preserve"> non-Dataverse connector or</w:t>
      </w:r>
      <w:r>
        <w:t xml:space="preserve"> interface that is external to the Power Platform</w:t>
      </w:r>
      <w:r w:rsidR="000D2BBE">
        <w:t>. Indirect</w:t>
      </w:r>
      <w:r w:rsidR="00DE2F02">
        <w:t>ly</w:t>
      </w:r>
      <w:r w:rsidR="000D2BBE">
        <w:t xml:space="preserve"> testing external services will help </w:t>
      </w:r>
      <w:r>
        <w:t>a</w:t>
      </w:r>
      <w:r w:rsidRPr="009348F6">
        <w:t xml:space="preserve">void potential bottlenecks and failures that might occur when the integrations </w:t>
      </w:r>
      <w:proofErr w:type="gramStart"/>
      <w:r w:rsidRPr="009348F6">
        <w:t>are exposed</w:t>
      </w:r>
      <w:proofErr w:type="gramEnd"/>
      <w:r w:rsidRPr="009348F6">
        <w:t xml:space="preserve"> to high volume and concurrency.</w:t>
      </w:r>
    </w:p>
    <w:p w14:paraId="3068B5B0" w14:textId="01206DFF" w:rsidR="007D214A" w:rsidRDefault="00DE48F2" w:rsidP="00DE48F2">
      <w:r w:rsidRPr="00DE48F2">
        <w:t>Also consider that you are working with test data. </w:t>
      </w:r>
      <w:r w:rsidR="000D2BBE">
        <w:t>Exercise caution in sending</w:t>
      </w:r>
      <w:r w:rsidRPr="00DE48F2">
        <w:t xml:space="preserve"> load test data to production integration endpoints. For example, sending load test emails to customers, validating fake addresses, or sending </w:t>
      </w:r>
      <w:r w:rsidR="008E1FBB">
        <w:t>SMS</w:t>
      </w:r>
      <w:r w:rsidRPr="00DE48F2">
        <w:t xml:space="preserve"> messages to real customers during a load test. </w:t>
      </w:r>
    </w:p>
    <w:p w14:paraId="3762158D" w14:textId="247E635F" w:rsidR="00183943" w:rsidRDefault="00F93C20" w:rsidP="00183943">
      <w:pPr>
        <w:pStyle w:val="Heading2Numbered"/>
      </w:pPr>
      <w:bookmarkStart w:id="9" w:name="Resources"/>
      <w:bookmarkStart w:id="10" w:name="_Toc130202794"/>
      <w:bookmarkEnd w:id="1"/>
      <w:r>
        <w:t>Resources</w:t>
      </w:r>
      <w:bookmarkEnd w:id="10"/>
    </w:p>
    <w:bookmarkEnd w:id="9"/>
    <w:p w14:paraId="052D8E93" w14:textId="6FD1A3B3" w:rsidR="003D07CF" w:rsidRDefault="00D649BF" w:rsidP="00D649BF">
      <w:pPr>
        <w:rPr>
          <w:rStyle w:val="Hyperlink"/>
          <w:color w:val="auto"/>
          <w:u w:val="none"/>
        </w:rPr>
      </w:pPr>
      <w:r>
        <w:t>The Elements of a Test Plan</w:t>
      </w:r>
      <w:r w:rsidR="009A624B">
        <w:t xml:space="preserve"> - </w:t>
      </w:r>
      <w:hyperlink r:id="rId21" w:history="1">
        <w:r w:rsidRPr="00AC354E">
          <w:rPr>
            <w:rStyle w:val="Hyperlink"/>
          </w:rPr>
          <w:t>https://jmeter.apache.org/usermanual/test_plan.html</w:t>
        </w:r>
      </w:hyperlink>
      <w:r>
        <w:t xml:space="preserve"> </w:t>
      </w:r>
    </w:p>
    <w:p w14:paraId="0CBBD54E" w14:textId="07728AE3" w:rsidR="009E664C" w:rsidRDefault="00DE48F2" w:rsidP="00B25194">
      <w:r>
        <w:t xml:space="preserve">Azure Communication Services - </w:t>
      </w:r>
      <w:hyperlink r:id="rId22" w:history="1">
        <w:r w:rsidRPr="00152364">
          <w:rPr>
            <w:rStyle w:val="Hyperlink"/>
          </w:rPr>
          <w:t>https://azure.microsoft.com/en-us/products/communication-services/</w:t>
        </w:r>
      </w:hyperlink>
      <w:r>
        <w:t xml:space="preserve"> </w:t>
      </w:r>
    </w:p>
    <w:p w14:paraId="2657D166" w14:textId="511153B4" w:rsidR="004E79F1" w:rsidRDefault="004E79F1" w:rsidP="00B25194">
      <w:r>
        <w:t xml:space="preserve">Omnichannel Channels - </w:t>
      </w:r>
      <w:hyperlink r:id="rId23" w:history="1">
        <w:r w:rsidRPr="00965DF2">
          <w:rPr>
            <w:rStyle w:val="Hyperlink"/>
          </w:rPr>
          <w:t>https://learn.microsoft.com/en-us/dynamics365/customer-service/channels</w:t>
        </w:r>
      </w:hyperlink>
      <w:r>
        <w:t xml:space="preserve"> </w:t>
      </w:r>
    </w:p>
    <w:sectPr w:rsidR="004E79F1" w:rsidSect="00C309E4">
      <w:footerReference w:type="default" r:id="rId2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65A2" w14:textId="77777777" w:rsidR="007806AD" w:rsidRDefault="007806AD">
      <w:pPr>
        <w:spacing w:after="0" w:line="240" w:lineRule="auto"/>
      </w:pPr>
      <w:r>
        <w:separator/>
      </w:r>
    </w:p>
  </w:endnote>
  <w:endnote w:type="continuationSeparator" w:id="0">
    <w:p w14:paraId="280D146C" w14:textId="77777777" w:rsidR="007806AD" w:rsidRDefault="007806AD">
      <w:pPr>
        <w:spacing w:after="0" w:line="240" w:lineRule="auto"/>
      </w:pPr>
      <w:r>
        <w:continuationSeparator/>
      </w:r>
    </w:p>
  </w:endnote>
  <w:endnote w:type="continuationNotice" w:id="1">
    <w:p w14:paraId="48B5D230" w14:textId="77777777" w:rsidR="007806AD" w:rsidRDefault="007806A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w:t>
    </w:r>
    <w:proofErr w:type="gramStart"/>
    <w:r>
      <w:rPr>
        <w:rFonts w:cstheme="minorHAnsi"/>
        <w:sz w:val="18"/>
        <w:szCs w:val="18"/>
      </w:rPr>
      <w:t xml:space="preserve">.  </w:t>
    </w:r>
    <w:proofErr w:type="gramEnd"/>
    <w:r>
      <w:rPr>
        <w:rFonts w:cstheme="minorHAnsi"/>
        <w:sz w:val="18"/>
        <w:szCs w:val="18"/>
      </w:rPr>
      <w:t xml:space="preserve">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w:t>
    </w:r>
    <w:proofErr w:type="gramStart"/>
    <w:r>
      <w:rPr>
        <w:rFonts w:cstheme="minorHAnsi"/>
        <w:sz w:val="18"/>
        <w:szCs w:val="18"/>
      </w:rPr>
      <w:t xml:space="preserve">.  </w:t>
    </w:r>
    <w:proofErr w:type="gramEnd"/>
    <w:r>
      <w:rPr>
        <w:rFonts w:cstheme="minorHAnsi"/>
        <w:sz w:val="18"/>
        <w:szCs w:val="18"/>
      </w:rPr>
      <w:t xml:space="preserve">Microsoft cannot guarantee their accuracy, and the products may change over time. Also, the descriptions </w:t>
    </w:r>
    <w:proofErr w:type="gramStart"/>
    <w:r>
      <w:rPr>
        <w:rFonts w:cstheme="minorHAnsi"/>
        <w:sz w:val="18"/>
        <w:szCs w:val="18"/>
      </w:rPr>
      <w:t>are intended</w:t>
    </w:r>
    <w:proofErr w:type="gramEnd"/>
    <w:r>
      <w:rPr>
        <w:rFonts w:cstheme="minorHAnsi"/>
        <w:sz w:val="18"/>
        <w:szCs w:val="18"/>
      </w:rPr>
      <w:t xml:space="preserve">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w:t>
    </w:r>
    <w:proofErr w:type="gramStart"/>
    <w:r>
      <w:rPr>
        <w:rFonts w:cstheme="minorHAnsi"/>
        <w:sz w:val="18"/>
        <w:szCs w:val="18"/>
      </w:rPr>
      <w:t>strictly prohibited</w:t>
    </w:r>
    <w:proofErr w:type="gramEnd"/>
    <w:r>
      <w:rPr>
        <w:rFonts w:cstheme="minorHAnsi"/>
        <w:sz w:val="18"/>
        <w:szCs w:val="18"/>
      </w:rPr>
      <w:t>.</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1" w:name="_Toc227064252"/>
        </w:p>
      </w:tc>
    </w:tr>
    <w:bookmarkEnd w:id="11"/>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FCAD" w14:textId="77777777" w:rsidR="007806AD" w:rsidRDefault="007806AD">
      <w:pPr>
        <w:spacing w:after="0" w:line="240" w:lineRule="auto"/>
      </w:pPr>
      <w:r>
        <w:separator/>
      </w:r>
    </w:p>
  </w:footnote>
  <w:footnote w:type="continuationSeparator" w:id="0">
    <w:p w14:paraId="35AA21E4" w14:textId="77777777" w:rsidR="007806AD" w:rsidRDefault="007806AD">
      <w:pPr>
        <w:spacing w:after="0" w:line="240" w:lineRule="auto"/>
      </w:pPr>
      <w:r>
        <w:continuationSeparator/>
      </w:r>
    </w:p>
  </w:footnote>
  <w:footnote w:type="continuationNotice" w:id="1">
    <w:p w14:paraId="50879D05" w14:textId="77777777" w:rsidR="007806AD" w:rsidRDefault="007806A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03E9D0B7" w:rsidR="008E0D9F" w:rsidRDefault="008E0D9F">
    <w:pPr>
      <w:pStyle w:val="Header"/>
    </w:pPr>
    <w:r>
      <w:rPr>
        <w:noProof/>
      </w:rPr>
      <w:drawing>
        <wp:inline distT="0" distB="0" distL="0" distR="0" wp14:anchorId="376219E2" wp14:editId="376219E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E32494" w:rsidRPr="00E32494">
      <w:t xml:space="preserve"> </w:t>
    </w:r>
    <w:r w:rsidR="00E32494">
      <w:t>Optimize 25 – Testing at Scale</w:t>
    </w:r>
    <w:fldSimple w:instr=" DOCPROPERTY  Customer "/>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FE"/>
    <w:multiLevelType w:val="hybridMultilevel"/>
    <w:tmpl w:val="2E52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DF"/>
    <w:multiLevelType w:val="hybridMultilevel"/>
    <w:tmpl w:val="967C7B0E"/>
    <w:lvl w:ilvl="0" w:tplc="837837D0">
      <w:start w:val="1"/>
      <w:numFmt w:val="decimal"/>
      <w:lvlText w:val="%1."/>
      <w:lvlJc w:val="left"/>
      <w:pPr>
        <w:ind w:left="1069"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C7E6CBD"/>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3" w15:restartNumberingAfterBreak="0">
    <w:nsid w:val="0E0D40BA"/>
    <w:multiLevelType w:val="hybridMultilevel"/>
    <w:tmpl w:val="D17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15953599"/>
    <w:multiLevelType w:val="hybridMultilevel"/>
    <w:tmpl w:val="D27212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6435D6"/>
    <w:multiLevelType w:val="hybridMultilevel"/>
    <w:tmpl w:val="400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C37AC"/>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1" w15:restartNumberingAfterBreak="0">
    <w:nsid w:val="1C0472E7"/>
    <w:multiLevelType w:val="hybridMultilevel"/>
    <w:tmpl w:val="A60A739A"/>
    <w:lvl w:ilvl="0" w:tplc="288038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D2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3CC7C84"/>
    <w:multiLevelType w:val="hybridMultilevel"/>
    <w:tmpl w:val="637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5A2AC2"/>
    <w:multiLevelType w:val="hybridMultilevel"/>
    <w:tmpl w:val="FD9E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7C35E2"/>
    <w:multiLevelType w:val="hybridMultilevel"/>
    <w:tmpl w:val="B0F6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5106E"/>
    <w:multiLevelType w:val="hybridMultilevel"/>
    <w:tmpl w:val="1354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315DB"/>
    <w:multiLevelType w:val="hybridMultilevel"/>
    <w:tmpl w:val="45DA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6892F5F"/>
    <w:multiLevelType w:val="hybridMultilevel"/>
    <w:tmpl w:val="F8A69C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cs="Wingdings" w:hint="default"/>
      </w:rPr>
    </w:lvl>
    <w:lvl w:ilvl="3" w:tplc="0C090001">
      <w:start w:val="1"/>
      <w:numFmt w:val="bullet"/>
      <w:lvlText w:val=""/>
      <w:lvlJc w:val="left"/>
      <w:pPr>
        <w:ind w:left="1440" w:hanging="360"/>
      </w:pPr>
      <w:rPr>
        <w:rFonts w:ascii="Symbol" w:hAnsi="Symbol" w:cs="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cs="Wingdings" w:hint="default"/>
      </w:rPr>
    </w:lvl>
    <w:lvl w:ilvl="6" w:tplc="0C090001">
      <w:start w:val="1"/>
      <w:numFmt w:val="bullet"/>
      <w:lvlText w:val=""/>
      <w:lvlJc w:val="left"/>
      <w:pPr>
        <w:ind w:left="3600" w:hanging="360"/>
      </w:pPr>
      <w:rPr>
        <w:rFonts w:ascii="Symbol" w:hAnsi="Symbol" w:cs="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cs="Wingdings"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F6761C2"/>
    <w:multiLevelType w:val="hybridMultilevel"/>
    <w:tmpl w:val="EAEC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8571B7"/>
    <w:multiLevelType w:val="hybridMultilevel"/>
    <w:tmpl w:val="A38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B07ED"/>
    <w:multiLevelType w:val="hybridMultilevel"/>
    <w:tmpl w:val="5BB6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B1C2B"/>
    <w:multiLevelType w:val="hybridMultilevel"/>
    <w:tmpl w:val="CD0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B838DB"/>
    <w:multiLevelType w:val="hybridMultilevel"/>
    <w:tmpl w:val="ED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B03D9"/>
    <w:multiLevelType w:val="hybridMultilevel"/>
    <w:tmpl w:val="7F5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96BE6"/>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E084A"/>
    <w:multiLevelType w:val="hybridMultilevel"/>
    <w:tmpl w:val="703A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077E71"/>
    <w:multiLevelType w:val="hybridMultilevel"/>
    <w:tmpl w:val="A4FA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F8D4C4B"/>
    <w:multiLevelType w:val="hybridMultilevel"/>
    <w:tmpl w:val="5D8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04B14"/>
    <w:multiLevelType w:val="hybridMultilevel"/>
    <w:tmpl w:val="E8BAB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0223E"/>
    <w:multiLevelType w:val="hybridMultilevel"/>
    <w:tmpl w:val="C98CA1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15:restartNumberingAfterBreak="0">
    <w:nsid w:val="73777F85"/>
    <w:multiLevelType w:val="hybridMultilevel"/>
    <w:tmpl w:val="D416D590"/>
    <w:lvl w:ilvl="0" w:tplc="584CD24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F23DF"/>
    <w:multiLevelType w:val="hybridMultilevel"/>
    <w:tmpl w:val="D7B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2831">
    <w:abstractNumId w:val="4"/>
  </w:num>
  <w:num w:numId="2" w16cid:durableId="1345867171">
    <w:abstractNumId w:val="17"/>
  </w:num>
  <w:num w:numId="3" w16cid:durableId="1704666914">
    <w:abstractNumId w:val="21"/>
  </w:num>
  <w:num w:numId="4" w16cid:durableId="588003875">
    <w:abstractNumId w:val="14"/>
  </w:num>
  <w:num w:numId="5" w16cid:durableId="1560827345">
    <w:abstractNumId w:val="23"/>
  </w:num>
  <w:num w:numId="6" w16cid:durableId="1455828819">
    <w:abstractNumId w:val="33"/>
  </w:num>
  <w:num w:numId="7" w16cid:durableId="1476215408">
    <w:abstractNumId w:val="12"/>
  </w:num>
  <w:num w:numId="8" w16cid:durableId="919562551">
    <w:abstractNumId w:val="5"/>
  </w:num>
  <w:num w:numId="9" w16cid:durableId="1157841019">
    <w:abstractNumId w:val="3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436489391">
    <w:abstractNumId w:val="19"/>
  </w:num>
  <w:num w:numId="11" w16cid:durableId="194974215">
    <w:abstractNumId w:val="35"/>
  </w:num>
  <w:num w:numId="12" w16cid:durableId="332993637">
    <w:abstractNumId w:val="3"/>
  </w:num>
  <w:num w:numId="13" w16cid:durableId="296103465">
    <w:abstractNumId w:val="16"/>
  </w:num>
  <w:num w:numId="14" w16cid:durableId="1187207302">
    <w:abstractNumId w:val="20"/>
  </w:num>
  <w:num w:numId="15" w16cid:durableId="729497503">
    <w:abstractNumId w:val="24"/>
  </w:num>
  <w:num w:numId="16" w16cid:durableId="1745105029">
    <w:abstractNumId w:val="22"/>
  </w:num>
  <w:num w:numId="17" w16cid:durableId="1163007550">
    <w:abstractNumId w:val="27"/>
  </w:num>
  <w:num w:numId="18" w16cid:durableId="241454546">
    <w:abstractNumId w:val="6"/>
  </w:num>
  <w:num w:numId="19" w16cid:durableId="1516918013">
    <w:abstractNumId w:val="31"/>
  </w:num>
  <w:num w:numId="20" w16cid:durableId="362904124">
    <w:abstractNumId w:val="15"/>
  </w:num>
  <w:num w:numId="21" w16cid:durableId="657924322">
    <w:abstractNumId w:val="26"/>
  </w:num>
  <w:num w:numId="22" w16cid:durableId="1508524457">
    <w:abstractNumId w:val="25"/>
  </w:num>
  <w:num w:numId="23" w16cid:durableId="127672867">
    <w:abstractNumId w:val="34"/>
  </w:num>
  <w:num w:numId="24" w16cid:durableId="1849522717">
    <w:abstractNumId w:val="38"/>
  </w:num>
  <w:num w:numId="25" w16cid:durableId="1194342952">
    <w:abstractNumId w:val="18"/>
  </w:num>
  <w:num w:numId="26" w16cid:durableId="479345327">
    <w:abstractNumId w:val="2"/>
  </w:num>
  <w:num w:numId="27" w16cid:durableId="461266946">
    <w:abstractNumId w:val="10"/>
  </w:num>
  <w:num w:numId="28" w16cid:durableId="1299727800">
    <w:abstractNumId w:val="29"/>
  </w:num>
  <w:num w:numId="29" w16cid:durableId="531042743">
    <w:abstractNumId w:val="28"/>
  </w:num>
  <w:num w:numId="30" w16cid:durableId="1196819475">
    <w:abstractNumId w:val="0"/>
  </w:num>
  <w:num w:numId="31" w16cid:durableId="924727090">
    <w:abstractNumId w:val="30"/>
  </w:num>
  <w:num w:numId="32" w16cid:durableId="426198412">
    <w:abstractNumId w:val="9"/>
  </w:num>
  <w:num w:numId="33" w16cid:durableId="251815331">
    <w:abstractNumId w:val="13"/>
  </w:num>
  <w:num w:numId="34" w16cid:durableId="944340744">
    <w:abstractNumId w:val="36"/>
  </w:num>
  <w:num w:numId="35" w16cid:durableId="1899127708">
    <w:abstractNumId w:val="1"/>
  </w:num>
  <w:num w:numId="36" w16cid:durableId="1073159656">
    <w:abstractNumId w:val="7"/>
  </w:num>
  <w:num w:numId="37" w16cid:durableId="97407213">
    <w:abstractNumId w:val="5"/>
  </w:num>
  <w:num w:numId="38" w16cid:durableId="1442606751">
    <w:abstractNumId w:val="5"/>
  </w:num>
  <w:num w:numId="39" w16cid:durableId="1008827469">
    <w:abstractNumId w:val="5"/>
  </w:num>
  <w:num w:numId="40" w16cid:durableId="1615288977">
    <w:abstractNumId w:val="5"/>
  </w:num>
  <w:num w:numId="41" w16cid:durableId="926305212">
    <w:abstractNumId w:val="5"/>
  </w:num>
  <w:num w:numId="42" w16cid:durableId="879048461">
    <w:abstractNumId w:val="37"/>
  </w:num>
  <w:num w:numId="43" w16cid:durableId="1908832674">
    <w:abstractNumId w:val="11"/>
  </w:num>
  <w:num w:numId="44" w16cid:durableId="1927373779">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030E6"/>
    <w:rsid w:val="00004282"/>
    <w:rsid w:val="000069DC"/>
    <w:rsid w:val="00032171"/>
    <w:rsid w:val="000403AF"/>
    <w:rsid w:val="0004083A"/>
    <w:rsid w:val="000513B0"/>
    <w:rsid w:val="00052DEB"/>
    <w:rsid w:val="00066A13"/>
    <w:rsid w:val="00066B16"/>
    <w:rsid w:val="00083ECE"/>
    <w:rsid w:val="0008751E"/>
    <w:rsid w:val="00092D8B"/>
    <w:rsid w:val="00096E44"/>
    <w:rsid w:val="000A3E58"/>
    <w:rsid w:val="000A6EAE"/>
    <w:rsid w:val="000B2EE1"/>
    <w:rsid w:val="000C2932"/>
    <w:rsid w:val="000C6680"/>
    <w:rsid w:val="000D0C13"/>
    <w:rsid w:val="000D19BD"/>
    <w:rsid w:val="000D28C1"/>
    <w:rsid w:val="000D2BBE"/>
    <w:rsid w:val="000D6043"/>
    <w:rsid w:val="000E2B78"/>
    <w:rsid w:val="00101510"/>
    <w:rsid w:val="00102563"/>
    <w:rsid w:val="001026A7"/>
    <w:rsid w:val="00102946"/>
    <w:rsid w:val="00105E1C"/>
    <w:rsid w:val="00106DAC"/>
    <w:rsid w:val="0011350E"/>
    <w:rsid w:val="00115D48"/>
    <w:rsid w:val="0012007D"/>
    <w:rsid w:val="00120FB0"/>
    <w:rsid w:val="00121398"/>
    <w:rsid w:val="001236A9"/>
    <w:rsid w:val="0012468E"/>
    <w:rsid w:val="00125844"/>
    <w:rsid w:val="0012653F"/>
    <w:rsid w:val="001330ED"/>
    <w:rsid w:val="00137889"/>
    <w:rsid w:val="00145A0C"/>
    <w:rsid w:val="0014660D"/>
    <w:rsid w:val="00146837"/>
    <w:rsid w:val="00153194"/>
    <w:rsid w:val="00153243"/>
    <w:rsid w:val="001542F7"/>
    <w:rsid w:val="00161BE9"/>
    <w:rsid w:val="00163F48"/>
    <w:rsid w:val="001755FC"/>
    <w:rsid w:val="001817C2"/>
    <w:rsid w:val="00183943"/>
    <w:rsid w:val="00183FE3"/>
    <w:rsid w:val="00186C79"/>
    <w:rsid w:val="00190079"/>
    <w:rsid w:val="001959D7"/>
    <w:rsid w:val="001B7AE2"/>
    <w:rsid w:val="001C1B99"/>
    <w:rsid w:val="001C5761"/>
    <w:rsid w:val="001C6FF4"/>
    <w:rsid w:val="001D0CC0"/>
    <w:rsid w:val="001D4CAB"/>
    <w:rsid w:val="001E35ED"/>
    <w:rsid w:val="001E3A2D"/>
    <w:rsid w:val="001E5CDD"/>
    <w:rsid w:val="001F2C3B"/>
    <w:rsid w:val="001F35E2"/>
    <w:rsid w:val="001F7C86"/>
    <w:rsid w:val="00200D75"/>
    <w:rsid w:val="0020179B"/>
    <w:rsid w:val="0021094C"/>
    <w:rsid w:val="00213584"/>
    <w:rsid w:val="00220434"/>
    <w:rsid w:val="00220863"/>
    <w:rsid w:val="0022363A"/>
    <w:rsid w:val="00224681"/>
    <w:rsid w:val="00226B70"/>
    <w:rsid w:val="00234FB1"/>
    <w:rsid w:val="002464D0"/>
    <w:rsid w:val="00250A70"/>
    <w:rsid w:val="00267F0A"/>
    <w:rsid w:val="00275141"/>
    <w:rsid w:val="0027782C"/>
    <w:rsid w:val="00283713"/>
    <w:rsid w:val="00286778"/>
    <w:rsid w:val="00287FDD"/>
    <w:rsid w:val="002A0A64"/>
    <w:rsid w:val="002A2CE9"/>
    <w:rsid w:val="002A5A38"/>
    <w:rsid w:val="002A7621"/>
    <w:rsid w:val="002A7E0A"/>
    <w:rsid w:val="002B1585"/>
    <w:rsid w:val="002B5DAE"/>
    <w:rsid w:val="002C0E00"/>
    <w:rsid w:val="002C12E8"/>
    <w:rsid w:val="002C32C6"/>
    <w:rsid w:val="002C5EBA"/>
    <w:rsid w:val="002C6D5D"/>
    <w:rsid w:val="002C7E60"/>
    <w:rsid w:val="002D37B5"/>
    <w:rsid w:val="002E0E36"/>
    <w:rsid w:val="002E68CF"/>
    <w:rsid w:val="002F2250"/>
    <w:rsid w:val="002F4738"/>
    <w:rsid w:val="00301736"/>
    <w:rsid w:val="00305371"/>
    <w:rsid w:val="00306C0B"/>
    <w:rsid w:val="00325142"/>
    <w:rsid w:val="0032604C"/>
    <w:rsid w:val="003264F0"/>
    <w:rsid w:val="0033019D"/>
    <w:rsid w:val="003354DE"/>
    <w:rsid w:val="003404DC"/>
    <w:rsid w:val="00342676"/>
    <w:rsid w:val="00342C58"/>
    <w:rsid w:val="00346182"/>
    <w:rsid w:val="00351137"/>
    <w:rsid w:val="003514D7"/>
    <w:rsid w:val="0036014B"/>
    <w:rsid w:val="003634A8"/>
    <w:rsid w:val="00364182"/>
    <w:rsid w:val="003664BE"/>
    <w:rsid w:val="00376F28"/>
    <w:rsid w:val="00384E4D"/>
    <w:rsid w:val="00391E6B"/>
    <w:rsid w:val="00393F62"/>
    <w:rsid w:val="0039700C"/>
    <w:rsid w:val="003A3B9C"/>
    <w:rsid w:val="003A65B8"/>
    <w:rsid w:val="003A7431"/>
    <w:rsid w:val="003A7796"/>
    <w:rsid w:val="003B0C66"/>
    <w:rsid w:val="003B4765"/>
    <w:rsid w:val="003B7FE5"/>
    <w:rsid w:val="003C0EAA"/>
    <w:rsid w:val="003C5D31"/>
    <w:rsid w:val="003D07CF"/>
    <w:rsid w:val="003D2BB8"/>
    <w:rsid w:val="003E1B1D"/>
    <w:rsid w:val="003E3BB3"/>
    <w:rsid w:val="003E4451"/>
    <w:rsid w:val="003E55C6"/>
    <w:rsid w:val="003F1ED9"/>
    <w:rsid w:val="003F27F8"/>
    <w:rsid w:val="003F626E"/>
    <w:rsid w:val="00400B31"/>
    <w:rsid w:val="004156CC"/>
    <w:rsid w:val="00425A5E"/>
    <w:rsid w:val="00426976"/>
    <w:rsid w:val="00427F9C"/>
    <w:rsid w:val="00432021"/>
    <w:rsid w:val="004344DD"/>
    <w:rsid w:val="004431C6"/>
    <w:rsid w:val="00447B38"/>
    <w:rsid w:val="00447ECF"/>
    <w:rsid w:val="004727F6"/>
    <w:rsid w:val="00473716"/>
    <w:rsid w:val="00477B93"/>
    <w:rsid w:val="00483DE4"/>
    <w:rsid w:val="004944F6"/>
    <w:rsid w:val="0049536F"/>
    <w:rsid w:val="004B1126"/>
    <w:rsid w:val="004B2D52"/>
    <w:rsid w:val="004B31FF"/>
    <w:rsid w:val="004B69A7"/>
    <w:rsid w:val="004C0E45"/>
    <w:rsid w:val="004D02C6"/>
    <w:rsid w:val="004D4118"/>
    <w:rsid w:val="004E2904"/>
    <w:rsid w:val="004E48FC"/>
    <w:rsid w:val="004E6812"/>
    <w:rsid w:val="004E79F1"/>
    <w:rsid w:val="00500142"/>
    <w:rsid w:val="00502594"/>
    <w:rsid w:val="0050644F"/>
    <w:rsid w:val="005064BC"/>
    <w:rsid w:val="00510027"/>
    <w:rsid w:val="00511C0D"/>
    <w:rsid w:val="005129D4"/>
    <w:rsid w:val="00515A10"/>
    <w:rsid w:val="0052401E"/>
    <w:rsid w:val="00527ED5"/>
    <w:rsid w:val="00531B04"/>
    <w:rsid w:val="005332EC"/>
    <w:rsid w:val="00534D8E"/>
    <w:rsid w:val="00541042"/>
    <w:rsid w:val="00541246"/>
    <w:rsid w:val="00547103"/>
    <w:rsid w:val="00552598"/>
    <w:rsid w:val="0055277B"/>
    <w:rsid w:val="00554D33"/>
    <w:rsid w:val="005559B2"/>
    <w:rsid w:val="005567EB"/>
    <w:rsid w:val="00557F75"/>
    <w:rsid w:val="005669CE"/>
    <w:rsid w:val="005674A0"/>
    <w:rsid w:val="005710B4"/>
    <w:rsid w:val="005711F7"/>
    <w:rsid w:val="00571C9E"/>
    <w:rsid w:val="00571E8C"/>
    <w:rsid w:val="00572B42"/>
    <w:rsid w:val="00581756"/>
    <w:rsid w:val="00583A6A"/>
    <w:rsid w:val="00584C2B"/>
    <w:rsid w:val="00585405"/>
    <w:rsid w:val="005857D1"/>
    <w:rsid w:val="005A3395"/>
    <w:rsid w:val="005A68B0"/>
    <w:rsid w:val="005A7447"/>
    <w:rsid w:val="005B2A2F"/>
    <w:rsid w:val="005B2DB7"/>
    <w:rsid w:val="005B3D13"/>
    <w:rsid w:val="005C1B3D"/>
    <w:rsid w:val="005C51C3"/>
    <w:rsid w:val="005C6057"/>
    <w:rsid w:val="005C75FA"/>
    <w:rsid w:val="005D157C"/>
    <w:rsid w:val="005D30BE"/>
    <w:rsid w:val="005D3E80"/>
    <w:rsid w:val="005E1DA3"/>
    <w:rsid w:val="005E1F40"/>
    <w:rsid w:val="005F7FE4"/>
    <w:rsid w:val="00605598"/>
    <w:rsid w:val="006076B1"/>
    <w:rsid w:val="00610B99"/>
    <w:rsid w:val="00621E4F"/>
    <w:rsid w:val="0062202C"/>
    <w:rsid w:val="0063729E"/>
    <w:rsid w:val="006377E3"/>
    <w:rsid w:val="00640DB9"/>
    <w:rsid w:val="00643831"/>
    <w:rsid w:val="006501AC"/>
    <w:rsid w:val="00663022"/>
    <w:rsid w:val="00670B75"/>
    <w:rsid w:val="00683527"/>
    <w:rsid w:val="00690D0E"/>
    <w:rsid w:val="006915E3"/>
    <w:rsid w:val="00692BEF"/>
    <w:rsid w:val="00694400"/>
    <w:rsid w:val="00694977"/>
    <w:rsid w:val="006A0C8F"/>
    <w:rsid w:val="006A53A9"/>
    <w:rsid w:val="006A63A5"/>
    <w:rsid w:val="006A675D"/>
    <w:rsid w:val="006B1DEC"/>
    <w:rsid w:val="006C214C"/>
    <w:rsid w:val="006C291F"/>
    <w:rsid w:val="006C7C90"/>
    <w:rsid w:val="006D2349"/>
    <w:rsid w:val="006F328C"/>
    <w:rsid w:val="006F47B6"/>
    <w:rsid w:val="006F5E36"/>
    <w:rsid w:val="006F6E25"/>
    <w:rsid w:val="00702DC8"/>
    <w:rsid w:val="0070776A"/>
    <w:rsid w:val="00720A23"/>
    <w:rsid w:val="00721FDB"/>
    <w:rsid w:val="00730E82"/>
    <w:rsid w:val="00732CB7"/>
    <w:rsid w:val="007338F9"/>
    <w:rsid w:val="0074579E"/>
    <w:rsid w:val="007468A1"/>
    <w:rsid w:val="0075037E"/>
    <w:rsid w:val="00750AC3"/>
    <w:rsid w:val="00756DDA"/>
    <w:rsid w:val="007637FA"/>
    <w:rsid w:val="00765825"/>
    <w:rsid w:val="007668B2"/>
    <w:rsid w:val="00772BD7"/>
    <w:rsid w:val="007772FE"/>
    <w:rsid w:val="007806AD"/>
    <w:rsid w:val="007818E1"/>
    <w:rsid w:val="00781D48"/>
    <w:rsid w:val="00782E2C"/>
    <w:rsid w:val="0079004B"/>
    <w:rsid w:val="00790E2B"/>
    <w:rsid w:val="00796353"/>
    <w:rsid w:val="007975AE"/>
    <w:rsid w:val="007A4E5C"/>
    <w:rsid w:val="007A78D0"/>
    <w:rsid w:val="007B0CA2"/>
    <w:rsid w:val="007B29AC"/>
    <w:rsid w:val="007C2C52"/>
    <w:rsid w:val="007C3286"/>
    <w:rsid w:val="007C78C3"/>
    <w:rsid w:val="007D214A"/>
    <w:rsid w:val="007D46C0"/>
    <w:rsid w:val="007D5FEC"/>
    <w:rsid w:val="007D7ABB"/>
    <w:rsid w:val="007E2205"/>
    <w:rsid w:val="007E38AF"/>
    <w:rsid w:val="007E5841"/>
    <w:rsid w:val="00801908"/>
    <w:rsid w:val="008174F5"/>
    <w:rsid w:val="00832997"/>
    <w:rsid w:val="00832A08"/>
    <w:rsid w:val="008360FB"/>
    <w:rsid w:val="0083638C"/>
    <w:rsid w:val="00845988"/>
    <w:rsid w:val="00845C63"/>
    <w:rsid w:val="00845CCD"/>
    <w:rsid w:val="00846534"/>
    <w:rsid w:val="0085179F"/>
    <w:rsid w:val="00852AF6"/>
    <w:rsid w:val="00853946"/>
    <w:rsid w:val="008554A7"/>
    <w:rsid w:val="00861B14"/>
    <w:rsid w:val="00866CB1"/>
    <w:rsid w:val="00871C39"/>
    <w:rsid w:val="00871CB9"/>
    <w:rsid w:val="00877420"/>
    <w:rsid w:val="00877B98"/>
    <w:rsid w:val="00886A72"/>
    <w:rsid w:val="0089537E"/>
    <w:rsid w:val="008A03AB"/>
    <w:rsid w:val="008A2205"/>
    <w:rsid w:val="008B46A2"/>
    <w:rsid w:val="008B4C02"/>
    <w:rsid w:val="008B757B"/>
    <w:rsid w:val="008C2369"/>
    <w:rsid w:val="008C3584"/>
    <w:rsid w:val="008C64EA"/>
    <w:rsid w:val="008C6F63"/>
    <w:rsid w:val="008D288D"/>
    <w:rsid w:val="008D6048"/>
    <w:rsid w:val="008D6DB0"/>
    <w:rsid w:val="008D7DAB"/>
    <w:rsid w:val="008E037D"/>
    <w:rsid w:val="008E0D9F"/>
    <w:rsid w:val="008E1FBB"/>
    <w:rsid w:val="008E25CE"/>
    <w:rsid w:val="008E29DC"/>
    <w:rsid w:val="008E6E5E"/>
    <w:rsid w:val="008E7177"/>
    <w:rsid w:val="008F481A"/>
    <w:rsid w:val="008F64CE"/>
    <w:rsid w:val="008F7113"/>
    <w:rsid w:val="00901856"/>
    <w:rsid w:val="0090211B"/>
    <w:rsid w:val="0090331C"/>
    <w:rsid w:val="00904340"/>
    <w:rsid w:val="009069D6"/>
    <w:rsid w:val="00907786"/>
    <w:rsid w:val="00914A63"/>
    <w:rsid w:val="00923E07"/>
    <w:rsid w:val="00926B4D"/>
    <w:rsid w:val="00926DF8"/>
    <w:rsid w:val="009305F7"/>
    <w:rsid w:val="00934470"/>
    <w:rsid w:val="009348F6"/>
    <w:rsid w:val="00934948"/>
    <w:rsid w:val="009411E0"/>
    <w:rsid w:val="00942748"/>
    <w:rsid w:val="00942F16"/>
    <w:rsid w:val="00944A62"/>
    <w:rsid w:val="00950863"/>
    <w:rsid w:val="00952083"/>
    <w:rsid w:val="00952FFE"/>
    <w:rsid w:val="00955842"/>
    <w:rsid w:val="009627D5"/>
    <w:rsid w:val="0096601E"/>
    <w:rsid w:val="00983797"/>
    <w:rsid w:val="00984BED"/>
    <w:rsid w:val="00987BC2"/>
    <w:rsid w:val="009917CA"/>
    <w:rsid w:val="00993A73"/>
    <w:rsid w:val="00993C74"/>
    <w:rsid w:val="00995E89"/>
    <w:rsid w:val="00996943"/>
    <w:rsid w:val="009A1309"/>
    <w:rsid w:val="009A38CD"/>
    <w:rsid w:val="009A624B"/>
    <w:rsid w:val="009B2E8D"/>
    <w:rsid w:val="009B655E"/>
    <w:rsid w:val="009C0DE1"/>
    <w:rsid w:val="009C11D6"/>
    <w:rsid w:val="009C77C3"/>
    <w:rsid w:val="009D0718"/>
    <w:rsid w:val="009D18C2"/>
    <w:rsid w:val="009D2E56"/>
    <w:rsid w:val="009D48D7"/>
    <w:rsid w:val="009E664C"/>
    <w:rsid w:val="009E701C"/>
    <w:rsid w:val="009E7265"/>
    <w:rsid w:val="009F199A"/>
    <w:rsid w:val="009F3E23"/>
    <w:rsid w:val="009F672B"/>
    <w:rsid w:val="009F7ACF"/>
    <w:rsid w:val="00A0381F"/>
    <w:rsid w:val="00A04D61"/>
    <w:rsid w:val="00A1314E"/>
    <w:rsid w:val="00A14E9C"/>
    <w:rsid w:val="00A17F2A"/>
    <w:rsid w:val="00A20937"/>
    <w:rsid w:val="00A212D7"/>
    <w:rsid w:val="00A24760"/>
    <w:rsid w:val="00A275A3"/>
    <w:rsid w:val="00A30453"/>
    <w:rsid w:val="00A341FD"/>
    <w:rsid w:val="00A458A6"/>
    <w:rsid w:val="00A478EC"/>
    <w:rsid w:val="00A61AD5"/>
    <w:rsid w:val="00A61E9C"/>
    <w:rsid w:val="00A63AB3"/>
    <w:rsid w:val="00A65375"/>
    <w:rsid w:val="00A671E4"/>
    <w:rsid w:val="00A819BE"/>
    <w:rsid w:val="00A83392"/>
    <w:rsid w:val="00A85865"/>
    <w:rsid w:val="00A85CA6"/>
    <w:rsid w:val="00A87AEA"/>
    <w:rsid w:val="00A90F23"/>
    <w:rsid w:val="00A95520"/>
    <w:rsid w:val="00A95DFF"/>
    <w:rsid w:val="00AA3694"/>
    <w:rsid w:val="00AA550C"/>
    <w:rsid w:val="00AB1293"/>
    <w:rsid w:val="00AC6344"/>
    <w:rsid w:val="00AC659C"/>
    <w:rsid w:val="00AC70F0"/>
    <w:rsid w:val="00AC7BF9"/>
    <w:rsid w:val="00AD0D55"/>
    <w:rsid w:val="00AD540A"/>
    <w:rsid w:val="00AE0AA6"/>
    <w:rsid w:val="00AE5F97"/>
    <w:rsid w:val="00AE6384"/>
    <w:rsid w:val="00B01044"/>
    <w:rsid w:val="00B154F9"/>
    <w:rsid w:val="00B25194"/>
    <w:rsid w:val="00B259F7"/>
    <w:rsid w:val="00B31EB2"/>
    <w:rsid w:val="00B4002F"/>
    <w:rsid w:val="00B44CC6"/>
    <w:rsid w:val="00B45DFF"/>
    <w:rsid w:val="00B4664A"/>
    <w:rsid w:val="00B55958"/>
    <w:rsid w:val="00B57301"/>
    <w:rsid w:val="00B649AE"/>
    <w:rsid w:val="00B65E84"/>
    <w:rsid w:val="00B73A5B"/>
    <w:rsid w:val="00B76BD1"/>
    <w:rsid w:val="00B7709D"/>
    <w:rsid w:val="00B9453F"/>
    <w:rsid w:val="00B97564"/>
    <w:rsid w:val="00BA6F61"/>
    <w:rsid w:val="00BC25B7"/>
    <w:rsid w:val="00BC29A4"/>
    <w:rsid w:val="00BC75EE"/>
    <w:rsid w:val="00BD2CAB"/>
    <w:rsid w:val="00BD41F6"/>
    <w:rsid w:val="00BD47A2"/>
    <w:rsid w:val="00BD4B6F"/>
    <w:rsid w:val="00BD73BC"/>
    <w:rsid w:val="00BE3A0A"/>
    <w:rsid w:val="00BF283E"/>
    <w:rsid w:val="00BF6C71"/>
    <w:rsid w:val="00C002E1"/>
    <w:rsid w:val="00C061F6"/>
    <w:rsid w:val="00C1476D"/>
    <w:rsid w:val="00C149BD"/>
    <w:rsid w:val="00C21559"/>
    <w:rsid w:val="00C23791"/>
    <w:rsid w:val="00C25253"/>
    <w:rsid w:val="00C309E4"/>
    <w:rsid w:val="00C34418"/>
    <w:rsid w:val="00C36F4A"/>
    <w:rsid w:val="00C3756F"/>
    <w:rsid w:val="00C457D2"/>
    <w:rsid w:val="00C46982"/>
    <w:rsid w:val="00C53299"/>
    <w:rsid w:val="00C6071E"/>
    <w:rsid w:val="00C61094"/>
    <w:rsid w:val="00C613EE"/>
    <w:rsid w:val="00C61FF5"/>
    <w:rsid w:val="00C62007"/>
    <w:rsid w:val="00C6236C"/>
    <w:rsid w:val="00C63B10"/>
    <w:rsid w:val="00C67AD1"/>
    <w:rsid w:val="00C70256"/>
    <w:rsid w:val="00C7172D"/>
    <w:rsid w:val="00C721BF"/>
    <w:rsid w:val="00C72225"/>
    <w:rsid w:val="00C75EC7"/>
    <w:rsid w:val="00C777FD"/>
    <w:rsid w:val="00C83204"/>
    <w:rsid w:val="00C87DD2"/>
    <w:rsid w:val="00C87FA5"/>
    <w:rsid w:val="00C90AFF"/>
    <w:rsid w:val="00C923D1"/>
    <w:rsid w:val="00C950DB"/>
    <w:rsid w:val="00CB1361"/>
    <w:rsid w:val="00CB306A"/>
    <w:rsid w:val="00CB5EFF"/>
    <w:rsid w:val="00CC022D"/>
    <w:rsid w:val="00CC69AD"/>
    <w:rsid w:val="00CD6E4E"/>
    <w:rsid w:val="00CD7B41"/>
    <w:rsid w:val="00CF52CA"/>
    <w:rsid w:val="00D02661"/>
    <w:rsid w:val="00D172FD"/>
    <w:rsid w:val="00D203EF"/>
    <w:rsid w:val="00D22FD5"/>
    <w:rsid w:val="00D26FCD"/>
    <w:rsid w:val="00D3215C"/>
    <w:rsid w:val="00D32B11"/>
    <w:rsid w:val="00D35112"/>
    <w:rsid w:val="00D421CC"/>
    <w:rsid w:val="00D43E93"/>
    <w:rsid w:val="00D464B8"/>
    <w:rsid w:val="00D532D3"/>
    <w:rsid w:val="00D57402"/>
    <w:rsid w:val="00D6215A"/>
    <w:rsid w:val="00D647F6"/>
    <w:rsid w:val="00D649BF"/>
    <w:rsid w:val="00D6531C"/>
    <w:rsid w:val="00D72841"/>
    <w:rsid w:val="00D76285"/>
    <w:rsid w:val="00D814C8"/>
    <w:rsid w:val="00D8207A"/>
    <w:rsid w:val="00D941BD"/>
    <w:rsid w:val="00DA552E"/>
    <w:rsid w:val="00DB1A24"/>
    <w:rsid w:val="00DC1850"/>
    <w:rsid w:val="00DC2378"/>
    <w:rsid w:val="00DC73B8"/>
    <w:rsid w:val="00DC767B"/>
    <w:rsid w:val="00DC7C0E"/>
    <w:rsid w:val="00DD1D54"/>
    <w:rsid w:val="00DD3D09"/>
    <w:rsid w:val="00DD417E"/>
    <w:rsid w:val="00DD457C"/>
    <w:rsid w:val="00DE2F02"/>
    <w:rsid w:val="00DE48F2"/>
    <w:rsid w:val="00DF0E74"/>
    <w:rsid w:val="00DF1374"/>
    <w:rsid w:val="00E03257"/>
    <w:rsid w:val="00E04542"/>
    <w:rsid w:val="00E05E09"/>
    <w:rsid w:val="00E11065"/>
    <w:rsid w:val="00E15C57"/>
    <w:rsid w:val="00E231B7"/>
    <w:rsid w:val="00E24618"/>
    <w:rsid w:val="00E26CA2"/>
    <w:rsid w:val="00E32460"/>
    <w:rsid w:val="00E32494"/>
    <w:rsid w:val="00E342D9"/>
    <w:rsid w:val="00E35602"/>
    <w:rsid w:val="00E36B00"/>
    <w:rsid w:val="00E40F71"/>
    <w:rsid w:val="00E40FD5"/>
    <w:rsid w:val="00E415CD"/>
    <w:rsid w:val="00E433A0"/>
    <w:rsid w:val="00E47743"/>
    <w:rsid w:val="00E507CD"/>
    <w:rsid w:val="00E52E3F"/>
    <w:rsid w:val="00E53474"/>
    <w:rsid w:val="00E5477D"/>
    <w:rsid w:val="00E54B75"/>
    <w:rsid w:val="00E6294B"/>
    <w:rsid w:val="00E67AD2"/>
    <w:rsid w:val="00E80081"/>
    <w:rsid w:val="00E803C0"/>
    <w:rsid w:val="00E84C3E"/>
    <w:rsid w:val="00E84ECC"/>
    <w:rsid w:val="00E85830"/>
    <w:rsid w:val="00E90B3D"/>
    <w:rsid w:val="00E91A01"/>
    <w:rsid w:val="00EA0542"/>
    <w:rsid w:val="00EA44B1"/>
    <w:rsid w:val="00EB0A88"/>
    <w:rsid w:val="00EB12BB"/>
    <w:rsid w:val="00EB2C32"/>
    <w:rsid w:val="00EC1FEE"/>
    <w:rsid w:val="00ED01BD"/>
    <w:rsid w:val="00ED34B4"/>
    <w:rsid w:val="00ED4BB9"/>
    <w:rsid w:val="00ED5906"/>
    <w:rsid w:val="00ED620B"/>
    <w:rsid w:val="00EE2AF6"/>
    <w:rsid w:val="00EE404A"/>
    <w:rsid w:val="00EE68E6"/>
    <w:rsid w:val="00EF6B1E"/>
    <w:rsid w:val="00F2400D"/>
    <w:rsid w:val="00F25C72"/>
    <w:rsid w:val="00F26DCD"/>
    <w:rsid w:val="00F36490"/>
    <w:rsid w:val="00F41585"/>
    <w:rsid w:val="00F612EE"/>
    <w:rsid w:val="00F65AA6"/>
    <w:rsid w:val="00F74852"/>
    <w:rsid w:val="00F90408"/>
    <w:rsid w:val="00F934A5"/>
    <w:rsid w:val="00F93C20"/>
    <w:rsid w:val="00F97424"/>
    <w:rsid w:val="00F97ECD"/>
    <w:rsid w:val="00FA0887"/>
    <w:rsid w:val="00FA7B80"/>
    <w:rsid w:val="00FA7E7D"/>
    <w:rsid w:val="00FB3651"/>
    <w:rsid w:val="00FB5BFB"/>
    <w:rsid w:val="00FB6452"/>
    <w:rsid w:val="00FC14EC"/>
    <w:rsid w:val="00FC44B4"/>
    <w:rsid w:val="00FC4D5B"/>
    <w:rsid w:val="00FC64EE"/>
    <w:rsid w:val="00FC7655"/>
    <w:rsid w:val="00FE29CD"/>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8"/>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B25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90542">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929405">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22964">
      <w:bodyDiv w:val="1"/>
      <w:marLeft w:val="0"/>
      <w:marRight w:val="0"/>
      <w:marTop w:val="0"/>
      <w:marBottom w:val="0"/>
      <w:divBdr>
        <w:top w:val="none" w:sz="0" w:space="0" w:color="auto"/>
        <w:left w:val="none" w:sz="0" w:space="0" w:color="auto"/>
        <w:bottom w:val="none" w:sz="0" w:space="0" w:color="auto"/>
        <w:right w:val="none" w:sz="0" w:space="0" w:color="auto"/>
      </w:divBdr>
    </w:div>
    <w:div w:id="67923897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77357522">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81588433">
      <w:bodyDiv w:val="1"/>
      <w:marLeft w:val="0"/>
      <w:marRight w:val="0"/>
      <w:marTop w:val="0"/>
      <w:marBottom w:val="0"/>
      <w:divBdr>
        <w:top w:val="none" w:sz="0" w:space="0" w:color="auto"/>
        <w:left w:val="none" w:sz="0" w:space="0" w:color="auto"/>
        <w:bottom w:val="none" w:sz="0" w:space="0" w:color="auto"/>
        <w:right w:val="none" w:sz="0" w:space="0" w:color="auto"/>
      </w:divBdr>
    </w:div>
    <w:div w:id="1391609341">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12283094">
      <w:bodyDiv w:val="1"/>
      <w:marLeft w:val="0"/>
      <w:marRight w:val="0"/>
      <w:marTop w:val="0"/>
      <w:marBottom w:val="0"/>
      <w:divBdr>
        <w:top w:val="none" w:sz="0" w:space="0" w:color="auto"/>
        <w:left w:val="none" w:sz="0" w:space="0" w:color="auto"/>
        <w:bottom w:val="none" w:sz="0" w:space="0" w:color="auto"/>
        <w:right w:val="none" w:sz="0" w:space="0" w:color="auto"/>
      </w:divBdr>
      <w:divsChild>
        <w:div w:id="509952236">
          <w:marLeft w:val="547"/>
          <w:marRight w:val="0"/>
          <w:marTop w:val="0"/>
          <w:marBottom w:val="0"/>
          <w:divBdr>
            <w:top w:val="none" w:sz="0" w:space="0" w:color="auto"/>
            <w:left w:val="none" w:sz="0" w:space="0" w:color="auto"/>
            <w:bottom w:val="none" w:sz="0" w:space="0" w:color="auto"/>
            <w:right w:val="none" w:sz="0" w:space="0" w:color="auto"/>
          </w:divBdr>
        </w:div>
        <w:div w:id="2062904025">
          <w:marLeft w:val="547"/>
          <w:marRight w:val="0"/>
          <w:marTop w:val="0"/>
          <w:marBottom w:val="0"/>
          <w:divBdr>
            <w:top w:val="none" w:sz="0" w:space="0" w:color="auto"/>
            <w:left w:val="none" w:sz="0" w:space="0" w:color="auto"/>
            <w:bottom w:val="none" w:sz="0" w:space="0" w:color="auto"/>
            <w:right w:val="none" w:sz="0" w:space="0" w:color="auto"/>
          </w:divBdr>
        </w:div>
        <w:div w:id="1750955032">
          <w:marLeft w:val="547"/>
          <w:marRight w:val="0"/>
          <w:marTop w:val="0"/>
          <w:marBottom w:val="0"/>
          <w:divBdr>
            <w:top w:val="none" w:sz="0" w:space="0" w:color="auto"/>
            <w:left w:val="none" w:sz="0" w:space="0" w:color="auto"/>
            <w:bottom w:val="none" w:sz="0" w:space="0" w:color="auto"/>
            <w:right w:val="none" w:sz="0" w:space="0" w:color="auto"/>
          </w:divBdr>
        </w:div>
      </w:divsChild>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6982169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jmeter.apache.org/usermanual/test_plan.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learn.microsoft.com/en-us/dynamics365/customer-service/channels" TargetMode="Externa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azure.microsoft.com/en-us/products/communication-servic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0E686A"/>
    <w:rsid w:val="0011322D"/>
    <w:rsid w:val="0019230E"/>
    <w:rsid w:val="001C4578"/>
    <w:rsid w:val="00216A58"/>
    <w:rsid w:val="002851FE"/>
    <w:rsid w:val="002867D6"/>
    <w:rsid w:val="002C014A"/>
    <w:rsid w:val="002C1CCB"/>
    <w:rsid w:val="002E7A31"/>
    <w:rsid w:val="00322E44"/>
    <w:rsid w:val="003F7817"/>
    <w:rsid w:val="004D2FDA"/>
    <w:rsid w:val="004E4CDD"/>
    <w:rsid w:val="004F05AC"/>
    <w:rsid w:val="004F1F3F"/>
    <w:rsid w:val="00535356"/>
    <w:rsid w:val="00556DE8"/>
    <w:rsid w:val="00705B7D"/>
    <w:rsid w:val="007421F4"/>
    <w:rsid w:val="00775D26"/>
    <w:rsid w:val="007C3EA0"/>
    <w:rsid w:val="007E3C62"/>
    <w:rsid w:val="00873F5B"/>
    <w:rsid w:val="0094411D"/>
    <w:rsid w:val="00964CAC"/>
    <w:rsid w:val="009E7D31"/>
    <w:rsid w:val="009F2A5B"/>
    <w:rsid w:val="00A40CBE"/>
    <w:rsid w:val="00A63149"/>
    <w:rsid w:val="00A71314"/>
    <w:rsid w:val="00A7272D"/>
    <w:rsid w:val="00AD503B"/>
    <w:rsid w:val="00B31004"/>
    <w:rsid w:val="00B32CA5"/>
    <w:rsid w:val="00B938BD"/>
    <w:rsid w:val="00BA3A40"/>
    <w:rsid w:val="00BE08D0"/>
    <w:rsid w:val="00BE53DD"/>
    <w:rsid w:val="00C45F59"/>
    <w:rsid w:val="00C707FA"/>
    <w:rsid w:val="00C76ADF"/>
    <w:rsid w:val="00CB1223"/>
    <w:rsid w:val="00D35E03"/>
    <w:rsid w:val="00D92D46"/>
    <w:rsid w:val="00E5173F"/>
    <w:rsid w:val="00E7083B"/>
    <w:rsid w:val="00E905D2"/>
    <w:rsid w:val="00EB2075"/>
    <w:rsid w:val="00ED11C2"/>
    <w:rsid w:val="00EF6C85"/>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Status>Draft</Status>
</roo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08420F-2941-44E6-8034-B9E860202281}">
  <ds:schemaRefs/>
</ds:datastoreItem>
</file>

<file path=customXml/itemProps4.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6.xml><?xml version="1.0" encoding="utf-8"?>
<ds:datastoreItem xmlns:ds="http://schemas.openxmlformats.org/officeDocument/2006/customXml" ds:itemID="{C043F0AD-4A06-431D-AC2B-9CB683CA8DB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10673</TotalTime>
  <Pages>8</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Optimize 25 Testing at Scale: Test Scenarios</vt:lpstr>
    </vt:vector>
  </TitlesOfParts>
  <Manager/>
  <Company>Microsoft Corporation</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 25 Testing at Scale: Test Scenarios</dc:title>
  <dc:subject>Client Project Name</dc:subject>
  <dc:creator>Zachery Olson</dc:creator>
  <cp:lastModifiedBy>Zach Olson</cp:lastModifiedBy>
  <cp:revision>55</cp:revision>
  <dcterms:created xsi:type="dcterms:W3CDTF">2023-03-06T22:04:00Z</dcterms:created>
  <dcterms:modified xsi:type="dcterms:W3CDTF">2023-03-20T18:08:00Z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