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Critical Thinking</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529</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December 2025</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Enigma Machine</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is the backbone of secure communication, evolving from ancient substitution ciphers to the complex algorithms that secure the modern internet. While the goal of confidentiality remains unchanged, the methods have shifted from mechanical ingenuity to mathematical precision. This paper examines the Enigma machine, the most infamous encryption device of the 20th century, to understand its mechanics and ultimate failure. It then contrasts Enigma with a modern standard, the Advanced Encryption Standard (AES), to highlight how cryptography has evolved from physical obfuscation to digital resilience.</w:t>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in the 1920s by Arthur Scherbius, the Enigma was initially a commercial device before becoming the primary cryptosystem for the Nazi military in World War II. It represented a significant leap forward from simple pencil and paper ciphers. Unlike a Caesar cipher, which shifts every letter by a fixed amount, the Enigma was a polyalphabetic substitution cipher. This means the cipher alphabet changes with every single keystroke. A letter typed twice in succession would be encrypted as two different letters, a feature designed to defeat frequency analysis, the primary tool of cryptanalysts at the time.</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Enigma machine was an electro mechanical device consisting of three main components: the plugboard, the rotors, and the reflector. When an operator pressed a key, an electric signal traveled from the keyboard to the plugboard. The plugboard was a patch panel at the front of the machine where pairs of letters could be swapped, adding a massive number of variables to the encryption settings. After passing through the plugboard, the signal entered the rotors. Each rotor had internal wiring that scrambled the signal; for example, the signal might enter the first rotor at the 'A' position but exit at 'K'. Importantly, the rotors moved mechanically. The first rotor stepped one position with every keystroke, similar to an odometer. Once the first rotor completed a full revolution, the second rotor stepped, and so on. This movement ensured that the electrical path changed for every character of the message. Finally, the signal hit the reflector, a fixed internal component that wired the contacts in pairs and sent the signal back through the rotors in reverse order to the lampboard, lighting up the encrypted letter.</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complexity, the Enigma had a fatal mathematical flaw built into its greatest feature. The reflector was designed to make the machine reciprocal, meaning if you typed the ciphertext into a machine with the same settings, the plaintext would light up. This made operation easy, but it created a critical vulnerability: no letter could ever be encrypted as itself. An 'A' could never become an 'A'. This rule allowed Allied cryptanalysts, particularly Alan Turing and Gordon Welchman at Bletchley Park, to eliminate thousands of possible settings. If they intercepted a message and suspected a specific word was in it, they could line up the ciphertext and the suspected plaintext. If at any position the letters matched, they knew that position was impossible. Combined with Nazi operator errors, such as using predictable message keys, this flaw allowed the Allies to break the code.</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(AES) In contrast to the mechanical Enigma, modern encryption is entirely digital and mathematical. The current global standard is the Advanced Encryption Standard (AES), established by the U.S. National Institute of Standards and Technology (NIST) in 2001. Unlike Enigma, which was a stream cipher that encrypted one letter at a time, AES is a symmetric block cipher. It takes a fixed block of data, typically 128 bits, and processes it as a single unit using a Substitution Permutation Network (SPN). The process involves a series of rounds, 10, 12, or 14 depending on the key size, that systematically scramble the data.</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AES encryption process consists of four distinct mathematical operations within each round. The first is SubBytes, a substitution step similar to Enigma’s rotors, but it uses a mathematically calculated "S-Box" rather than random wiring to replace bytes. Next is ShiftRows, where the data is arranged in a grid and rows are shifted cyclically to mix the data. The third step is MixColumns, a linear algebra operation that mixes the data within each column to provide diffusion. Finally, the AddRoundKey step combines the data with the encryption key using an XOR operation. This sequence is repeated multiple times to ensure the output is thoroughly randomized.</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contrast between these two systems highlights the evolution of cryptography. Enigma was an electro mechanical stream cipher with a key space of approximately 10 to the 23rd power, while AES is a digital block cipher with a key space of 2 to the 256th power, a number so large it is effectively uncrackable by brute force. Structurally, Enigma failed due to the specific design flaw of the reflector which prevented a letter from mapping to itself. AES has no known structural flaws and is vulnerable only to side channel attacks or poor implementation.</w:t>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profound difference lies in the reliance on secrecy. The Nazi Party relied on the secrecy of the Enigma's internal wiring to protect their communications. Once the Allies captured a rotor, they could build replicas and break the code. In contrast, AES operates on Kerckhoffs's Principle, which states that a cryptosystem should remain secure even if everything about the system, except the key, is public knowledge. The AES algorithm is public and known to everyone, including hackers. Its security relies entirely on the complexity of the math and the secrecy of the random key, making it vastly more resilient than its mechanical ancestor.</w:t>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Enigma machine was a marvel of engineering that failed due to a single logical constraint and the human error of its operators. It serves as a historical lesson that complexity does not equal security. Modern methods like AES have learned from these failures. By relying on complex mathematics like Galois Field arithmetic rather than mechanical scrambling, and by adhering to the principle that the system should remain secure even if the enemy knows how it works, AES provides a level of security that makes the Enigma look like a simple puzzle. As computing power grows, AES may one day be replaced, just as Enigma was, but the shift from mechanical to digital encryption remains the most significant evolution in the history of cryptography.</w:t>
      </w:r>
    </w:p>
    <w:p w:rsidR="00000000" w:rsidDel="00000000" w:rsidP="00000000" w:rsidRDefault="00000000" w:rsidRPr="00000000" w14:paraId="00000021">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F">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Easttom, C. (2018). Computer security fundamentals (3rd ed.). Pearson IT Certification.</w:t>
      </w:r>
    </w:p>
    <w:p w:rsidR="00000000" w:rsidDel="00000000" w:rsidP="00000000" w:rsidRDefault="00000000" w:rsidRPr="00000000" w14:paraId="00000030">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(2001). Advanced Encryption Standard (AES) (FIPS PUB 197). U.S. Department of Commerce.</w:t>
      </w:r>
    </w:p>
    <w:p w:rsidR="00000000" w:rsidDel="00000000" w:rsidP="00000000" w:rsidRDefault="00000000" w:rsidRPr="00000000" w14:paraId="00000031">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S. (1999). The code book: The science of secrecy from ancient Egypt to quantum cryptography. Anchor.</w:t>
      </w:r>
    </w:p>
    <w:p w:rsidR="00000000" w:rsidDel="00000000" w:rsidP="00000000" w:rsidRDefault="00000000" w:rsidRPr="00000000" w14:paraId="00000032">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