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75" w:rsidRPr="00191434" w:rsidRDefault="00802075" w:rsidP="00CB0746">
      <w:pPr>
        <w:pStyle w:val="Caption"/>
        <w:keepNext/>
        <w:jc w:val="both"/>
        <w:rPr>
          <w:rFonts w:cs="Times New Roman"/>
          <w:i w:val="0"/>
          <w:color w:val="000000" w:themeColor="text1"/>
          <w:sz w:val="24"/>
          <w:szCs w:val="20"/>
          <w:lang w:val="en-US"/>
        </w:rPr>
      </w:pPr>
      <w:r w:rsidRPr="00191434">
        <w:rPr>
          <w:rFonts w:cs="Times New Roman"/>
          <w:color w:val="000000" w:themeColor="text1"/>
          <w:sz w:val="24"/>
          <w:szCs w:val="20"/>
          <w:lang w:val="en-US"/>
        </w:rPr>
        <w:t xml:space="preserve">Appendix 2. </w:t>
      </w:r>
      <w:r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The top fifty words that appear more frequently than expected by chance in </w:t>
      </w:r>
      <w:proofErr w:type="spellStart"/>
      <w:r w:rsidRPr="00191434">
        <w:rPr>
          <w:rFonts w:cs="Times New Roman"/>
          <w:color w:val="000000" w:themeColor="text1"/>
          <w:sz w:val="24"/>
          <w:szCs w:val="20"/>
          <w:lang w:val="en-US"/>
        </w:rPr>
        <w:t>Kuritus</w:t>
      </w:r>
      <w:proofErr w:type="spellEnd"/>
      <w:r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 compared with </w:t>
      </w:r>
      <w:proofErr w:type="spellStart"/>
      <w:r w:rsidRPr="00191434">
        <w:rPr>
          <w:rFonts w:cs="Times New Roman"/>
          <w:color w:val="000000" w:themeColor="text1"/>
          <w:sz w:val="24"/>
          <w:szCs w:val="20"/>
          <w:lang w:val="en-US"/>
        </w:rPr>
        <w:t>Tehtaalainen</w:t>
      </w:r>
      <w:proofErr w:type="spellEnd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. </w:t>
      </w:r>
      <w:proofErr w:type="spellStart"/>
      <w:proofErr w:type="gramStart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>Keyness</w:t>
      </w:r>
      <w:proofErr w:type="spellEnd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 values were calculated using log-likelihood test</w:t>
      </w:r>
      <w:proofErr w:type="gramEnd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, </w:t>
      </w:r>
      <w:proofErr w:type="gramStart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>see http://ucrel.lancs.ac.uk/llwizard.html for details</w:t>
      </w:r>
      <w:proofErr w:type="gramEnd"/>
      <w:r w:rsidR="00CB0746" w:rsidRPr="00191434">
        <w:rPr>
          <w:rFonts w:cs="Times New Roman"/>
          <w:i w:val="0"/>
          <w:color w:val="000000" w:themeColor="text1"/>
          <w:sz w:val="24"/>
          <w:szCs w:val="20"/>
          <w:lang w:val="en-US"/>
        </w:rPr>
        <w:t>.</w:t>
      </w:r>
    </w:p>
    <w:p w:rsidR="00CB0746" w:rsidRPr="008B46EB" w:rsidRDefault="00CB0746" w:rsidP="00CB0746">
      <w:pPr>
        <w:rPr>
          <w:rFonts w:cs="Times New Roman"/>
          <w:sz w:val="20"/>
          <w:szCs w:val="20"/>
          <w:lang w:val="en-US"/>
        </w:rPr>
      </w:pPr>
    </w:p>
    <w:tbl>
      <w:tblPr>
        <w:tblStyle w:val="TableGrid211"/>
        <w:tblW w:w="5000" w:type="pct"/>
        <w:jc w:val="center"/>
        <w:tblLook w:val="04A0" w:firstRow="1" w:lastRow="0" w:firstColumn="1" w:lastColumn="0" w:noHBand="0" w:noVBand="1"/>
      </w:tblPr>
      <w:tblGrid>
        <w:gridCol w:w="845"/>
        <w:gridCol w:w="1277"/>
        <w:gridCol w:w="1985"/>
        <w:gridCol w:w="2998"/>
        <w:gridCol w:w="2523"/>
      </w:tblGrid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b/>
                <w:sz w:val="20"/>
                <w:szCs w:val="20"/>
                <w:lang w:val="en-US"/>
              </w:rPr>
              <w:t>KEYNESS VALUE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174.261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puhujaseura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orator society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97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103.583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seura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association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94</w:t>
            </w:r>
            <w:r w:rsidRPr="008B46EB">
              <w:rPr>
                <w:rFonts w:eastAsia="Calibri" w:cs="Times New Roman"/>
                <w:sz w:val="20"/>
                <w:szCs w:val="20"/>
              </w:rPr>
              <w:t>.336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aulanda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aulanda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bird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genus)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83.854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Kuritus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Punishment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newspaper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82.910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iltama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soirée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80.360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corvus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corvus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bird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genus)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7.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182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68.766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kansa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nation/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people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34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59.396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Niinivedenpää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Niinivedenpää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place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45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37.266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tilata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offer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10.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21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36.686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lotus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lotus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plant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genus)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11.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33.192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Kimari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Kimari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 xml:space="preserve"> (place name)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12.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31.445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garrulus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garrulus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bird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genus)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37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31.163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äänestää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vote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21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29.631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Vesanto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Vesanto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place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27.951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sortaa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oppress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25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24.728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isänmaa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fatherland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24.457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Juppeliini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Juppeliini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pseudonym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23.055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pettää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betray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44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23.052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sosialisti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socialist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20.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22.710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Moukari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Moukari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pseudonym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21.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22.710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Pekka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Pekka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22.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291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22.511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hyvä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good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23.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21.758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puolue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party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24.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21.159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kirjoitus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writing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25.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20.963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arvoisuus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honoured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20.963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oriolus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oriolus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bird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genus)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27.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20.251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eduskunta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parliament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28.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66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18.028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tilaisuus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opportunity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event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17.990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kerta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occasion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30.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22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17.962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Jaakko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Jaakko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31.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17.463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kiitos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thanks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32.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140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17.313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tahtoa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want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33.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16.586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tupa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cottage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34.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16.292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tosi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true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35.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kulkuri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vagrant</w:t>
            </w:r>
            <w:proofErr w:type="spellEnd"/>
          </w:p>
        </w:tc>
      </w:tr>
      <w:tr w:rsidR="008B46EB" w:rsidRPr="0075244F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köyhäntodistus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B46EB">
              <w:rPr>
                <w:rFonts w:eastAsia="Calibri" w:cs="Times New Roman"/>
                <w:sz w:val="20"/>
                <w:szCs w:val="20"/>
                <w:lang w:val="en-US"/>
              </w:rPr>
              <w:t>certificate of lack of means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37.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Lampila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Lampila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place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38.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rovasti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provost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Yhänyökyttäjä</w:t>
            </w:r>
            <w:proofErr w:type="spellEnd"/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Yhänyökyttäjä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pseudonym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40.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33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15.531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henkinen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mental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spiritual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41.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15.323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huvi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amusement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fun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42.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14.993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ystävyys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friendship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43.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31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14.794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ilmestyä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appear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be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published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44.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68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14.747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köyhälistö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proletariat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poor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45.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14.403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kahvi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coffee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28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14.403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kirjallisuus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literature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47.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39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14.186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velvollisuus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responsibility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duty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48.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13.976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Joosua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Joosua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male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49.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13.976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Kuopio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Kuopio (</w:t>
            </w: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town</w:t>
            </w:r>
            <w:proofErr w:type="spellEnd"/>
            <w:r w:rsidRPr="008B46EB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50.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36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13.602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ystävä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friend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-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-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-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-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-</w:t>
            </w:r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lastRenderedPageBreak/>
              <w:t>56.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13.413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torppari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crofter</w:t>
            </w:r>
            <w:proofErr w:type="spellEnd"/>
          </w:p>
        </w:tc>
      </w:tr>
      <w:tr w:rsidR="008B46EB" w:rsidRPr="008B46EB" w:rsidTr="0075244F">
        <w:trPr>
          <w:trHeight w:val="20"/>
          <w:jc w:val="center"/>
        </w:trPr>
        <w:tc>
          <w:tcPr>
            <w:tcW w:w="439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59.</w:t>
            </w:r>
          </w:p>
        </w:tc>
        <w:tc>
          <w:tcPr>
            <w:tcW w:w="663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12.764</w:t>
            </w:r>
          </w:p>
        </w:tc>
        <w:tc>
          <w:tcPr>
            <w:tcW w:w="1557" w:type="pct"/>
            <w:noWrap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B46EB">
              <w:rPr>
                <w:rFonts w:eastAsia="Calibri" w:cs="Times New Roman"/>
                <w:sz w:val="20"/>
                <w:szCs w:val="20"/>
              </w:rPr>
              <w:t>kansalainen</w:t>
            </w:r>
          </w:p>
        </w:tc>
        <w:tc>
          <w:tcPr>
            <w:tcW w:w="1310" w:type="pct"/>
          </w:tcPr>
          <w:p w:rsidR="008B46EB" w:rsidRPr="008B46EB" w:rsidRDefault="008B46EB" w:rsidP="0075244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B46EB">
              <w:rPr>
                <w:rFonts w:eastAsia="Calibri" w:cs="Times New Roman"/>
                <w:sz w:val="20"/>
                <w:szCs w:val="20"/>
              </w:rPr>
              <w:t>citizen</w:t>
            </w:r>
            <w:proofErr w:type="spellEnd"/>
          </w:p>
        </w:tc>
      </w:tr>
    </w:tbl>
    <w:p w:rsidR="006D7112" w:rsidRPr="008B46EB" w:rsidRDefault="006D7112" w:rsidP="00CB0746">
      <w:pPr>
        <w:rPr>
          <w:rFonts w:cs="Times New Roman"/>
          <w:sz w:val="20"/>
          <w:szCs w:val="20"/>
        </w:rPr>
      </w:pPr>
    </w:p>
    <w:sectPr w:rsidR="006D7112" w:rsidRPr="008B46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075" w:rsidRDefault="00802075" w:rsidP="00802075">
      <w:pPr>
        <w:spacing w:after="0" w:line="240" w:lineRule="auto"/>
      </w:pPr>
      <w:r>
        <w:separator/>
      </w:r>
    </w:p>
  </w:endnote>
  <w:endnote w:type="continuationSeparator" w:id="0">
    <w:p w:rsidR="00802075" w:rsidRDefault="00802075" w:rsidP="0080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075" w:rsidRDefault="00802075" w:rsidP="00802075">
      <w:pPr>
        <w:spacing w:after="0" w:line="240" w:lineRule="auto"/>
      </w:pPr>
      <w:r>
        <w:separator/>
      </w:r>
    </w:p>
  </w:footnote>
  <w:footnote w:type="continuationSeparator" w:id="0">
    <w:p w:rsidR="00802075" w:rsidRDefault="00802075" w:rsidP="0080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75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1434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244F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2075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B46EB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0746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0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2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80207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2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75"/>
    <w:rPr>
      <w:rFonts w:ascii="Times New Roman" w:hAnsi="Times New Roman"/>
      <w:sz w:val="24"/>
    </w:rPr>
  </w:style>
  <w:style w:type="table" w:customStyle="1" w:styleId="TableGrid211">
    <w:name w:val="Table Grid211"/>
    <w:basedOn w:val="TableNormal"/>
    <w:next w:val="TableGrid"/>
    <w:uiPriority w:val="39"/>
    <w:rsid w:val="008B46E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2018-01-30T14:17:00Z</dcterms:created>
  <dcterms:modified xsi:type="dcterms:W3CDTF">2018-11-19T11:39:00Z</dcterms:modified>
</cp:coreProperties>
</file>