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5D" w:rsidRPr="00AD735D" w:rsidRDefault="00AD735D" w:rsidP="00AD735D">
      <w:pPr>
        <w:shd w:val="clear" w:color="auto" w:fill="FFFFFF"/>
        <w:spacing w:after="150" w:line="540" w:lineRule="atLeast"/>
        <w:jc w:val="center"/>
        <w:outlineLvl w:val="0"/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</w:pPr>
      <w:r w:rsidRPr="00AD735D"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  <w:t>О НАС</w:t>
      </w:r>
    </w:p>
    <w:p w:rsidR="00AD735D" w:rsidRDefault="00AD735D" w:rsidP="00AD735D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AD735D">
        <w:rPr>
          <w:rFonts w:ascii="Open Sans" w:eastAsia="Times New Roman" w:hAnsi="Open Sans" w:cs="Times New Roman"/>
          <w:color w:val="2C3A42"/>
          <w:sz w:val="21"/>
          <w:szCs w:val="21"/>
        </w:rPr>
        <w:t>«</w:t>
      </w:r>
      <w:proofErr w:type="spellStart"/>
      <w:r>
        <w:rPr>
          <w:rFonts w:ascii="Open Sans" w:eastAsia="Times New Roman" w:hAnsi="Open Sans" w:cs="Times New Roman"/>
          <w:color w:val="2C3A42"/>
          <w:sz w:val="21"/>
          <w:szCs w:val="21"/>
        </w:rPr>
        <w:t>Агротуризм</w:t>
      </w:r>
      <w:proofErr w:type="spellEnd"/>
      <w:r w:rsidRPr="00AD735D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» — это молодая туристская компания, </w:t>
      </w:r>
      <w:r>
        <w:rPr>
          <w:rFonts w:ascii="Open Sans" w:eastAsia="Times New Roman" w:hAnsi="Open Sans" w:cs="Times New Roman"/>
          <w:color w:val="2C3A42"/>
          <w:sz w:val="21"/>
          <w:szCs w:val="21"/>
        </w:rPr>
        <w:t xml:space="preserve">основным направлением которой является развитие </w:t>
      </w:r>
      <w:proofErr w:type="spellStart"/>
      <w:r>
        <w:rPr>
          <w:rFonts w:ascii="Open Sans" w:eastAsia="Times New Roman" w:hAnsi="Open Sans" w:cs="Times New Roman"/>
          <w:color w:val="2C3A42"/>
          <w:sz w:val="21"/>
          <w:szCs w:val="21"/>
        </w:rPr>
        <w:t>агро</w:t>
      </w:r>
      <w:proofErr w:type="spellEnd"/>
      <w:r>
        <w:rPr>
          <w:rFonts w:ascii="Open Sans" w:eastAsia="Times New Roman" w:hAnsi="Open Sans" w:cs="Times New Roman"/>
          <w:color w:val="2C3A42"/>
          <w:sz w:val="21"/>
          <w:szCs w:val="21"/>
        </w:rPr>
        <w:t xml:space="preserve"> и сельского туризма. Главным принципом при составлении тура </w:t>
      </w:r>
      <w:r w:rsidR="002D6939">
        <w:rPr>
          <w:rFonts w:ascii="Open Sans" w:eastAsia="Times New Roman" w:hAnsi="Open Sans" w:cs="Times New Roman"/>
          <w:color w:val="2C3A42"/>
          <w:sz w:val="21"/>
          <w:szCs w:val="21"/>
        </w:rPr>
        <w:t>является</w:t>
      </w:r>
      <w:r>
        <w:rPr>
          <w:rFonts w:ascii="Open Sans" w:eastAsia="Times New Roman" w:hAnsi="Open Sans" w:cs="Times New Roman"/>
          <w:color w:val="2C3A42"/>
          <w:sz w:val="21"/>
          <w:szCs w:val="21"/>
        </w:rPr>
        <w:t xml:space="preserve"> возможность заселения туриста в гостевой дом, в сельско</w:t>
      </w:r>
      <w:r>
        <w:rPr>
          <w:rFonts w:ascii="Open Sans" w:eastAsia="Times New Roman" w:hAnsi="Open Sans" w:cs="Times New Roman" w:hint="eastAsia"/>
          <w:color w:val="2C3A42"/>
          <w:sz w:val="21"/>
          <w:szCs w:val="21"/>
        </w:rPr>
        <w:t>й</w:t>
      </w:r>
      <w:r>
        <w:rPr>
          <w:rFonts w:ascii="Open Sans" w:eastAsia="Times New Roman" w:hAnsi="Open Sans" w:cs="Times New Roman"/>
          <w:color w:val="2C3A42"/>
          <w:sz w:val="21"/>
          <w:szCs w:val="21"/>
        </w:rPr>
        <w:t xml:space="preserve"> местности, с возможностью окунуться в быт и традиции местного населения, попробовать экологически чистые продукты, насладиться природой, эко-тропами того региона, который будет выбран.</w:t>
      </w:r>
    </w:p>
    <w:p w:rsidR="007A7618" w:rsidRDefault="002D6939" w:rsidP="00AD735D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>
        <w:rPr>
          <w:rFonts w:ascii="Open Sans" w:eastAsia="Times New Roman" w:hAnsi="Open Sans" w:cs="Times New Roman"/>
          <w:color w:val="2C3A42"/>
          <w:sz w:val="21"/>
          <w:szCs w:val="21"/>
        </w:rPr>
        <w:t xml:space="preserve">Мы за развитие экологического туризма, который не причинит ущерба природе, а так же помогаем местному населению развивать деятельность гостевых домов, делиться своими знаниями и умениями с туристами. </w:t>
      </w:r>
    </w:p>
    <w:p w:rsidR="002D6939" w:rsidRDefault="002D6939" w:rsidP="00AD735D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bookmarkStart w:id="0" w:name="_GoBack"/>
      <w:bookmarkEnd w:id="0"/>
      <w:r>
        <w:rPr>
          <w:rFonts w:ascii="Open Sans" w:eastAsia="Times New Roman" w:hAnsi="Open Sans" w:cs="Times New Roman"/>
          <w:color w:val="2C3A42"/>
          <w:sz w:val="21"/>
          <w:szCs w:val="21"/>
        </w:rPr>
        <w:t>Считаем это лучшим способом узнать страну пребывания</w:t>
      </w:r>
      <w:r w:rsidR="00F44252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 </w:t>
      </w:r>
      <w:r>
        <w:rPr>
          <w:rFonts w:ascii="Open Sans" w:eastAsia="Times New Roman" w:hAnsi="Open Sans" w:cs="Times New Roman"/>
          <w:color w:val="2C3A42"/>
          <w:sz w:val="21"/>
          <w:szCs w:val="21"/>
        </w:rPr>
        <w:t>- остановившись в гостях у местных жителей и насладившись их гостеприимством!</w:t>
      </w:r>
    </w:p>
    <w:p w:rsidR="00AD735D" w:rsidRDefault="00AD735D" w:rsidP="00F44252">
      <w:pPr>
        <w:shd w:val="clear" w:color="auto" w:fill="FFFFFF"/>
        <w:spacing w:after="150" w:line="540" w:lineRule="atLeast"/>
        <w:outlineLvl w:val="0"/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</w:pPr>
    </w:p>
    <w:p w:rsidR="00AD735D" w:rsidRDefault="00AD735D" w:rsidP="009E749D">
      <w:pPr>
        <w:shd w:val="clear" w:color="auto" w:fill="FFFFFF"/>
        <w:spacing w:after="150" w:line="540" w:lineRule="atLeast"/>
        <w:jc w:val="center"/>
        <w:outlineLvl w:val="0"/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</w:pPr>
    </w:p>
    <w:p w:rsidR="009E749D" w:rsidRPr="009E749D" w:rsidRDefault="009E749D" w:rsidP="009E749D">
      <w:pPr>
        <w:shd w:val="clear" w:color="auto" w:fill="FFFFFF"/>
        <w:spacing w:after="150" w:line="540" w:lineRule="atLeast"/>
        <w:jc w:val="center"/>
        <w:outlineLvl w:val="0"/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</w:pPr>
      <w:r w:rsidRPr="009E749D"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  <w:t>ПРОЖИВАНИЕ В СЕЛЬСКОЙ МЕСТНОСТИ</w:t>
      </w:r>
    </w:p>
    <w:p w:rsidR="009E749D" w:rsidRPr="009E749D" w:rsidRDefault="009E749D" w:rsidP="009E749D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Для размещения </w:t>
      </w:r>
      <w:r>
        <w:rPr>
          <w:rFonts w:ascii="Open Sans" w:eastAsia="Times New Roman" w:hAnsi="Open Sans" w:cs="Times New Roman"/>
          <w:color w:val="2C3A42"/>
          <w:sz w:val="21"/>
          <w:szCs w:val="21"/>
        </w:rPr>
        <w:t>туристов</w:t>
      </w:r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 мы </w:t>
      </w:r>
      <w:r>
        <w:rPr>
          <w:rFonts w:ascii="Open Sans" w:eastAsia="Times New Roman" w:hAnsi="Open Sans" w:cs="Times New Roman"/>
          <w:color w:val="2C3A42"/>
          <w:sz w:val="21"/>
          <w:szCs w:val="21"/>
        </w:rPr>
        <w:t xml:space="preserve">предлагаем использовать </w:t>
      </w:r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 возможности местных сообществ. Сельские гостевые дома, где туристы живут под одной крышей с местными жителями, являются наиболее распространенным вариантом проживания.</w:t>
      </w:r>
    </w:p>
    <w:p w:rsidR="009E749D" w:rsidRPr="009E749D" w:rsidRDefault="009E749D" w:rsidP="009E749D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>Сельский казахский дом – это обычно одноэтажное здание из камня или кирпича, довольно просторное (от 4 комнат и более), чаще всего отапливаемое посредством печки. Гости, соответственно их желанию, спят либо на полу (на нескольких, положенных друг на друга национальных матрасах, называемых «</w:t>
      </w:r>
      <w:proofErr w:type="spellStart"/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>корпе</w:t>
      </w:r>
      <w:proofErr w:type="spellEnd"/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»), либо на кровати. Скажем сразу, что большая часть гостей выбирает первый вариант, как </w:t>
      </w:r>
      <w:proofErr w:type="gramStart"/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>более аутентичный</w:t>
      </w:r>
      <w:proofErr w:type="gramEnd"/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>.</w:t>
      </w:r>
    </w:p>
    <w:p w:rsidR="009E749D" w:rsidRPr="009E749D" w:rsidRDefault="009E749D" w:rsidP="009E749D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>Зачастую в сельском доме отсутствует водопровод, соответственно, умываться нужно в специально оборудованных рукомойниках (однако, всегда есть возможность устроить баню), а туалет находится на улице.</w:t>
      </w:r>
    </w:p>
    <w:p w:rsidR="009E749D" w:rsidRDefault="009E749D" w:rsidP="009E749D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9E749D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Еще более аутентичным вариантом является остановка в юрте – переносном жилище кочевников, которое в наши дни казахи используют все реже и больше для праздничных случаев, нежели для повседневной жизни. </w:t>
      </w:r>
    </w:p>
    <w:p w:rsidR="006C1A22" w:rsidRPr="006C1A22" w:rsidRDefault="006C1A22" w:rsidP="006C1A22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2C3A42"/>
          <w:sz w:val="32"/>
          <w:szCs w:val="32"/>
        </w:rPr>
      </w:pPr>
    </w:p>
    <w:p w:rsidR="006C1A22" w:rsidRDefault="006C1A22" w:rsidP="006C1A22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2C3A42"/>
          <w:sz w:val="32"/>
          <w:szCs w:val="32"/>
        </w:rPr>
      </w:pPr>
      <w:r w:rsidRPr="006C1A22">
        <w:rPr>
          <w:rFonts w:ascii="Times New Roman" w:eastAsia="Times New Roman" w:hAnsi="Times New Roman" w:cs="Times New Roman"/>
          <w:color w:val="2C3A42"/>
          <w:sz w:val="32"/>
          <w:szCs w:val="32"/>
        </w:rPr>
        <w:t>Перед поездкой в Казахстан.</w:t>
      </w:r>
    </w:p>
    <w:p w:rsidR="00116D84" w:rsidRPr="00116D84" w:rsidRDefault="00116D84" w:rsidP="00116D84">
      <w:pPr>
        <w:shd w:val="clear" w:color="auto" w:fill="FFFFFF"/>
        <w:spacing w:after="150" w:line="540" w:lineRule="atLeast"/>
        <w:jc w:val="center"/>
        <w:outlineLvl w:val="0"/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</w:pPr>
      <w:r w:rsidRPr="00116D84"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  <w:t>ФАКТЫ ИЗ ГЕОГРАФИИ</w:t>
      </w:r>
    </w:p>
    <w:p w:rsidR="00116D84" w:rsidRPr="00116D84" w:rsidRDefault="00116D84" w:rsidP="00116D84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116D84">
        <w:rPr>
          <w:rFonts w:ascii="Open Sans" w:eastAsia="Times New Roman" w:hAnsi="Open Sans" w:cs="Times New Roman"/>
          <w:color w:val="2C3A42"/>
          <w:sz w:val="21"/>
          <w:szCs w:val="21"/>
        </w:rPr>
        <w:t>Республика Казахстан находится на стыке Европы и Азии, в самом центре Евразийского материка, практически на равном удалении от всех четырех океанов.</w:t>
      </w:r>
    </w:p>
    <w:p w:rsidR="00116D84" w:rsidRPr="00116D84" w:rsidRDefault="00116D84" w:rsidP="00116D84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116D84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Наивысшая точка Казахстана, расположенная на границе с Кыргызстаном, – это священная гора тюрков — Хан-Тенгри (6995 метров над уровнем моря). Самая низкая точка Казахстана, расположенная на территории Прикаспийской низменности, это впадина </w:t>
      </w:r>
      <w:proofErr w:type="spellStart"/>
      <w:r w:rsidRPr="00116D84">
        <w:rPr>
          <w:rFonts w:ascii="Open Sans" w:eastAsia="Times New Roman" w:hAnsi="Open Sans" w:cs="Times New Roman"/>
          <w:color w:val="2C3A42"/>
          <w:sz w:val="21"/>
          <w:szCs w:val="21"/>
        </w:rPr>
        <w:t>Карагие</w:t>
      </w:r>
      <w:proofErr w:type="spellEnd"/>
      <w:r w:rsidRPr="00116D84">
        <w:rPr>
          <w:rFonts w:ascii="Open Sans" w:eastAsia="Times New Roman" w:hAnsi="Open Sans" w:cs="Times New Roman"/>
          <w:color w:val="2C3A42"/>
          <w:sz w:val="21"/>
          <w:szCs w:val="21"/>
        </w:rPr>
        <w:t xml:space="preserve"> (132 метра ниже уровня моря). Степи занимают около половины территории всей страны, и самым известным степным </w:t>
      </w:r>
      <w:r w:rsidRPr="00116D84">
        <w:rPr>
          <w:rFonts w:ascii="Open Sans" w:eastAsia="Times New Roman" w:hAnsi="Open Sans" w:cs="Times New Roman"/>
          <w:color w:val="2C3A42"/>
          <w:sz w:val="21"/>
          <w:szCs w:val="21"/>
        </w:rPr>
        <w:lastRenderedPageBreak/>
        <w:t xml:space="preserve">регионом является Казахский Мелкосопочник (называемый также </w:t>
      </w:r>
      <w:proofErr w:type="spellStart"/>
      <w:r w:rsidRPr="00116D84">
        <w:rPr>
          <w:rFonts w:ascii="Open Sans" w:eastAsia="Times New Roman" w:hAnsi="Open Sans" w:cs="Times New Roman"/>
          <w:color w:val="2C3A42"/>
          <w:sz w:val="21"/>
          <w:szCs w:val="21"/>
        </w:rPr>
        <w:t>Сарыарка</w:t>
      </w:r>
      <w:proofErr w:type="spellEnd"/>
      <w:r w:rsidRPr="00116D84">
        <w:rPr>
          <w:rFonts w:ascii="Open Sans" w:eastAsia="Times New Roman" w:hAnsi="Open Sans" w:cs="Times New Roman"/>
          <w:color w:val="2C3A42"/>
          <w:sz w:val="21"/>
          <w:szCs w:val="21"/>
        </w:rPr>
        <w:t>) – одно из самых больших по площади мест на земле, обладающих нераспаханными девственными степями.</w:t>
      </w:r>
    </w:p>
    <w:p w:rsidR="00116D84" w:rsidRDefault="00116D84" w:rsidP="006C1A22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2C3A42"/>
          <w:sz w:val="32"/>
          <w:szCs w:val="32"/>
        </w:rPr>
      </w:pPr>
    </w:p>
    <w:p w:rsidR="006C1A22" w:rsidRPr="006C1A22" w:rsidRDefault="006C1A22" w:rsidP="006C1A22">
      <w:pPr>
        <w:shd w:val="clear" w:color="auto" w:fill="FFFFFF"/>
        <w:spacing w:after="150" w:line="540" w:lineRule="atLeast"/>
        <w:jc w:val="center"/>
        <w:outlineLvl w:val="0"/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</w:pPr>
      <w:r w:rsidRPr="006C1A22"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  <w:t>РЕКОМЕНДУЕМ ВЗЯТЬ С СОБОЙ</w:t>
      </w:r>
    </w:p>
    <w:p w:rsidR="006C1A22" w:rsidRPr="006C1A22" w:rsidRDefault="006C1A22" w:rsidP="006C1A22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6C1A22">
        <w:rPr>
          <w:rFonts w:ascii="Open Sans" w:eastAsia="Times New Roman" w:hAnsi="Open Sans" w:cs="Times New Roman"/>
          <w:color w:val="2C3A42"/>
          <w:sz w:val="21"/>
          <w:szCs w:val="21"/>
        </w:rPr>
        <w:t>Зимой, несомненно, необходима теплая одежда, рассчитанная на температуру до -30 градусов С.</w:t>
      </w:r>
    </w:p>
    <w:p w:rsidR="006C1A22" w:rsidRPr="006C1A22" w:rsidRDefault="006C1A22" w:rsidP="006C1A22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6C1A22">
        <w:rPr>
          <w:rFonts w:ascii="Open Sans" w:eastAsia="Times New Roman" w:hAnsi="Open Sans" w:cs="Times New Roman"/>
          <w:color w:val="2C3A42"/>
          <w:sz w:val="21"/>
          <w:szCs w:val="21"/>
        </w:rPr>
        <w:t>Летом рекомендуется иметь с собой головные уборы, защищающие от Солнца, а также средства от загара. Не лишними будут репелленты против комаров и мошки (особенно это касается маршрутов, проходящих вблизи от рек, озер и водно-болотных угодий). Несмотря на высокую температуру днём, вечером Вам может пригодиться кофта с длинным рукавом или даже ветровка.</w:t>
      </w:r>
    </w:p>
    <w:p w:rsidR="006C1A22" w:rsidRPr="006C1A22" w:rsidRDefault="006C1A22" w:rsidP="006C1A22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  <w:r w:rsidRPr="006C1A22">
        <w:rPr>
          <w:rFonts w:ascii="Open Sans" w:eastAsia="Times New Roman" w:hAnsi="Open Sans" w:cs="Times New Roman"/>
          <w:color w:val="2C3A42"/>
          <w:sz w:val="21"/>
          <w:szCs w:val="21"/>
        </w:rPr>
        <w:t>Почти для всех туров не лишней будет крепкая, удобная и закрытая обувь, препятствующая попаданию песка и камней.</w:t>
      </w:r>
    </w:p>
    <w:p w:rsidR="003B1DD4" w:rsidRPr="003B1DD4" w:rsidRDefault="003B1DD4" w:rsidP="003B1DD4">
      <w:pPr>
        <w:shd w:val="clear" w:color="auto" w:fill="FFFFFF"/>
        <w:spacing w:after="150" w:line="540" w:lineRule="atLeast"/>
        <w:jc w:val="center"/>
        <w:outlineLvl w:val="0"/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</w:pPr>
      <w:r w:rsidRPr="003B1DD4">
        <w:rPr>
          <w:rFonts w:ascii="Open Sans" w:eastAsia="Times New Roman" w:hAnsi="Open Sans" w:cs="Times New Roman"/>
          <w:b/>
          <w:bCs/>
          <w:caps/>
          <w:color w:val="2C3A42"/>
          <w:kern w:val="36"/>
          <w:sz w:val="45"/>
          <w:szCs w:val="45"/>
        </w:rPr>
        <w:t>ПИТАНИЕ</w:t>
      </w:r>
    </w:p>
    <w:p w:rsidR="006C1A22" w:rsidRDefault="003B1DD4" w:rsidP="006C1A22">
      <w:pPr>
        <w:shd w:val="clear" w:color="auto" w:fill="FFFFFF"/>
        <w:spacing w:after="225" w:line="240" w:lineRule="auto"/>
        <w:rPr>
          <w:rFonts w:ascii="Open Sans" w:hAnsi="Open Sans"/>
          <w:color w:val="2C3A42"/>
          <w:sz w:val="21"/>
          <w:szCs w:val="21"/>
          <w:shd w:val="clear" w:color="auto" w:fill="FFFFFF"/>
        </w:rPr>
      </w:pPr>
      <w:r>
        <w:rPr>
          <w:rFonts w:ascii="Open Sans" w:hAnsi="Open Sans"/>
          <w:color w:val="2C3A42"/>
          <w:sz w:val="21"/>
          <w:szCs w:val="21"/>
          <w:shd w:val="clear" w:color="auto" w:fill="FFFFFF"/>
        </w:rPr>
        <w:t>В Казахстане преобладает, в большей мере, мясная кухня. Казахским кулинарным традициям (как и, в целом, традициям центральн</w:t>
      </w:r>
      <w:proofErr w:type="gramStart"/>
      <w:r>
        <w:rPr>
          <w:rFonts w:ascii="Open Sans" w:hAnsi="Open Sans"/>
          <w:color w:val="2C3A42"/>
          <w:sz w:val="21"/>
          <w:szCs w:val="21"/>
          <w:shd w:val="clear" w:color="auto" w:fill="FFFFFF"/>
        </w:rPr>
        <w:t>о-</w:t>
      </w:r>
      <w:proofErr w:type="gramEnd"/>
      <w:r>
        <w:rPr>
          <w:rFonts w:ascii="Open Sans" w:hAnsi="Open Sans"/>
          <w:color w:val="2C3A42"/>
          <w:sz w:val="21"/>
          <w:szCs w:val="21"/>
          <w:shd w:val="clear" w:color="auto" w:fill="FFFFFF"/>
        </w:rPr>
        <w:t xml:space="preserve"> азиатским) вегетарианские блюда совершенно несвойственны, однако, по желанию туристов, они могут иметь место в меню</w:t>
      </w:r>
      <w:r w:rsidR="009031D3">
        <w:rPr>
          <w:rFonts w:ascii="Open Sans" w:hAnsi="Open Sans"/>
          <w:color w:val="2C3A42"/>
          <w:sz w:val="21"/>
          <w:szCs w:val="21"/>
          <w:shd w:val="clear" w:color="auto" w:fill="FFFFFF"/>
        </w:rPr>
        <w:t>.</w:t>
      </w:r>
    </w:p>
    <w:p w:rsidR="009031D3" w:rsidRDefault="009031D3" w:rsidP="009031D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2C3A42"/>
          <w:sz w:val="21"/>
          <w:szCs w:val="21"/>
        </w:rPr>
      </w:pPr>
      <w:r>
        <w:rPr>
          <w:rFonts w:ascii="Open Sans" w:hAnsi="Open Sans"/>
          <w:color w:val="2C3A42"/>
          <w:sz w:val="21"/>
          <w:szCs w:val="21"/>
        </w:rPr>
        <w:t>Следует иметь в виду и такой факт: казахстанские животные (тем более, в сельских регионах) выращиваются в природных условиях (пьют воду из рек и ручьев, питаются степной травой), соответственно их мясо является экологически чистым продуктом. Наверное, именно поэтому некоторые иностранцы, приезжая в Казахстан, на время забывают свои вегетарианские привычки.</w:t>
      </w:r>
    </w:p>
    <w:p w:rsidR="009031D3" w:rsidRDefault="009031D3" w:rsidP="009031D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2C3A42"/>
          <w:sz w:val="21"/>
          <w:szCs w:val="21"/>
        </w:rPr>
      </w:pPr>
      <w:r>
        <w:rPr>
          <w:rFonts w:ascii="Open Sans" w:hAnsi="Open Sans"/>
          <w:color w:val="2C3A42"/>
          <w:sz w:val="21"/>
          <w:szCs w:val="21"/>
        </w:rPr>
        <w:t>Чай в Казахстане распространен намного шире, нежели кофе. В сельской местности чай, по умолчанию, употребляется с молоком, поэтому о желании пить чай без оного следует предупреждать заранее.</w:t>
      </w:r>
    </w:p>
    <w:p w:rsidR="009031D3" w:rsidRDefault="009031D3" w:rsidP="009031D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2C3A42"/>
          <w:sz w:val="21"/>
          <w:szCs w:val="21"/>
        </w:rPr>
      </w:pPr>
      <w:r>
        <w:rPr>
          <w:rFonts w:ascii="Open Sans" w:hAnsi="Open Sans"/>
          <w:color w:val="2C3A42"/>
          <w:sz w:val="21"/>
          <w:szCs w:val="21"/>
        </w:rPr>
        <w:t xml:space="preserve">Из мяса наиболее </w:t>
      </w:r>
      <w:proofErr w:type="gramStart"/>
      <w:r>
        <w:rPr>
          <w:rFonts w:ascii="Open Sans" w:hAnsi="Open Sans"/>
          <w:color w:val="2C3A42"/>
          <w:sz w:val="21"/>
          <w:szCs w:val="21"/>
        </w:rPr>
        <w:t>распространены</w:t>
      </w:r>
      <w:proofErr w:type="gramEnd"/>
      <w:r>
        <w:rPr>
          <w:rFonts w:ascii="Open Sans" w:hAnsi="Open Sans"/>
          <w:color w:val="2C3A42"/>
          <w:sz w:val="21"/>
          <w:szCs w:val="21"/>
        </w:rPr>
        <w:t xml:space="preserve"> говядина, баранина, свинина, конина и курица. Из овощей – картофель, капуста, морковь, огурцы и помидоры. Весьма широко используются такие крупы как рис, пшенка и гречка, а также макаронные изделия, изготавливаемые большей частью из пшеничной муки.</w:t>
      </w:r>
    </w:p>
    <w:p w:rsidR="009031D3" w:rsidRDefault="009031D3" w:rsidP="009031D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2C3A42"/>
          <w:sz w:val="21"/>
          <w:szCs w:val="21"/>
        </w:rPr>
      </w:pPr>
      <w:r>
        <w:rPr>
          <w:rFonts w:ascii="Open Sans" w:hAnsi="Open Sans"/>
          <w:color w:val="2C3A42"/>
          <w:sz w:val="21"/>
          <w:szCs w:val="21"/>
        </w:rPr>
        <w:t>В традиционной казахской кухне весьма популярны кисломолочные продукты, изготавливаемые из коровьего и кобыльего молока.</w:t>
      </w:r>
    </w:p>
    <w:p w:rsidR="009031D3" w:rsidRDefault="009031D3" w:rsidP="009031D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2C3A42"/>
          <w:sz w:val="21"/>
          <w:szCs w:val="21"/>
        </w:rPr>
      </w:pPr>
      <w:r>
        <w:rPr>
          <w:rFonts w:ascii="Open Sans" w:hAnsi="Open Sans"/>
          <w:color w:val="2C3A42"/>
          <w:sz w:val="21"/>
          <w:szCs w:val="21"/>
        </w:rPr>
        <w:t>В городах настоятельно не рекомендуется пить воду из-под крана без предварительного кипячения, если только на кране не присутствует очистной фильтр. В селах ситуация может различаться в зависимости от местонахождения: в некоторых из них вода, берущаяся из колодцев или родников, является не только безопасной, но также вкусной и полезной. В то же время, бутилированная питьевая вода продается повсеместно.</w:t>
      </w:r>
    </w:p>
    <w:p w:rsidR="009031D3" w:rsidRPr="006C1A22" w:rsidRDefault="009031D3" w:rsidP="006C1A2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C3A42"/>
          <w:sz w:val="32"/>
          <w:szCs w:val="32"/>
        </w:rPr>
      </w:pPr>
    </w:p>
    <w:p w:rsidR="006C1A22" w:rsidRPr="009E749D" w:rsidRDefault="006C1A22" w:rsidP="009E749D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2C3A42"/>
          <w:sz w:val="21"/>
          <w:szCs w:val="21"/>
        </w:rPr>
      </w:pPr>
    </w:p>
    <w:p w:rsidR="00862B3D" w:rsidRDefault="00862B3D"/>
    <w:sectPr w:rsidR="0086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B9"/>
    <w:rsid w:val="00116D84"/>
    <w:rsid w:val="002D6939"/>
    <w:rsid w:val="003B1DD4"/>
    <w:rsid w:val="004B116D"/>
    <w:rsid w:val="006C1A22"/>
    <w:rsid w:val="007A7618"/>
    <w:rsid w:val="00862B3D"/>
    <w:rsid w:val="009031D3"/>
    <w:rsid w:val="009E749D"/>
    <w:rsid w:val="00AD735D"/>
    <w:rsid w:val="00F44252"/>
    <w:rsid w:val="00FA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116">
              <w:marLeft w:val="0"/>
              <w:marRight w:val="0"/>
              <w:marTop w:val="435"/>
              <w:marBottom w:val="150"/>
              <w:divBdr>
                <w:top w:val="single" w:sz="12" w:space="0" w:color="2C3A4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603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167">
              <w:marLeft w:val="0"/>
              <w:marRight w:val="0"/>
              <w:marTop w:val="435"/>
              <w:marBottom w:val="150"/>
              <w:divBdr>
                <w:top w:val="single" w:sz="12" w:space="0" w:color="2C3A4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6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752">
              <w:marLeft w:val="0"/>
              <w:marRight w:val="0"/>
              <w:marTop w:val="435"/>
              <w:marBottom w:val="150"/>
              <w:divBdr>
                <w:top w:val="single" w:sz="12" w:space="0" w:color="2C3A4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48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832">
              <w:marLeft w:val="0"/>
              <w:marRight w:val="0"/>
              <w:marTop w:val="435"/>
              <w:marBottom w:val="150"/>
              <w:divBdr>
                <w:top w:val="single" w:sz="12" w:space="0" w:color="2C3A4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292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aeroflot</dc:creator>
  <cp:lastModifiedBy>aeroflot</cp:lastModifiedBy>
  <cp:revision>11</cp:revision>
  <dcterms:created xsi:type="dcterms:W3CDTF">2019-11-13T12:39:00Z</dcterms:created>
  <dcterms:modified xsi:type="dcterms:W3CDTF">2019-11-13T13:07:00Z</dcterms:modified>
</cp:coreProperties>
</file>