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HOSPITALPADREHURTADO-UGCA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{nombre}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RUT: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{rut}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FLUJODEEXÁMENESN°:</w:t>
      </w:r>
    </w:p>
    <w:tbl>
      <w:tblPr>
        <w:tblStyle w:val="Table1"/>
        <w:tblW w:w="1077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1"/>
        <w:gridCol w:w="1126"/>
        <w:gridCol w:w="1125"/>
        <w:gridCol w:w="1125"/>
        <w:gridCol w:w="1125"/>
        <w:gridCol w:w="1125"/>
        <w:gridCol w:w="1125"/>
        <w:gridCol w:w="1125"/>
        <w:gridCol w:w="1080"/>
        <w:tblGridChange w:id="0">
          <w:tblGrid>
            <w:gridCol w:w="1821"/>
            <w:gridCol w:w="1126"/>
            <w:gridCol w:w="1125"/>
            <w:gridCol w:w="1125"/>
            <w:gridCol w:w="1125"/>
            <w:gridCol w:w="1125"/>
            <w:gridCol w:w="1125"/>
            <w:gridCol w:w="1125"/>
            <w:gridCol w:w="1080"/>
          </w:tblGrid>
        </w:tblGridChange>
      </w:tblGrid>
      <w:tr>
        <w:trPr>
          <w:cantSplit w:val="1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HORA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HEMOGRAMA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HEMATOCRITO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HEMOGLOBINA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VCM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HCM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LEUCOCITOS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NEUTRÓFILOS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LINFOCITOS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MONOCITOS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EOSINÓFILOS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BASÓFILOS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PLAQUETAS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VHS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BIOQUÍMICA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GLUCOSA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HBA1C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COLESTEROLTOTAL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COLESTEROLHDL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COLESTEROLLDL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TRIGLICÉRIDOS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BUN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CREATININA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RELACIÓNBUN/CREA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VFGe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FÓSFORO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MAGNESIO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CALCIO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CALCIOIÓNICO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ÁCIDOÚRICO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GOT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GPT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GGT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FOSFATASAALCALINA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BILIRRUBINATOTAL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BILIRRUBINADIRECTA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AMILASA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PROTEÍNASTOTALES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ALBÚMINA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PCR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LÁCTICO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LDH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CKTOTAL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CK-MB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TROPONINAT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VITAMINAD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VITAMINAB12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ELECTROLITOS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SODIO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POTASIO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CLORO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GASES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pH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pCO2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HCO3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BE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FiO2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PAFI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COAGULACIÓN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TP%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INR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TTPK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{ttpk_8}</w:t>
            </w:r>
          </w:p>
        </w:tc>
      </w:tr>
    </w:tbl>
    <w:p w:rsidR="00000000" w:rsidDel="00000000" w:rsidP="00000000" w:rsidRDefault="00000000" w:rsidRPr="00000000" w14:paraId="00000245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9832740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26.000000000000227" w:tblpY="0"/>
            <w:tblW w:w="108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0"/>
            <w:gridCol w:w="1185"/>
            <w:gridCol w:w="1185"/>
            <w:gridCol w:w="1185"/>
            <w:gridCol w:w="1185"/>
            <w:gridCol w:w="1185"/>
            <w:gridCol w:w="1185"/>
            <w:gridCol w:w="1185"/>
            <w:gridCol w:w="1185"/>
            <w:tblGridChange w:id="0">
              <w:tblGrid>
                <w:gridCol w:w="1350"/>
                <w:gridCol w:w="1185"/>
                <w:gridCol w:w="1185"/>
                <w:gridCol w:w="1185"/>
                <w:gridCol w:w="1185"/>
                <w:gridCol w:w="1185"/>
                <w:gridCol w:w="1185"/>
                <w:gridCol w:w="1185"/>
                <w:gridCol w:w="11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FECHA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HORA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9"/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B">
                <w:pPr>
                  <w:widowControl w:val="0"/>
                  <w:spacing w:line="240" w:lineRule="auto"/>
                  <w:jc w:val="both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ORINACOMPLETA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COLOR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ASPECTO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DENSIDAD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PH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NITRITOS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PROTEÍNAS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CUERPOSCETÓNICOS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GLUCOSA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UROBILINÓGENO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BILIRRUBINA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MUCUS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LEUCOCITOS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ERITROCITOS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BACTERIAS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CILINDROSHIALINOS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CILINDROSGRANULOSOS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CÉLULASEPITELIALES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CRISTALES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LEVADURAS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{levadoc_8}</w:t>
                </w:r>
              </w:p>
            </w:tc>
          </w:tr>
        </w:tbl>
      </w:sdtContent>
    </w:sdt>
    <w:p w:rsidR="00000000" w:rsidDel="00000000" w:rsidP="00000000" w:rsidRDefault="00000000" w:rsidRPr="00000000" w14:paraId="0000030F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3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0"/>
        <w:gridCol w:w="1820"/>
        <w:gridCol w:w="1820"/>
        <w:gridCol w:w="1820"/>
        <w:gridCol w:w="1820"/>
        <w:gridCol w:w="1832"/>
        <w:tblGridChange w:id="0">
          <w:tblGrid>
            <w:gridCol w:w="1820"/>
            <w:gridCol w:w="1820"/>
            <w:gridCol w:w="1820"/>
            <w:gridCol w:w="1820"/>
            <w:gridCol w:w="1820"/>
            <w:gridCol w:w="1832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gridSpan w:val="6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CULTIVOS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POSITIVIDAD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TIPODEMUESTRA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GRAM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AGENTE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ANTIBIOGRAMA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{fechacul_1}</w:t>
            </w:r>
          </w:p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{fechaposcul_1}</w:t>
            </w:r>
          </w:p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{ATB_1}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{fechacul_2}</w:t>
            </w:r>
          </w:p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{fechaposcul_2}</w:t>
            </w:r>
          </w:p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{ATB_2}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{fechacul_3}</w:t>
            </w:r>
          </w:p>
          <w:p w:rsidR="00000000" w:rsidDel="00000000" w:rsidP="00000000" w:rsidRDefault="00000000" w:rsidRPr="00000000" w14:paraId="000003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{fechaposcul_3}</w:t>
            </w:r>
          </w:p>
          <w:p w:rsidR="00000000" w:rsidDel="00000000" w:rsidP="00000000" w:rsidRDefault="00000000" w:rsidRPr="00000000" w14:paraId="000003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{ATB_3}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{fechacul_4}</w:t>
            </w:r>
          </w:p>
          <w:p w:rsidR="00000000" w:rsidDel="00000000" w:rsidP="00000000" w:rsidRDefault="00000000" w:rsidRPr="00000000" w14:paraId="000003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{fechaposcul_4}</w:t>
            </w:r>
          </w:p>
          <w:p w:rsidR="00000000" w:rsidDel="00000000" w:rsidP="00000000" w:rsidRDefault="00000000" w:rsidRPr="00000000" w14:paraId="000003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{ATB_4}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{fechacul_5}</w:t>
            </w:r>
          </w:p>
          <w:p w:rsidR="00000000" w:rsidDel="00000000" w:rsidP="00000000" w:rsidRDefault="00000000" w:rsidRPr="00000000" w14:paraId="000003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{fechaposcul_5}</w:t>
            </w:r>
          </w:p>
          <w:p w:rsidR="00000000" w:rsidDel="00000000" w:rsidP="00000000" w:rsidRDefault="00000000" w:rsidRPr="00000000" w14:paraId="000003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{ATB_5}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{fechacul_6}</w:t>
            </w:r>
          </w:p>
          <w:p w:rsidR="00000000" w:rsidDel="00000000" w:rsidP="00000000" w:rsidRDefault="00000000" w:rsidRPr="00000000" w14:paraId="000003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{fechaposcul_6}</w:t>
            </w:r>
          </w:p>
          <w:p w:rsidR="00000000" w:rsidDel="00000000" w:rsidP="00000000" w:rsidRDefault="00000000" w:rsidRPr="00000000" w14:paraId="000003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{ATB_6}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{fechacul_7}</w:t>
            </w:r>
          </w:p>
          <w:p w:rsidR="00000000" w:rsidDel="00000000" w:rsidP="00000000" w:rsidRDefault="00000000" w:rsidRPr="00000000" w14:paraId="000003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{fechaposcul_7}</w:t>
            </w:r>
          </w:p>
          <w:p w:rsidR="00000000" w:rsidDel="00000000" w:rsidP="00000000" w:rsidRDefault="00000000" w:rsidRPr="00000000" w14:paraId="000003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{ATB_7}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{fechacul_8}</w:t>
            </w:r>
          </w:p>
          <w:p w:rsidR="00000000" w:rsidDel="00000000" w:rsidP="00000000" w:rsidRDefault="00000000" w:rsidRPr="00000000" w14:paraId="000003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{fechaposcul_8}</w:t>
            </w:r>
          </w:p>
          <w:p w:rsidR="00000000" w:rsidDel="00000000" w:rsidP="00000000" w:rsidRDefault="00000000" w:rsidRPr="00000000" w14:paraId="000003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{ATB_8}</w:t>
            </w:r>
          </w:p>
        </w:tc>
      </w:tr>
    </w:tbl>
    <w:p w:rsidR="00000000" w:rsidDel="00000000" w:rsidP="00000000" w:rsidRDefault="00000000" w:rsidRPr="00000000" w14:paraId="0000035D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mFbrjSPozhhGBeiP2tGR1uvCrQ==">CgMxLjAaHwoBMBIaChgICVIUChJ0YWJsZS41cTAzOWlld3o3bXo4AHIhMWVYcTczbENnRm5BYzRVbkdIYm5fRTU3QlIxRVdpX3Zn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2025-08-22T01:52:00Z</dcterms:created>
</cp:coreProperties>
</file>