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3449B" w14:textId="77777777" w:rsidR="00A04747" w:rsidRPr="000526A2" w:rsidRDefault="00A04747" w:rsidP="00A04747">
      <w:pPr>
        <w:widowControl w:val="0"/>
        <w:suppressAutoHyphens/>
        <w:autoSpaceDN w:val="0"/>
        <w:spacing w:after="120"/>
        <w:ind w:left="0" w:firstLine="0"/>
        <w:jc w:val="both"/>
        <w:textAlignment w:val="baseline"/>
        <w:rPr>
          <w:rFonts w:ascii="Tahoma" w:hAnsi="Tahoma" w:cs="Tahoma"/>
          <w:b/>
          <w:sz w:val="24"/>
          <w:szCs w:val="24"/>
        </w:rPr>
      </w:pPr>
      <w:bookmarkStart w:id="0" w:name="_Hlk50661368"/>
      <w:r w:rsidRPr="000526A2">
        <w:rPr>
          <w:rFonts w:ascii="Tahoma" w:hAnsi="Tahoma" w:cs="Tahoma"/>
          <w:b/>
          <w:sz w:val="24"/>
          <w:szCs w:val="24"/>
        </w:rPr>
        <w:t>FÍSICA Y QUÍMICA 1º BACHILLERATO DISTANCIA</w:t>
      </w:r>
    </w:p>
    <w:p w14:paraId="0B2B9A98" w14:textId="2F52BBC7" w:rsidR="00A04747" w:rsidRDefault="00A04747" w:rsidP="00A04747">
      <w:pPr>
        <w:spacing w:line="403" w:lineRule="auto"/>
        <w:ind w:right="1520"/>
        <w:rPr>
          <w:rFonts w:ascii="Tahoma" w:eastAsia="Tahoma" w:hAnsi="Tahoma"/>
          <w:b/>
        </w:rPr>
      </w:pPr>
      <w:r>
        <w:rPr>
          <w:rFonts w:ascii="Tahoma" w:eastAsia="Tahoma" w:hAnsi="Tahoma"/>
          <w:b/>
        </w:rPr>
        <w:t>PROFESORA: Marta de la Fuente Quintan</w:t>
      </w:r>
      <w:r w:rsidR="00E15523">
        <w:rPr>
          <w:rFonts w:ascii="Tahoma" w:eastAsia="Tahoma" w:hAnsi="Tahoma"/>
          <w:b/>
        </w:rPr>
        <w:t xml:space="preserve">a </w:t>
      </w:r>
      <w:hyperlink r:id="rId6" w:history="1">
        <w:r w:rsidR="00E15523" w:rsidRPr="00071F34">
          <w:rPr>
            <w:rStyle w:val="Hipervnculo"/>
            <w:rFonts w:ascii="Tahoma" w:eastAsia="Tahoma" w:hAnsi="Tahoma"/>
            <w:b/>
          </w:rPr>
          <w:t>marta.delafuente@iesjaimeferran.org</w:t>
        </w:r>
      </w:hyperlink>
    </w:p>
    <w:p w14:paraId="2C795910" w14:textId="77777777" w:rsidR="00A04747" w:rsidRPr="00073089" w:rsidRDefault="00A04747" w:rsidP="00E15523">
      <w:pPr>
        <w:tabs>
          <w:tab w:val="left" w:pos="2100"/>
        </w:tabs>
        <w:spacing w:line="0" w:lineRule="atLeast"/>
        <w:ind w:left="0" w:firstLine="0"/>
        <w:rPr>
          <w:rFonts w:ascii="Tahoma" w:eastAsia="Tahoma" w:hAnsi="Tahoma"/>
        </w:rPr>
      </w:pPr>
      <w:r>
        <w:rPr>
          <w:rFonts w:ascii="Tahoma" w:eastAsia="Tahoma" w:hAnsi="Tahoma"/>
          <w:b/>
        </w:rPr>
        <w:t>LIBRO DE TEXTO recomendado:</w:t>
      </w:r>
      <w:r>
        <w:tab/>
      </w:r>
      <w:r>
        <w:rPr>
          <w:rFonts w:ascii="Tahoma" w:eastAsia="Tahoma" w:hAnsi="Tahoma"/>
        </w:rPr>
        <w:t xml:space="preserve">FÍSICA Y QUÍMICA 1º BACHILLERATO Ed. SM. </w:t>
      </w:r>
      <w:r w:rsidRPr="00073089">
        <w:rPr>
          <w:rFonts w:ascii="Tahoma" w:eastAsia="Tahoma" w:hAnsi="Tahoma"/>
        </w:rPr>
        <w:t>Savia.</w:t>
      </w:r>
    </w:p>
    <w:p w14:paraId="18D54112" w14:textId="77777777" w:rsidR="00A04747" w:rsidRPr="00073089" w:rsidRDefault="00A04747" w:rsidP="00A04747">
      <w:pPr>
        <w:spacing w:line="0" w:lineRule="atLeast"/>
        <w:ind w:left="0"/>
        <w:rPr>
          <w:rFonts w:ascii="Tahoma" w:eastAsia="Tahoma" w:hAnsi="Tahoma"/>
        </w:rPr>
      </w:pPr>
      <w:r w:rsidRPr="00073089">
        <w:rPr>
          <w:rFonts w:ascii="Tahoma" w:eastAsia="Tahoma" w:hAnsi="Tahoma"/>
        </w:rPr>
        <w:t>ISBN: 9788467576511</w:t>
      </w:r>
    </w:p>
    <w:p w14:paraId="482E160C" w14:textId="77777777" w:rsidR="00A04747" w:rsidRPr="00073089" w:rsidRDefault="00A04747" w:rsidP="00A04747">
      <w:pPr>
        <w:spacing w:line="265" w:lineRule="exact"/>
      </w:pPr>
    </w:p>
    <w:p w14:paraId="2B10A147" w14:textId="526D1171" w:rsidR="00A04747" w:rsidRPr="00152C85" w:rsidRDefault="00A04747" w:rsidP="00A04747">
      <w:pPr>
        <w:spacing w:line="0" w:lineRule="atLeast"/>
        <w:rPr>
          <w:rFonts w:ascii="Tahoma" w:eastAsia="Tahoma" w:hAnsi="Tahoma"/>
        </w:rPr>
      </w:pPr>
      <w:r w:rsidRPr="00073089">
        <w:rPr>
          <w:rFonts w:ascii="Tahoma" w:eastAsia="Tahoma" w:hAnsi="Tahoma"/>
          <w:b/>
        </w:rPr>
        <w:t xml:space="preserve">AULA VIRTUAL: </w:t>
      </w:r>
      <w:r w:rsidRPr="00073089">
        <w:rPr>
          <w:rFonts w:ascii="Tahoma" w:eastAsia="Tahoma" w:hAnsi="Tahoma"/>
          <w:i/>
          <w:iCs/>
        </w:rPr>
        <w:t>Google Classroom</w:t>
      </w:r>
      <w:r w:rsidRPr="00073089">
        <w:rPr>
          <w:rFonts w:ascii="Tahoma" w:eastAsia="Tahoma" w:hAnsi="Tahoma"/>
        </w:rPr>
        <w:t xml:space="preserve">. </w:t>
      </w:r>
      <w:r w:rsidR="00152C85" w:rsidRPr="00152C85">
        <w:rPr>
          <w:rFonts w:ascii="Tahoma" w:eastAsia="Tahoma" w:hAnsi="Tahoma"/>
        </w:rPr>
        <w:t>Código de la clase</w:t>
      </w:r>
      <w:r w:rsidRPr="00E15523">
        <w:rPr>
          <w:rFonts w:ascii="Tahoma" w:eastAsia="Tahoma" w:hAnsi="Tahoma"/>
          <w:b/>
          <w:bCs/>
        </w:rPr>
        <w:t xml:space="preserve">: </w:t>
      </w:r>
      <w:r w:rsidR="00FA2C22" w:rsidRPr="00E15523">
        <w:rPr>
          <w:rFonts w:ascii="Roboto" w:hAnsi="Roboto"/>
          <w:b/>
          <w:bCs/>
          <w:color w:val="0070C0"/>
          <w:spacing w:val="3"/>
          <w:sz w:val="28"/>
          <w:szCs w:val="28"/>
          <w:shd w:val="clear" w:color="auto" w:fill="FFFFFF"/>
        </w:rPr>
        <w:t>joa2wca</w:t>
      </w:r>
    </w:p>
    <w:p w14:paraId="0BFE3EE6" w14:textId="77777777" w:rsidR="007A5F27" w:rsidRPr="00152C85" w:rsidRDefault="007A5F27" w:rsidP="00A04747">
      <w:pPr>
        <w:spacing w:line="0" w:lineRule="atLeast"/>
        <w:rPr>
          <w:rFonts w:ascii="Tahoma" w:eastAsia="Tahoma" w:hAnsi="Tahoma"/>
        </w:rPr>
      </w:pPr>
    </w:p>
    <w:p w14:paraId="2371FE2F" w14:textId="77777777" w:rsidR="00A04747" w:rsidRPr="00152C85" w:rsidRDefault="00A04747" w:rsidP="00A04747">
      <w:pPr>
        <w:tabs>
          <w:tab w:val="left" w:pos="312"/>
        </w:tabs>
        <w:spacing w:line="0" w:lineRule="atLeast"/>
      </w:pPr>
    </w:p>
    <w:p w14:paraId="673110B0" w14:textId="7AC83370" w:rsidR="00A04747" w:rsidRPr="00A04747" w:rsidRDefault="00A04747" w:rsidP="00A04747">
      <w:pPr>
        <w:pStyle w:val="Prrafodelista"/>
        <w:numPr>
          <w:ilvl w:val="2"/>
          <w:numId w:val="3"/>
        </w:numPr>
        <w:spacing w:line="0" w:lineRule="atLeast"/>
        <w:ind w:left="357" w:hanging="357"/>
        <w:rPr>
          <w:rFonts w:ascii="Tahoma" w:eastAsia="Tahoma" w:hAnsi="Tahoma"/>
          <w:b/>
          <w:u w:val="single"/>
        </w:rPr>
      </w:pPr>
      <w:r w:rsidRPr="00A04747">
        <w:rPr>
          <w:rFonts w:ascii="Tahoma" w:eastAsia="Tahoma" w:hAnsi="Tahoma"/>
          <w:b/>
          <w:u w:val="single"/>
        </w:rPr>
        <w:t>MÉTODO DE TRABAJO</w:t>
      </w:r>
    </w:p>
    <w:p w14:paraId="605A11F1" w14:textId="77777777" w:rsidR="00A04747" w:rsidRPr="004749EE" w:rsidRDefault="00A04747" w:rsidP="00A04747">
      <w:pPr>
        <w:spacing w:line="0" w:lineRule="atLeast"/>
        <w:rPr>
          <w:rFonts w:ascii="Tahoma" w:eastAsia="Tahoma" w:hAnsi="Tahoma"/>
          <w:b/>
          <w:u w:val="single"/>
        </w:rPr>
      </w:pPr>
    </w:p>
    <w:p w14:paraId="7A6F3ADD" w14:textId="77777777" w:rsidR="00A04747" w:rsidRPr="004749EE" w:rsidRDefault="00A04747" w:rsidP="00A04747">
      <w:r w:rsidRPr="004749EE">
        <w:rPr>
          <w:rFonts w:ascii="Tahoma" w:eastAsia="Tahoma" w:hAnsi="Tahoma"/>
          <w:b/>
        </w:rPr>
        <w:t>1º: UTILIZACIÓN DEL AULA VIRTUAL Y DEL LIBRO DE TEXTO</w:t>
      </w:r>
    </w:p>
    <w:p w14:paraId="18323B34" w14:textId="77777777" w:rsidR="00A04747" w:rsidRPr="004749EE" w:rsidRDefault="00A04747" w:rsidP="00A04747">
      <w:pPr>
        <w:ind w:firstLine="330"/>
        <w:jc w:val="both"/>
      </w:pPr>
      <w:r w:rsidRPr="004749EE">
        <w:rPr>
          <w:rFonts w:ascii="Tahoma" w:eastAsia="Tahoma" w:hAnsi="Tahoma"/>
        </w:rPr>
        <w:t xml:space="preserve">El aspecto más importante de la Física y Química de </w:t>
      </w:r>
      <w:r>
        <w:rPr>
          <w:rFonts w:ascii="Tahoma" w:eastAsia="Tahoma" w:hAnsi="Tahoma"/>
        </w:rPr>
        <w:t>1</w:t>
      </w:r>
      <w:r w:rsidRPr="004749EE">
        <w:rPr>
          <w:rFonts w:ascii="Tahoma" w:eastAsia="Tahoma" w:hAnsi="Tahoma"/>
        </w:rPr>
        <w:t xml:space="preserve">º de Bachillerato es la </w:t>
      </w:r>
      <w:r w:rsidRPr="004749EE">
        <w:rPr>
          <w:rFonts w:ascii="Tahoma" w:eastAsia="Tahoma" w:hAnsi="Tahoma"/>
          <w:b/>
        </w:rPr>
        <w:t>resolución</w:t>
      </w:r>
      <w:r w:rsidRPr="004749EE">
        <w:rPr>
          <w:rFonts w:ascii="Tahoma" w:eastAsia="Tahoma" w:hAnsi="Tahoma"/>
        </w:rPr>
        <w:t xml:space="preserve"> </w:t>
      </w:r>
      <w:r w:rsidRPr="004749EE">
        <w:rPr>
          <w:rFonts w:ascii="Tahoma" w:eastAsia="Tahoma" w:hAnsi="Tahoma"/>
          <w:b/>
        </w:rPr>
        <w:t>de problemas</w:t>
      </w:r>
      <w:r w:rsidRPr="004749EE">
        <w:rPr>
          <w:rFonts w:ascii="Tahoma" w:eastAsia="Tahoma" w:hAnsi="Tahoma"/>
        </w:rPr>
        <w:t>. Para ello es necesario, evidentemente, el</w:t>
      </w:r>
      <w:r w:rsidRPr="004749EE">
        <w:rPr>
          <w:rFonts w:ascii="Tahoma" w:eastAsia="Tahoma" w:hAnsi="Tahoma"/>
          <w:b/>
        </w:rPr>
        <w:t xml:space="preserve"> conocimiento de las definiciones de las magnitudes </w:t>
      </w:r>
      <w:r w:rsidRPr="004749EE">
        <w:rPr>
          <w:rFonts w:ascii="Tahoma" w:eastAsia="Tahoma" w:hAnsi="Tahoma"/>
        </w:rPr>
        <w:t>con las que se trabaja y, por supuesto, de las</w:t>
      </w:r>
      <w:r w:rsidRPr="004749EE">
        <w:rPr>
          <w:rFonts w:ascii="Tahoma" w:eastAsia="Tahoma" w:hAnsi="Tahoma"/>
          <w:b/>
        </w:rPr>
        <w:t xml:space="preserve"> fórmulas que relacionan estas magnitudes</w:t>
      </w:r>
      <w:r w:rsidRPr="004749EE">
        <w:rPr>
          <w:rFonts w:ascii="Tahoma" w:eastAsia="Tahoma" w:hAnsi="Tahoma"/>
        </w:rPr>
        <w:t>. Estos tres puntos son a los que mayor importancia</w:t>
      </w:r>
      <w:r w:rsidRPr="004749EE">
        <w:rPr>
          <w:rFonts w:ascii="Tahoma" w:eastAsia="Tahoma" w:hAnsi="Tahoma"/>
          <w:b/>
        </w:rPr>
        <w:t xml:space="preserve"> </w:t>
      </w:r>
      <w:r w:rsidRPr="004749EE">
        <w:rPr>
          <w:rFonts w:ascii="Tahoma" w:eastAsia="Tahoma" w:hAnsi="Tahoma"/>
        </w:rPr>
        <w:t>se les dará durante este curso.</w:t>
      </w:r>
    </w:p>
    <w:p w14:paraId="5A160ABD" w14:textId="77777777" w:rsidR="00A04747" w:rsidRPr="004749EE" w:rsidRDefault="00A04747" w:rsidP="00A04747">
      <w:pPr>
        <w:ind w:firstLine="330"/>
        <w:jc w:val="both"/>
      </w:pPr>
      <w:r w:rsidRPr="004749EE">
        <w:rPr>
          <w:rFonts w:ascii="Tahoma" w:eastAsia="Tahoma" w:hAnsi="Tahoma"/>
        </w:rPr>
        <w:t xml:space="preserve">Para seguir el curso, se utilizará un </w:t>
      </w:r>
      <w:r w:rsidRPr="004749EE">
        <w:rPr>
          <w:rFonts w:ascii="Tahoma" w:eastAsia="Tahoma" w:hAnsi="Tahoma"/>
          <w:b/>
        </w:rPr>
        <w:t>AULA VIRTUAL</w:t>
      </w:r>
      <w:r w:rsidRPr="004749EE">
        <w:rPr>
          <w:rFonts w:ascii="Tahoma" w:eastAsia="Tahoma" w:hAnsi="Tahoma"/>
        </w:rPr>
        <w:t>, donde el alumno dispondrá  de diversos materiales:</w:t>
      </w:r>
    </w:p>
    <w:p w14:paraId="49EA73E7" w14:textId="166135D4" w:rsidR="00336266" w:rsidRPr="00886A85" w:rsidRDefault="00336266" w:rsidP="00336266">
      <w:pPr>
        <w:numPr>
          <w:ilvl w:val="0"/>
          <w:numId w:val="2"/>
        </w:numPr>
        <w:tabs>
          <w:tab w:val="left" w:pos="1140"/>
        </w:tabs>
        <w:ind w:leftChars="200" w:left="440" w:firstLine="0"/>
        <w:rPr>
          <w:rFonts w:ascii="Symbol" w:eastAsia="Symbol" w:hAnsi="Symbol"/>
        </w:rPr>
      </w:pPr>
      <w:r w:rsidRPr="004749EE">
        <w:rPr>
          <w:rFonts w:ascii="Tahoma" w:eastAsia="Tahoma" w:hAnsi="Tahoma"/>
        </w:rPr>
        <w:t>- Presentaciones en diapositivas</w:t>
      </w:r>
      <w:r>
        <w:rPr>
          <w:rFonts w:ascii="Tahoma" w:eastAsia="Tahoma" w:hAnsi="Tahoma"/>
        </w:rPr>
        <w:t xml:space="preserve"> con el resumen de cada unidad</w:t>
      </w:r>
      <w:r w:rsidRPr="004749EE">
        <w:rPr>
          <w:rFonts w:ascii="Tahoma" w:eastAsia="Tahoma" w:hAnsi="Tahoma"/>
        </w:rPr>
        <w:t>, vídeos</w:t>
      </w:r>
      <w:r>
        <w:rPr>
          <w:rFonts w:ascii="Tahoma" w:eastAsia="Tahoma" w:hAnsi="Tahoma"/>
        </w:rPr>
        <w:t xml:space="preserve"> explicativos</w:t>
      </w:r>
      <w:r w:rsidRPr="004749EE">
        <w:rPr>
          <w:rFonts w:ascii="Tahoma" w:eastAsia="Tahoma" w:hAnsi="Tahoma"/>
        </w:rPr>
        <w:t xml:space="preserve">, </w:t>
      </w:r>
      <w:r>
        <w:rPr>
          <w:rFonts w:ascii="Tahoma" w:eastAsia="Tahoma" w:hAnsi="Tahoma"/>
        </w:rPr>
        <w:t xml:space="preserve">enlaces a </w:t>
      </w:r>
      <w:r w:rsidRPr="004749EE">
        <w:rPr>
          <w:rFonts w:ascii="Tahoma" w:eastAsia="Tahoma" w:hAnsi="Tahoma"/>
        </w:rPr>
        <w:t>webs y otros materiales que sean de utilidad para el estudio de cada unidad didáctica.</w:t>
      </w:r>
    </w:p>
    <w:p w14:paraId="0C3E76D2" w14:textId="77777777" w:rsidR="00A04747" w:rsidRPr="004749EE" w:rsidRDefault="00A04747" w:rsidP="00A04747">
      <w:pPr>
        <w:tabs>
          <w:tab w:val="left" w:pos="432"/>
          <w:tab w:val="left" w:pos="1140"/>
        </w:tabs>
        <w:rPr>
          <w:rFonts w:ascii="Symbol" w:eastAsia="Symbol" w:hAnsi="Symbol"/>
        </w:rPr>
      </w:pPr>
      <w:r w:rsidRPr="004749EE">
        <w:rPr>
          <w:rFonts w:ascii="Symbol" w:eastAsia="Symbol" w:hAnsi="Symbol"/>
        </w:rPr>
        <w:tab/>
      </w:r>
      <w:r w:rsidRPr="004749EE">
        <w:rPr>
          <w:rFonts w:ascii="Tahoma" w:eastAsia="Tahoma" w:hAnsi="Tahoma"/>
        </w:rPr>
        <w:t>- Un conjunto de ejercicios propuestos y sus soluciones.</w:t>
      </w:r>
    </w:p>
    <w:p w14:paraId="42EC8B2F" w14:textId="7869D9F7" w:rsidR="00886A85" w:rsidRPr="004749EE" w:rsidRDefault="00886A85" w:rsidP="00A04747">
      <w:pPr>
        <w:numPr>
          <w:ilvl w:val="0"/>
          <w:numId w:val="2"/>
        </w:numPr>
        <w:tabs>
          <w:tab w:val="left" w:pos="1140"/>
        </w:tabs>
        <w:ind w:leftChars="200" w:left="440" w:firstLine="0"/>
        <w:rPr>
          <w:rFonts w:ascii="Symbol" w:eastAsia="Symbol" w:hAnsi="Symbol"/>
        </w:rPr>
      </w:pPr>
      <w:r>
        <w:rPr>
          <w:rFonts w:ascii="Tahoma" w:eastAsia="Tahoma" w:hAnsi="Tahoma"/>
        </w:rPr>
        <w:t>- Propuestas de tareas (ejercicios) para entregar.</w:t>
      </w:r>
    </w:p>
    <w:p w14:paraId="4FC5B316" w14:textId="77777777" w:rsidR="00A04747" w:rsidRPr="004749EE" w:rsidRDefault="00A04747" w:rsidP="00A04747">
      <w:pPr>
        <w:rPr>
          <w:rFonts w:ascii="Tahoma" w:eastAsia="Tahoma" w:hAnsi="Tahoma"/>
          <w:b/>
        </w:rPr>
      </w:pPr>
    </w:p>
    <w:p w14:paraId="6E74305A" w14:textId="77777777" w:rsidR="00A04747" w:rsidRPr="004749EE" w:rsidRDefault="00A04747" w:rsidP="00A04747">
      <w:r w:rsidRPr="004749EE">
        <w:rPr>
          <w:rFonts w:ascii="Tahoma" w:eastAsia="Tahoma" w:hAnsi="Tahoma"/>
          <w:b/>
        </w:rPr>
        <w:t>2º: TUTORÍAS COLECTIVAS</w:t>
      </w:r>
    </w:p>
    <w:p w14:paraId="7A6FD2F8" w14:textId="002033D2" w:rsidR="00A04747" w:rsidRDefault="00A04747" w:rsidP="00A04747">
      <w:pPr>
        <w:ind w:firstLineChars="150" w:firstLine="330"/>
        <w:jc w:val="both"/>
        <w:rPr>
          <w:rFonts w:ascii="Tahoma" w:eastAsia="Tahoma" w:hAnsi="Tahoma"/>
        </w:rPr>
      </w:pPr>
      <w:r w:rsidRPr="004749EE">
        <w:rPr>
          <w:rFonts w:ascii="Tahoma" w:eastAsia="Tahoma" w:hAnsi="Tahoma"/>
        </w:rPr>
        <w:t>En la distribución temporal de cada evaluación se indica el ritmo de estudio que se establece para todo el curso. En las tutorías colectivas se trabajará siguiendo dicho ritmo de manera estricta. En las mismas se utilizará como guion de clase el resumen del tema antes mencionado. Además, se resolverán detalladamente algunos de los ejercicios que aparecen en el libro y algunos de los ejercicios propuestos en el aula virtual.</w:t>
      </w:r>
    </w:p>
    <w:p w14:paraId="6E70BA1C" w14:textId="6627B9DB" w:rsidR="00BA07C8" w:rsidRDefault="00BA07C8" w:rsidP="00A04747">
      <w:pPr>
        <w:ind w:firstLineChars="150" w:firstLine="330"/>
        <w:jc w:val="both"/>
        <w:rPr>
          <w:rFonts w:ascii="Tahoma" w:eastAsia="Tahoma" w:hAnsi="Tahoma"/>
        </w:rPr>
      </w:pPr>
      <w:r>
        <w:rPr>
          <w:rFonts w:ascii="Tahoma" w:eastAsia="Tahoma" w:hAnsi="Tahoma"/>
        </w:rPr>
        <w:t xml:space="preserve">Se retransmitirán las clases </w:t>
      </w:r>
      <w:r w:rsidR="00E15523">
        <w:rPr>
          <w:rFonts w:ascii="Tahoma" w:eastAsia="Tahoma" w:hAnsi="Tahoma"/>
        </w:rPr>
        <w:t>(lunes</w:t>
      </w:r>
      <w:r w:rsidR="00920195">
        <w:rPr>
          <w:rFonts w:ascii="Tahoma" w:eastAsia="Tahoma" w:hAnsi="Tahoma"/>
        </w:rPr>
        <w:t>,</w:t>
      </w:r>
      <w:r w:rsidR="00E15523">
        <w:rPr>
          <w:rFonts w:ascii="Tahoma" w:eastAsia="Tahoma" w:hAnsi="Tahoma"/>
        </w:rPr>
        <w:t xml:space="preserve"> de 1</w:t>
      </w:r>
      <w:r w:rsidR="00231C98">
        <w:rPr>
          <w:rFonts w:ascii="Tahoma" w:eastAsia="Tahoma" w:hAnsi="Tahoma"/>
        </w:rPr>
        <w:t xml:space="preserve">6:30 </w:t>
      </w:r>
      <w:r w:rsidR="00E15523">
        <w:rPr>
          <w:rFonts w:ascii="Tahoma" w:eastAsia="Tahoma" w:hAnsi="Tahoma"/>
        </w:rPr>
        <w:t xml:space="preserve">h a </w:t>
      </w:r>
      <w:r w:rsidR="00231C98">
        <w:rPr>
          <w:rFonts w:ascii="Tahoma" w:eastAsia="Tahoma" w:hAnsi="Tahoma"/>
        </w:rPr>
        <w:t>18</w:t>
      </w:r>
      <w:r w:rsidR="00E15523">
        <w:rPr>
          <w:rFonts w:ascii="Tahoma" w:eastAsia="Tahoma" w:hAnsi="Tahoma"/>
        </w:rPr>
        <w:t xml:space="preserve"> h)</w:t>
      </w:r>
      <w:r w:rsidR="005908FE">
        <w:rPr>
          <w:rFonts w:ascii="Tahoma" w:eastAsia="Tahoma" w:hAnsi="Tahoma"/>
        </w:rPr>
        <w:t xml:space="preserve"> por Google Meet</w:t>
      </w:r>
      <w:r w:rsidR="00E15523">
        <w:rPr>
          <w:rFonts w:ascii="Tahoma" w:eastAsia="Tahoma" w:hAnsi="Tahoma"/>
        </w:rPr>
        <w:t xml:space="preserve"> </w:t>
      </w:r>
      <w:r>
        <w:rPr>
          <w:rFonts w:ascii="Tahoma" w:eastAsia="Tahoma" w:hAnsi="Tahoma"/>
        </w:rPr>
        <w:t>utilizando el enlace de</w:t>
      </w:r>
      <w:r w:rsidR="005908FE">
        <w:rPr>
          <w:rFonts w:ascii="Tahoma" w:eastAsia="Tahoma" w:hAnsi="Tahoma"/>
        </w:rPr>
        <w:t>l Classroom.</w:t>
      </w:r>
    </w:p>
    <w:p w14:paraId="4B0EA398" w14:textId="0BA6CB79" w:rsidR="00E15523" w:rsidRDefault="00E15523" w:rsidP="00A04747">
      <w:pPr>
        <w:ind w:firstLineChars="150" w:firstLine="330"/>
        <w:jc w:val="both"/>
        <w:rPr>
          <w:rFonts w:ascii="Tahoma" w:eastAsia="Tahoma" w:hAnsi="Tahoma"/>
        </w:rPr>
      </w:pPr>
    </w:p>
    <w:p w14:paraId="4C0D1D3C" w14:textId="77777777" w:rsidR="00A04747" w:rsidRPr="004749EE" w:rsidRDefault="00A04747" w:rsidP="00A04747">
      <w:r w:rsidRPr="004749EE">
        <w:rPr>
          <w:rFonts w:ascii="Tahoma" w:eastAsia="Tahoma" w:hAnsi="Tahoma"/>
          <w:b/>
        </w:rPr>
        <w:t xml:space="preserve">3º: TUTORÍAS INDIVIDUALES </w:t>
      </w:r>
      <w:r>
        <w:rPr>
          <w:rFonts w:ascii="Tahoma" w:eastAsia="Tahoma" w:hAnsi="Tahoma"/>
          <w:b/>
        </w:rPr>
        <w:t>POR</w:t>
      </w:r>
      <w:r w:rsidRPr="004749EE">
        <w:rPr>
          <w:rFonts w:ascii="Tahoma" w:eastAsia="Tahoma" w:hAnsi="Tahoma"/>
          <w:b/>
        </w:rPr>
        <w:t xml:space="preserve"> CORREO ELECTRÓNICO</w:t>
      </w:r>
    </w:p>
    <w:p w14:paraId="2E276FB3" w14:textId="5DD7C657" w:rsidR="00A04747" w:rsidRDefault="00A04747" w:rsidP="00A04747">
      <w:pPr>
        <w:ind w:firstLineChars="150" w:firstLine="330"/>
        <w:jc w:val="both"/>
        <w:rPr>
          <w:rFonts w:ascii="Tahoma" w:eastAsia="Tahoma" w:hAnsi="Tahoma"/>
        </w:rPr>
      </w:pPr>
      <w:r w:rsidRPr="004749EE">
        <w:rPr>
          <w:rFonts w:ascii="Tahoma" w:eastAsia="Tahoma" w:hAnsi="Tahoma"/>
        </w:rPr>
        <w:t xml:space="preserve">Para resolver las dudas específicas que surjan, el alumno </w:t>
      </w:r>
      <w:r>
        <w:rPr>
          <w:rFonts w:ascii="Tahoma" w:eastAsia="Tahoma" w:hAnsi="Tahoma"/>
        </w:rPr>
        <w:t xml:space="preserve">podrá hacerlo </w:t>
      </w:r>
      <w:r w:rsidRPr="004749EE">
        <w:rPr>
          <w:rFonts w:ascii="Tahoma" w:eastAsia="Tahoma" w:hAnsi="Tahoma"/>
        </w:rPr>
        <w:t>a través de la cuenta de correo electrónico</w:t>
      </w:r>
      <w:r>
        <w:rPr>
          <w:rFonts w:ascii="Tahoma" w:eastAsia="Tahoma" w:hAnsi="Tahoma"/>
        </w:rPr>
        <w:t xml:space="preserve"> de la </w:t>
      </w:r>
      <w:r w:rsidRPr="00E15523">
        <w:rPr>
          <w:rFonts w:ascii="Tahoma" w:eastAsia="Tahoma" w:hAnsi="Tahoma"/>
        </w:rPr>
        <w:t>profesora</w:t>
      </w:r>
      <w:r w:rsidR="00E15523" w:rsidRPr="00E15523">
        <w:rPr>
          <w:rFonts w:ascii="Tahoma" w:eastAsia="Tahoma" w:hAnsi="Tahoma"/>
        </w:rPr>
        <w:t xml:space="preserve"> (</w:t>
      </w:r>
      <w:hyperlink r:id="rId7" w:history="1">
        <w:r w:rsidR="00E15523" w:rsidRPr="00071F34">
          <w:rPr>
            <w:rStyle w:val="Hipervnculo"/>
            <w:rFonts w:ascii="Tahoma" w:eastAsia="Tahoma" w:hAnsi="Tahoma"/>
          </w:rPr>
          <w:t>marta.delafuente@iesjaimeferran.org</w:t>
        </w:r>
      </w:hyperlink>
      <w:r w:rsidR="00E15523" w:rsidRPr="00E15523">
        <w:rPr>
          <w:rFonts w:ascii="Tahoma" w:eastAsia="Tahoma" w:hAnsi="Tahoma"/>
        </w:rPr>
        <w:t>)</w:t>
      </w:r>
      <w:r w:rsidRPr="00E15523">
        <w:rPr>
          <w:rFonts w:ascii="Tahoma" w:eastAsia="Tahoma" w:hAnsi="Tahoma"/>
        </w:rPr>
        <w:t>.</w:t>
      </w:r>
    </w:p>
    <w:p w14:paraId="39E0CF0C" w14:textId="0073D83B" w:rsidR="006A0A7C" w:rsidRDefault="006A0A7C" w:rsidP="00A04747">
      <w:pPr>
        <w:ind w:firstLineChars="150" w:firstLine="330"/>
        <w:jc w:val="both"/>
        <w:rPr>
          <w:rFonts w:ascii="Tahoma" w:eastAsia="Tahoma" w:hAnsi="Tahoma"/>
        </w:rPr>
      </w:pPr>
    </w:p>
    <w:p w14:paraId="773AECE1" w14:textId="77777777" w:rsidR="006A0A7C" w:rsidRPr="00E15523" w:rsidRDefault="006A0A7C" w:rsidP="00A04747">
      <w:pPr>
        <w:ind w:firstLineChars="150" w:firstLine="330"/>
        <w:jc w:val="both"/>
        <w:rPr>
          <w:rFonts w:ascii="Tahoma" w:eastAsia="Tahoma" w:hAnsi="Tahoma"/>
        </w:rPr>
      </w:pPr>
    </w:p>
    <w:p w14:paraId="0884E1F2" w14:textId="5F088ABB" w:rsidR="00A04747" w:rsidRPr="00A04747" w:rsidRDefault="00A04747" w:rsidP="00A04747">
      <w:pPr>
        <w:pStyle w:val="Prrafodelista"/>
        <w:numPr>
          <w:ilvl w:val="2"/>
          <w:numId w:val="3"/>
        </w:numPr>
        <w:spacing w:line="0" w:lineRule="atLeast"/>
        <w:ind w:left="357" w:hanging="357"/>
        <w:rPr>
          <w:rFonts w:ascii="Tahoma" w:eastAsia="Tahoma" w:hAnsi="Tahoma"/>
          <w:b/>
          <w:u w:val="single"/>
        </w:rPr>
      </w:pPr>
      <w:r w:rsidRPr="00A04747">
        <w:rPr>
          <w:rFonts w:ascii="Tahoma" w:eastAsia="Tahoma" w:hAnsi="Tahoma"/>
          <w:b/>
          <w:u w:val="single"/>
        </w:rPr>
        <w:lastRenderedPageBreak/>
        <w:t>DISTRIBUCIÓN TEMPORAL DE LOS CONTENIDOS</w:t>
      </w:r>
    </w:p>
    <w:p w14:paraId="6B9C3F81" w14:textId="77777777" w:rsidR="00A04747" w:rsidRDefault="00A04747" w:rsidP="00A04747">
      <w:pPr>
        <w:spacing w:line="181" w:lineRule="exact"/>
      </w:pPr>
    </w:p>
    <w:p w14:paraId="643D29D4" w14:textId="77777777" w:rsidR="00A04747" w:rsidRDefault="00A04747" w:rsidP="00A04747">
      <w:pPr>
        <w:spacing w:line="0" w:lineRule="atLeast"/>
        <w:rPr>
          <w:rFonts w:ascii="Tahoma" w:eastAsia="Tahoma" w:hAnsi="Tahoma"/>
          <w:b/>
        </w:rPr>
      </w:pPr>
    </w:p>
    <w:p w14:paraId="197A8E7F" w14:textId="2520E52F" w:rsidR="00A04747" w:rsidRDefault="00A04747" w:rsidP="00A04747">
      <w:pPr>
        <w:spacing w:line="0" w:lineRule="atLeast"/>
        <w:jc w:val="center"/>
        <w:rPr>
          <w:rFonts w:ascii="Tahoma" w:eastAsia="Tahoma" w:hAnsi="Tahoma"/>
          <w:b/>
        </w:rPr>
      </w:pPr>
      <w:r w:rsidRPr="003326FB">
        <w:rPr>
          <w:rFonts w:ascii="Tahoma" w:eastAsia="Tahoma" w:hAnsi="Tahoma"/>
          <w:b/>
          <w:u w:val="single"/>
        </w:rPr>
        <w:t>1ª EVALUACIÓN</w:t>
      </w:r>
      <w:r>
        <w:rPr>
          <w:rFonts w:ascii="Tahoma" w:eastAsia="Tahoma" w:hAnsi="Tahoma"/>
          <w:b/>
        </w:rPr>
        <w:t>:</w:t>
      </w:r>
    </w:p>
    <w:p w14:paraId="0DB967DF" w14:textId="77777777" w:rsidR="00A04747" w:rsidRPr="00F8779C" w:rsidRDefault="00A04747" w:rsidP="00A04747">
      <w:pPr>
        <w:spacing w:line="0" w:lineRule="atLeast"/>
        <w:rPr>
          <w:rFonts w:ascii="Tahoma" w:eastAsia="Tahoma" w:hAnsi="Tahoma"/>
          <w:b/>
        </w:rPr>
      </w:pPr>
    </w:p>
    <w:p w14:paraId="014C5AE6" w14:textId="77777777" w:rsidR="004C34EF" w:rsidRDefault="004C34EF" w:rsidP="00A04747">
      <w:pPr>
        <w:spacing w:before="60" w:after="60" w:line="276" w:lineRule="auto"/>
        <w:jc w:val="both"/>
        <w:rPr>
          <w:rFonts w:ascii="Tahoma" w:eastAsia="Calibri" w:hAnsi="Tahoma" w:cs="Tahoma"/>
          <w:b/>
          <w:bCs/>
          <w:color w:val="000000"/>
        </w:rPr>
      </w:pPr>
    </w:p>
    <w:p w14:paraId="1CD27F4D" w14:textId="247D9867" w:rsidR="00A04747" w:rsidRPr="00FF574A" w:rsidRDefault="00A04747" w:rsidP="00A04747">
      <w:pPr>
        <w:spacing w:before="60" w:after="60" w:line="276" w:lineRule="auto"/>
        <w:jc w:val="both"/>
        <w:rPr>
          <w:rFonts w:ascii="Tahoma" w:eastAsia="Calibri" w:hAnsi="Tahoma" w:cs="Tahoma"/>
          <w:i/>
          <w:iCs/>
          <w:color w:val="000000"/>
        </w:rPr>
      </w:pPr>
      <w:r>
        <w:rPr>
          <w:rFonts w:ascii="Tahoma" w:eastAsia="Calibri" w:hAnsi="Tahoma" w:cs="Tahoma"/>
          <w:b/>
          <w:bCs/>
          <w:color w:val="000000"/>
        </w:rPr>
        <w:t>UNIDAD</w:t>
      </w:r>
      <w:r w:rsidRPr="00F8779C">
        <w:rPr>
          <w:rFonts w:ascii="Tahoma" w:eastAsia="Calibri" w:hAnsi="Tahoma" w:cs="Tahoma"/>
          <w:b/>
          <w:bCs/>
          <w:color w:val="000000"/>
        </w:rPr>
        <w:t xml:space="preserve"> </w:t>
      </w:r>
      <w:r>
        <w:rPr>
          <w:rFonts w:ascii="Tahoma" w:eastAsia="Calibri" w:hAnsi="Tahoma" w:cs="Tahoma"/>
          <w:b/>
          <w:bCs/>
          <w:color w:val="000000"/>
        </w:rPr>
        <w:t>0</w:t>
      </w:r>
      <w:r w:rsidRPr="00F8779C">
        <w:rPr>
          <w:rFonts w:ascii="Tahoma" w:eastAsia="Calibri" w:hAnsi="Tahoma" w:cs="Tahoma"/>
          <w:b/>
          <w:bCs/>
          <w:color w:val="000000"/>
        </w:rPr>
        <w:t xml:space="preserve">.- </w:t>
      </w:r>
      <w:r>
        <w:rPr>
          <w:rFonts w:ascii="Tahoma" w:eastAsia="Calibri" w:hAnsi="Tahoma" w:cs="Tahoma"/>
          <w:b/>
          <w:bCs/>
          <w:color w:val="000000"/>
        </w:rPr>
        <w:t xml:space="preserve">FORMULACIÓN INORGÁNICA </w:t>
      </w:r>
      <w:r w:rsidRPr="00FF574A">
        <w:rPr>
          <w:rFonts w:ascii="Tahoma" w:eastAsia="Calibri" w:hAnsi="Tahoma" w:cs="Tahoma"/>
          <w:i/>
          <w:iCs/>
          <w:color w:val="000000"/>
        </w:rPr>
        <w:t>(2</w:t>
      </w:r>
      <w:r w:rsidR="00155BC3">
        <w:rPr>
          <w:rFonts w:ascii="Tahoma" w:eastAsia="Calibri" w:hAnsi="Tahoma" w:cs="Tahoma"/>
          <w:i/>
          <w:iCs/>
          <w:color w:val="000000"/>
        </w:rPr>
        <w:t>0</w:t>
      </w:r>
      <w:r w:rsidRPr="00FF574A">
        <w:rPr>
          <w:rFonts w:ascii="Tahoma" w:eastAsia="Calibri" w:hAnsi="Tahoma" w:cs="Tahoma"/>
          <w:i/>
          <w:iCs/>
          <w:color w:val="000000"/>
        </w:rPr>
        <w:t xml:space="preserve"> septiembre, 2</w:t>
      </w:r>
      <w:r w:rsidR="00155BC3">
        <w:rPr>
          <w:rFonts w:ascii="Tahoma" w:eastAsia="Calibri" w:hAnsi="Tahoma" w:cs="Tahoma"/>
          <w:i/>
          <w:iCs/>
          <w:color w:val="000000"/>
        </w:rPr>
        <w:t>7</w:t>
      </w:r>
      <w:r w:rsidRPr="00FF574A">
        <w:rPr>
          <w:rFonts w:ascii="Tahoma" w:eastAsia="Calibri" w:hAnsi="Tahoma" w:cs="Tahoma"/>
          <w:i/>
          <w:iCs/>
          <w:color w:val="000000"/>
        </w:rPr>
        <w:t xml:space="preserve"> septiembre, </w:t>
      </w:r>
      <w:r w:rsidR="00155BC3">
        <w:rPr>
          <w:rFonts w:ascii="Tahoma" w:eastAsia="Calibri" w:hAnsi="Tahoma" w:cs="Tahoma"/>
          <w:i/>
          <w:iCs/>
          <w:color w:val="000000"/>
        </w:rPr>
        <w:t>4</w:t>
      </w:r>
      <w:r w:rsidRPr="00FF574A">
        <w:rPr>
          <w:rFonts w:ascii="Tahoma" w:eastAsia="Calibri" w:hAnsi="Tahoma" w:cs="Tahoma"/>
          <w:i/>
          <w:iCs/>
          <w:color w:val="000000"/>
        </w:rPr>
        <w:t xml:space="preserve"> octubre)</w:t>
      </w:r>
    </w:p>
    <w:p w14:paraId="526A63AB" w14:textId="77777777" w:rsidR="00A04747" w:rsidRDefault="00A04747" w:rsidP="00B33BDF">
      <w:pPr>
        <w:spacing w:before="60" w:after="60"/>
        <w:ind w:firstLine="0"/>
        <w:jc w:val="both"/>
        <w:rPr>
          <w:rFonts w:ascii="Tahoma" w:hAnsi="Tahoma" w:cs="Tahoma"/>
          <w:color w:val="000000"/>
        </w:rPr>
      </w:pPr>
      <w:r>
        <w:rPr>
          <w:rFonts w:ascii="Tahoma" w:hAnsi="Tahoma" w:cs="Tahoma"/>
          <w:color w:val="000000"/>
        </w:rPr>
        <w:t>Óxidos, peróxidos, hidruros, haluros de hidrógeno, combinaciones binarias metal-no metal, combinaciones binarias no metal-no metal, hidróxidos, oxoácidos, iones, oxisales neutras, oxisales ácidas.</w:t>
      </w:r>
    </w:p>
    <w:p w14:paraId="567E87E3" w14:textId="0C057404" w:rsidR="00A04747" w:rsidRPr="002500CD" w:rsidRDefault="00A04747" w:rsidP="00A04747">
      <w:pPr>
        <w:spacing w:before="120" w:after="120"/>
        <w:rPr>
          <w:rFonts w:ascii="Tahoma" w:eastAsia="Calibri" w:hAnsi="Tahoma" w:cs="Tahoma"/>
          <w:i/>
          <w:iCs/>
          <w:color w:val="000000"/>
        </w:rPr>
      </w:pPr>
      <w:r>
        <w:rPr>
          <w:rFonts w:ascii="Tahoma" w:eastAsia="Calibri" w:hAnsi="Tahoma" w:cs="Tahoma"/>
          <w:b/>
          <w:bCs/>
          <w:color w:val="000000"/>
        </w:rPr>
        <w:t>UNIDAD 1</w:t>
      </w:r>
      <w:r w:rsidRPr="00F8779C">
        <w:rPr>
          <w:rFonts w:ascii="Tahoma" w:eastAsia="Calibri" w:hAnsi="Tahoma" w:cs="Tahoma"/>
          <w:b/>
          <w:bCs/>
          <w:color w:val="000000"/>
        </w:rPr>
        <w:t xml:space="preserve"> .- QUÍMICA DEL CARBONO</w:t>
      </w:r>
      <w:r>
        <w:rPr>
          <w:rFonts w:ascii="Tahoma" w:eastAsia="Calibri" w:hAnsi="Tahoma" w:cs="Tahoma"/>
          <w:b/>
          <w:bCs/>
          <w:color w:val="000000"/>
        </w:rPr>
        <w:t xml:space="preserve"> </w:t>
      </w:r>
      <w:r w:rsidRPr="002500CD">
        <w:rPr>
          <w:rFonts w:ascii="Tahoma" w:eastAsia="Calibri" w:hAnsi="Tahoma" w:cs="Tahoma"/>
          <w:i/>
          <w:iCs/>
          <w:color w:val="000000"/>
        </w:rPr>
        <w:t>(</w:t>
      </w:r>
      <w:r w:rsidR="00155BC3">
        <w:rPr>
          <w:rFonts w:ascii="Tahoma" w:eastAsia="Calibri" w:hAnsi="Tahoma" w:cs="Tahoma"/>
          <w:i/>
          <w:iCs/>
          <w:color w:val="000000"/>
        </w:rPr>
        <w:t>18</w:t>
      </w:r>
      <w:r>
        <w:rPr>
          <w:rFonts w:ascii="Tahoma" w:eastAsia="Calibri" w:hAnsi="Tahoma" w:cs="Tahoma"/>
          <w:i/>
          <w:iCs/>
          <w:color w:val="000000"/>
        </w:rPr>
        <w:t xml:space="preserve"> octubre</w:t>
      </w:r>
      <w:r w:rsidRPr="002500CD">
        <w:rPr>
          <w:rFonts w:ascii="Tahoma" w:eastAsia="Calibri" w:hAnsi="Tahoma" w:cs="Tahoma"/>
          <w:i/>
          <w:iCs/>
          <w:color w:val="000000"/>
        </w:rPr>
        <w:t>, 2</w:t>
      </w:r>
      <w:r w:rsidR="00155BC3">
        <w:rPr>
          <w:rFonts w:ascii="Tahoma" w:eastAsia="Calibri" w:hAnsi="Tahoma" w:cs="Tahoma"/>
          <w:i/>
          <w:iCs/>
          <w:color w:val="000000"/>
        </w:rPr>
        <w:t>5</w:t>
      </w:r>
      <w:r>
        <w:rPr>
          <w:rFonts w:ascii="Tahoma" w:eastAsia="Calibri" w:hAnsi="Tahoma" w:cs="Tahoma"/>
          <w:i/>
          <w:iCs/>
          <w:color w:val="000000"/>
        </w:rPr>
        <w:t xml:space="preserve"> octubre</w:t>
      </w:r>
      <w:r w:rsidRPr="002500CD">
        <w:rPr>
          <w:rFonts w:ascii="Tahoma" w:eastAsia="Calibri" w:hAnsi="Tahoma" w:cs="Tahoma"/>
          <w:i/>
          <w:iCs/>
          <w:color w:val="000000"/>
        </w:rPr>
        <w:t xml:space="preserve">, </w:t>
      </w:r>
      <w:r w:rsidR="009F3ADA">
        <w:rPr>
          <w:rFonts w:ascii="Tahoma" w:eastAsia="Calibri" w:hAnsi="Tahoma" w:cs="Tahoma"/>
          <w:i/>
          <w:iCs/>
          <w:color w:val="000000"/>
        </w:rPr>
        <w:t>8</w:t>
      </w:r>
      <w:r w:rsidRPr="002500CD">
        <w:rPr>
          <w:rFonts w:ascii="Tahoma" w:eastAsia="Calibri" w:hAnsi="Tahoma" w:cs="Tahoma"/>
          <w:i/>
          <w:iCs/>
          <w:color w:val="000000"/>
        </w:rPr>
        <w:t xml:space="preserve"> </w:t>
      </w:r>
      <w:r w:rsidR="00155BC3">
        <w:rPr>
          <w:rFonts w:ascii="Tahoma" w:eastAsia="Calibri" w:hAnsi="Tahoma" w:cs="Tahoma"/>
          <w:i/>
          <w:iCs/>
          <w:color w:val="000000"/>
        </w:rPr>
        <w:t>noviem</w:t>
      </w:r>
      <w:r w:rsidRPr="002500CD">
        <w:rPr>
          <w:rFonts w:ascii="Tahoma" w:eastAsia="Calibri" w:hAnsi="Tahoma" w:cs="Tahoma"/>
          <w:i/>
          <w:iCs/>
          <w:color w:val="000000"/>
        </w:rPr>
        <w:t>bre)</w:t>
      </w:r>
    </w:p>
    <w:p w14:paraId="4F2FF777" w14:textId="77777777" w:rsidR="00A04747" w:rsidRPr="00F8779C"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8779C">
        <w:rPr>
          <w:rFonts w:ascii="Tahoma" w:eastAsia="Times New Roman" w:hAnsi="Tahoma" w:cs="Tahoma"/>
          <w:color w:val="000000"/>
          <w:sz w:val="22"/>
          <w:szCs w:val="22"/>
        </w:rPr>
        <w:t xml:space="preserve">Enlaces del átomo de carbono. </w:t>
      </w:r>
    </w:p>
    <w:p w14:paraId="7E356E90" w14:textId="77777777" w:rsidR="00A04747" w:rsidRPr="00F8779C"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8779C">
        <w:rPr>
          <w:rFonts w:ascii="Tahoma" w:eastAsia="Times New Roman" w:hAnsi="Tahoma" w:cs="Tahoma"/>
          <w:color w:val="000000"/>
          <w:sz w:val="22"/>
          <w:szCs w:val="22"/>
        </w:rPr>
        <w:t xml:space="preserve">Compuestos de carbono: hidrocarburos, compuestos nitrogenados y oxigenados. </w:t>
      </w:r>
    </w:p>
    <w:p w14:paraId="62DF7E73" w14:textId="77777777" w:rsidR="00A04747" w:rsidRPr="00F8779C"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8779C">
        <w:rPr>
          <w:rFonts w:ascii="Tahoma" w:eastAsia="Times New Roman" w:hAnsi="Tahoma" w:cs="Tahoma"/>
          <w:color w:val="000000"/>
          <w:sz w:val="22"/>
          <w:szCs w:val="22"/>
        </w:rPr>
        <w:t xml:space="preserve">Formulación y nomenclatura IUPAC de los compuestos del carbono. </w:t>
      </w:r>
    </w:p>
    <w:p w14:paraId="12D4E9DD" w14:textId="5E5888D7" w:rsidR="00A04747" w:rsidRDefault="00A04747" w:rsidP="00A04747">
      <w:pPr>
        <w:spacing w:before="60" w:after="60" w:line="276" w:lineRule="auto"/>
        <w:jc w:val="both"/>
        <w:rPr>
          <w:rFonts w:ascii="Tahoma" w:hAnsi="Tahoma" w:cs="Tahoma"/>
          <w:color w:val="000000"/>
        </w:rPr>
      </w:pPr>
    </w:p>
    <w:p w14:paraId="12C4AD4E" w14:textId="77777777" w:rsidR="009F3ADA" w:rsidRDefault="009F3ADA" w:rsidP="009F3ADA">
      <w:pPr>
        <w:pStyle w:val="Prrafodelista"/>
        <w:spacing w:line="276" w:lineRule="auto"/>
        <w:ind w:right="-1"/>
        <w:contextualSpacing/>
        <w:jc w:val="center"/>
        <w:rPr>
          <w:rFonts w:ascii="Tahoma" w:eastAsia="Times New Roman" w:hAnsi="Tahoma" w:cs="Tahoma"/>
          <w:color w:val="000000"/>
          <w:sz w:val="22"/>
          <w:szCs w:val="22"/>
        </w:rPr>
      </w:pPr>
      <w:r>
        <w:rPr>
          <w:rFonts w:ascii="Tahoma" w:eastAsia="Tahoma" w:hAnsi="Tahoma"/>
          <w:b/>
          <w:sz w:val="22"/>
          <w:szCs w:val="22"/>
          <w:u w:val="single"/>
        </w:rPr>
        <w:t>2</w:t>
      </w:r>
      <w:r w:rsidRPr="003326FB">
        <w:rPr>
          <w:rFonts w:ascii="Tahoma" w:eastAsia="Tahoma" w:hAnsi="Tahoma"/>
          <w:b/>
          <w:sz w:val="22"/>
          <w:szCs w:val="22"/>
          <w:u w:val="single"/>
        </w:rPr>
        <w:t>ª EVALUACIÓN</w:t>
      </w:r>
      <w:r>
        <w:rPr>
          <w:rFonts w:ascii="Tahoma" w:eastAsia="Tahoma" w:hAnsi="Tahoma"/>
          <w:b/>
          <w:sz w:val="22"/>
          <w:szCs w:val="22"/>
        </w:rPr>
        <w:t>:</w:t>
      </w:r>
    </w:p>
    <w:p w14:paraId="05867860" w14:textId="77777777" w:rsidR="009F3ADA" w:rsidRPr="00FF574A" w:rsidRDefault="009F3ADA" w:rsidP="00A04747">
      <w:pPr>
        <w:spacing w:before="60" w:after="60" w:line="276" w:lineRule="auto"/>
        <w:jc w:val="both"/>
        <w:rPr>
          <w:rFonts w:ascii="Tahoma" w:hAnsi="Tahoma" w:cs="Tahoma"/>
          <w:color w:val="000000"/>
        </w:rPr>
      </w:pPr>
    </w:p>
    <w:p w14:paraId="0D1C7351" w14:textId="7505B7F6" w:rsidR="00A04747" w:rsidRDefault="00A04747" w:rsidP="00A04747">
      <w:pPr>
        <w:spacing w:before="60" w:after="60"/>
        <w:jc w:val="both"/>
        <w:rPr>
          <w:rFonts w:ascii="Tahoma" w:eastAsia="Calibri" w:hAnsi="Tahoma" w:cs="Tahoma"/>
          <w:i/>
          <w:iCs/>
          <w:color w:val="000000"/>
        </w:rPr>
      </w:pPr>
      <w:r>
        <w:rPr>
          <w:rFonts w:ascii="Tahoma" w:eastAsia="Calibri" w:hAnsi="Tahoma" w:cs="Tahoma"/>
          <w:b/>
          <w:bCs/>
          <w:color w:val="000000"/>
        </w:rPr>
        <w:t>UNIDAD</w:t>
      </w:r>
      <w:r w:rsidRPr="00F8779C">
        <w:rPr>
          <w:rFonts w:ascii="Tahoma" w:eastAsia="Calibri" w:hAnsi="Tahoma" w:cs="Tahoma"/>
          <w:b/>
          <w:bCs/>
          <w:color w:val="000000"/>
        </w:rPr>
        <w:t xml:space="preserve"> 2.- ASPECTOS CUANTITATIVOS DE LA QUÍMICA</w:t>
      </w:r>
      <w:r>
        <w:rPr>
          <w:rFonts w:ascii="Tahoma" w:eastAsia="Calibri" w:hAnsi="Tahoma" w:cs="Tahoma"/>
          <w:b/>
          <w:bCs/>
          <w:color w:val="000000"/>
        </w:rPr>
        <w:t xml:space="preserve"> </w:t>
      </w:r>
      <w:r>
        <w:rPr>
          <w:rFonts w:ascii="Tahoma" w:eastAsia="Calibri" w:hAnsi="Tahoma" w:cs="Tahoma"/>
          <w:i/>
          <w:iCs/>
          <w:color w:val="000000"/>
        </w:rPr>
        <w:t>(</w:t>
      </w:r>
      <w:r w:rsidR="009F3ADA">
        <w:rPr>
          <w:rFonts w:ascii="Tahoma" w:eastAsia="Calibri" w:hAnsi="Tahoma" w:cs="Tahoma"/>
          <w:i/>
          <w:iCs/>
          <w:color w:val="000000"/>
        </w:rPr>
        <w:t>29</w:t>
      </w:r>
      <w:r>
        <w:rPr>
          <w:rFonts w:ascii="Tahoma" w:eastAsia="Calibri" w:hAnsi="Tahoma" w:cs="Tahoma"/>
          <w:i/>
          <w:iCs/>
          <w:color w:val="000000"/>
        </w:rPr>
        <w:t xml:space="preserve"> noviembre</w:t>
      </w:r>
      <w:r w:rsidR="009F3ADA">
        <w:rPr>
          <w:rFonts w:ascii="Tahoma" w:eastAsia="Calibri" w:hAnsi="Tahoma" w:cs="Tahoma"/>
          <w:i/>
          <w:iCs/>
          <w:color w:val="000000"/>
        </w:rPr>
        <w:t>, 13 diciembre, 20 diciembre</w:t>
      </w:r>
      <w:r>
        <w:rPr>
          <w:rFonts w:ascii="Tahoma" w:eastAsia="Calibri" w:hAnsi="Tahoma" w:cs="Tahoma"/>
          <w:i/>
          <w:iCs/>
          <w:color w:val="000000"/>
        </w:rPr>
        <w:t>)</w:t>
      </w:r>
    </w:p>
    <w:p w14:paraId="1780AE77" w14:textId="77777777" w:rsidR="00A04747" w:rsidRPr="00F34F31" w:rsidRDefault="00A04747" w:rsidP="00A04747">
      <w:pPr>
        <w:pStyle w:val="Prrafodelista"/>
        <w:numPr>
          <w:ilvl w:val="0"/>
          <w:numId w:val="6"/>
        </w:numPr>
        <w:spacing w:line="360" w:lineRule="auto"/>
        <w:ind w:right="-1"/>
        <w:jc w:val="both"/>
        <w:rPr>
          <w:rFonts w:ascii="Tahoma" w:eastAsia="Times New Roman" w:hAnsi="Tahoma" w:cs="Tahoma"/>
          <w:color w:val="000000"/>
          <w:sz w:val="22"/>
          <w:szCs w:val="22"/>
        </w:rPr>
      </w:pPr>
      <w:r w:rsidRPr="00F34F31">
        <w:rPr>
          <w:rFonts w:ascii="Tahoma" w:eastAsia="Times New Roman" w:hAnsi="Tahoma" w:cs="Tahoma"/>
          <w:color w:val="000000"/>
          <w:sz w:val="22"/>
          <w:szCs w:val="22"/>
        </w:rPr>
        <w:t>Leyes ponderales, leyes volumétricas, revisión de la teoría atómica de Dalton.</w:t>
      </w:r>
    </w:p>
    <w:p w14:paraId="3EB1BC02" w14:textId="77777777" w:rsidR="00A04747" w:rsidRPr="00F34F31"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34F31">
        <w:rPr>
          <w:rFonts w:ascii="Tahoma" w:eastAsia="Times New Roman" w:hAnsi="Tahoma" w:cs="Tahoma"/>
          <w:color w:val="000000"/>
          <w:sz w:val="22"/>
          <w:szCs w:val="22"/>
        </w:rPr>
        <w:t>Masa atómica, masa molecular, mol, masa molar, volumen molar. Cálculos con estas magnitudes.</w:t>
      </w:r>
    </w:p>
    <w:p w14:paraId="43867C15" w14:textId="77777777" w:rsidR="00A04747" w:rsidRPr="00F34F31"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34F31">
        <w:rPr>
          <w:rFonts w:ascii="Tahoma" w:eastAsia="Times New Roman" w:hAnsi="Tahoma" w:cs="Tahoma"/>
          <w:color w:val="000000"/>
          <w:sz w:val="22"/>
          <w:szCs w:val="22"/>
        </w:rPr>
        <w:t xml:space="preserve">Leyes de los gases. Ecuación de estado de los gases ideales. </w:t>
      </w:r>
    </w:p>
    <w:p w14:paraId="419B1F4B" w14:textId="77777777" w:rsidR="009F3ADA" w:rsidRPr="00F34F31" w:rsidRDefault="00A04747" w:rsidP="009F3ADA">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34F31">
        <w:rPr>
          <w:rFonts w:ascii="Tahoma" w:eastAsia="Times New Roman" w:hAnsi="Tahoma" w:cs="Tahoma"/>
          <w:color w:val="000000"/>
          <w:sz w:val="22"/>
          <w:szCs w:val="22"/>
        </w:rPr>
        <w:t>Determinación de fórmulas empíricas y moleculares de un compuesto.</w:t>
      </w:r>
    </w:p>
    <w:p w14:paraId="1F991B89" w14:textId="603DE586" w:rsidR="00A04747" w:rsidRPr="00F34F31" w:rsidRDefault="00A04747" w:rsidP="009F3ADA">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34F31">
        <w:rPr>
          <w:rFonts w:ascii="Tahoma" w:eastAsia="Times New Roman" w:hAnsi="Tahoma" w:cs="Tahoma"/>
          <w:color w:val="000000"/>
          <w:sz w:val="22"/>
          <w:szCs w:val="22"/>
        </w:rPr>
        <w:t>Disoluciones: formas de expresar la concentración de una disolución, preparación de disoluciones, solubilidad y propiedades coligativas de las disoluciones.</w:t>
      </w:r>
    </w:p>
    <w:p w14:paraId="66CFCDDA" w14:textId="77777777" w:rsidR="00A04747" w:rsidRPr="00B33BDF" w:rsidRDefault="00A04747" w:rsidP="00B33BDF">
      <w:pPr>
        <w:spacing w:line="276" w:lineRule="auto"/>
        <w:ind w:left="0" w:right="-1" w:firstLine="0"/>
        <w:contextualSpacing/>
        <w:jc w:val="both"/>
        <w:rPr>
          <w:rFonts w:ascii="Tahoma" w:eastAsia="Times New Roman" w:hAnsi="Tahoma" w:cs="Tahoma"/>
          <w:color w:val="000000"/>
        </w:rPr>
      </w:pPr>
    </w:p>
    <w:p w14:paraId="4D191317" w14:textId="2354ED8E" w:rsidR="00A04747" w:rsidRPr="00550A58" w:rsidRDefault="00A04747" w:rsidP="00A04747">
      <w:pPr>
        <w:spacing w:before="60" w:after="60" w:line="276" w:lineRule="auto"/>
        <w:jc w:val="both"/>
        <w:rPr>
          <w:rFonts w:ascii="Tahoma" w:eastAsia="Calibri" w:hAnsi="Tahoma" w:cs="Tahoma"/>
          <w:i/>
          <w:iCs/>
          <w:color w:val="000000"/>
        </w:rPr>
      </w:pPr>
      <w:r>
        <w:rPr>
          <w:rFonts w:ascii="Tahoma" w:eastAsia="Calibri" w:hAnsi="Tahoma" w:cs="Tahoma"/>
          <w:b/>
          <w:bCs/>
          <w:color w:val="000000"/>
        </w:rPr>
        <w:t>UNIDAD</w:t>
      </w:r>
      <w:r w:rsidRPr="00F8779C">
        <w:rPr>
          <w:rFonts w:ascii="Tahoma" w:eastAsia="Calibri" w:hAnsi="Tahoma" w:cs="Tahoma"/>
          <w:b/>
          <w:bCs/>
          <w:color w:val="000000"/>
        </w:rPr>
        <w:t xml:space="preserve"> 3.- REACCIONES QUÍMICAS</w:t>
      </w:r>
      <w:r>
        <w:rPr>
          <w:rFonts w:ascii="Tahoma" w:eastAsia="Calibri" w:hAnsi="Tahoma" w:cs="Tahoma"/>
          <w:b/>
          <w:bCs/>
          <w:color w:val="000000"/>
        </w:rPr>
        <w:t xml:space="preserve"> </w:t>
      </w:r>
      <w:r>
        <w:rPr>
          <w:rFonts w:ascii="Tahoma" w:eastAsia="Calibri" w:hAnsi="Tahoma" w:cs="Tahoma"/>
          <w:i/>
          <w:iCs/>
          <w:color w:val="000000"/>
        </w:rPr>
        <w:t>(1</w:t>
      </w:r>
      <w:r w:rsidR="00155BC3">
        <w:rPr>
          <w:rFonts w:ascii="Tahoma" w:eastAsia="Calibri" w:hAnsi="Tahoma" w:cs="Tahoma"/>
          <w:i/>
          <w:iCs/>
          <w:color w:val="000000"/>
        </w:rPr>
        <w:t>0</w:t>
      </w:r>
      <w:r>
        <w:rPr>
          <w:rFonts w:ascii="Tahoma" w:eastAsia="Calibri" w:hAnsi="Tahoma" w:cs="Tahoma"/>
          <w:i/>
          <w:iCs/>
          <w:color w:val="000000"/>
        </w:rPr>
        <w:t xml:space="preserve"> enero, 1</w:t>
      </w:r>
      <w:r w:rsidR="00155BC3">
        <w:rPr>
          <w:rFonts w:ascii="Tahoma" w:eastAsia="Calibri" w:hAnsi="Tahoma" w:cs="Tahoma"/>
          <w:i/>
          <w:iCs/>
          <w:color w:val="000000"/>
        </w:rPr>
        <w:t>7</w:t>
      </w:r>
      <w:r>
        <w:rPr>
          <w:rFonts w:ascii="Tahoma" w:eastAsia="Calibri" w:hAnsi="Tahoma" w:cs="Tahoma"/>
          <w:i/>
          <w:iCs/>
          <w:color w:val="000000"/>
        </w:rPr>
        <w:t xml:space="preserve"> enero, 2</w:t>
      </w:r>
      <w:r w:rsidR="00155BC3">
        <w:rPr>
          <w:rFonts w:ascii="Tahoma" w:eastAsia="Calibri" w:hAnsi="Tahoma" w:cs="Tahoma"/>
          <w:i/>
          <w:iCs/>
          <w:color w:val="000000"/>
        </w:rPr>
        <w:t>4</w:t>
      </w:r>
      <w:r>
        <w:rPr>
          <w:rFonts w:ascii="Tahoma" w:eastAsia="Calibri" w:hAnsi="Tahoma" w:cs="Tahoma"/>
          <w:i/>
          <w:iCs/>
          <w:color w:val="000000"/>
        </w:rPr>
        <w:t xml:space="preserve"> enero)</w:t>
      </w:r>
    </w:p>
    <w:p w14:paraId="55FE2C9A" w14:textId="77777777" w:rsidR="00A04747" w:rsidRPr="00550A58"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Pr>
          <w:rFonts w:ascii="Tahoma" w:eastAsia="Times New Roman" w:hAnsi="Tahoma" w:cs="Tahoma"/>
          <w:color w:val="000000"/>
          <w:sz w:val="22"/>
          <w:szCs w:val="22"/>
        </w:rPr>
        <w:t>Tipos de reacciones químicas</w:t>
      </w:r>
    </w:p>
    <w:p w14:paraId="1301E238" w14:textId="77777777" w:rsidR="00A04747"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8779C">
        <w:rPr>
          <w:rFonts w:ascii="Tahoma" w:eastAsia="Times New Roman" w:hAnsi="Tahoma" w:cs="Tahoma"/>
          <w:color w:val="000000"/>
          <w:sz w:val="22"/>
          <w:szCs w:val="22"/>
        </w:rPr>
        <w:t xml:space="preserve">Estequiometría de las reacciones. </w:t>
      </w:r>
      <w:r>
        <w:rPr>
          <w:rFonts w:ascii="Tahoma" w:eastAsia="Times New Roman" w:hAnsi="Tahoma" w:cs="Tahoma"/>
          <w:color w:val="000000"/>
          <w:sz w:val="22"/>
          <w:szCs w:val="22"/>
        </w:rPr>
        <w:t>Cálculos con masas, volúmenes, reactivos en disolución, r</w:t>
      </w:r>
      <w:r w:rsidRPr="00F8779C">
        <w:rPr>
          <w:rFonts w:ascii="Tahoma" w:eastAsia="Times New Roman" w:hAnsi="Tahoma" w:cs="Tahoma"/>
          <w:color w:val="000000"/>
          <w:sz w:val="22"/>
          <w:szCs w:val="22"/>
        </w:rPr>
        <w:t>eactivo limitante y rendimiento de una reacción.</w:t>
      </w:r>
    </w:p>
    <w:p w14:paraId="4A5042C1" w14:textId="77777777" w:rsidR="00A04747" w:rsidRPr="00550A58" w:rsidRDefault="00A04747" w:rsidP="00A04747">
      <w:pPr>
        <w:pStyle w:val="Prrafodelista"/>
        <w:spacing w:line="276" w:lineRule="auto"/>
        <w:ind w:left="720" w:right="-1"/>
        <w:contextualSpacing/>
        <w:jc w:val="both"/>
        <w:rPr>
          <w:rFonts w:ascii="Tahoma" w:eastAsia="Times New Roman" w:hAnsi="Tahoma" w:cs="Tahoma"/>
          <w:color w:val="000000"/>
          <w:sz w:val="22"/>
          <w:szCs w:val="22"/>
        </w:rPr>
      </w:pPr>
    </w:p>
    <w:p w14:paraId="041DB9BD" w14:textId="432DECB5" w:rsidR="00A04747" w:rsidRPr="008E2882" w:rsidRDefault="00A04747" w:rsidP="00A04747">
      <w:pPr>
        <w:spacing w:before="60" w:after="60" w:line="276" w:lineRule="auto"/>
        <w:jc w:val="both"/>
        <w:rPr>
          <w:rFonts w:ascii="Tahoma" w:eastAsia="Calibri" w:hAnsi="Tahoma" w:cs="Tahoma"/>
          <w:i/>
          <w:iCs/>
          <w:color w:val="000000"/>
        </w:rPr>
      </w:pPr>
      <w:r>
        <w:rPr>
          <w:rFonts w:ascii="Tahoma" w:eastAsia="Calibri" w:hAnsi="Tahoma" w:cs="Tahoma"/>
          <w:b/>
          <w:bCs/>
          <w:color w:val="000000"/>
        </w:rPr>
        <w:t>UNIDAD</w:t>
      </w:r>
      <w:r w:rsidRPr="00F8779C">
        <w:rPr>
          <w:rFonts w:ascii="Tahoma" w:eastAsia="Calibri" w:hAnsi="Tahoma" w:cs="Tahoma"/>
          <w:b/>
          <w:bCs/>
          <w:color w:val="000000"/>
        </w:rPr>
        <w:t xml:space="preserve"> 4.- </w:t>
      </w:r>
      <w:r w:rsidR="004C34EF">
        <w:rPr>
          <w:rFonts w:ascii="Tahoma" w:eastAsia="Calibri" w:hAnsi="Tahoma" w:cs="Tahoma"/>
          <w:b/>
          <w:bCs/>
          <w:color w:val="000000"/>
        </w:rPr>
        <w:t>ECUACIONES TERMOQUÍMICAS</w:t>
      </w:r>
      <w:r>
        <w:rPr>
          <w:rFonts w:ascii="Tahoma" w:eastAsia="Calibri" w:hAnsi="Tahoma" w:cs="Tahoma"/>
          <w:b/>
          <w:bCs/>
          <w:color w:val="000000"/>
        </w:rPr>
        <w:t xml:space="preserve"> </w:t>
      </w:r>
      <w:r>
        <w:rPr>
          <w:rFonts w:ascii="Tahoma" w:eastAsia="Calibri" w:hAnsi="Tahoma" w:cs="Tahoma"/>
          <w:i/>
          <w:iCs/>
          <w:color w:val="000000"/>
        </w:rPr>
        <w:t>(</w:t>
      </w:r>
      <w:r w:rsidR="00155BC3">
        <w:rPr>
          <w:rFonts w:ascii="Tahoma" w:eastAsia="Calibri" w:hAnsi="Tahoma" w:cs="Tahoma"/>
          <w:i/>
          <w:iCs/>
          <w:color w:val="000000"/>
        </w:rPr>
        <w:t>31</w:t>
      </w:r>
      <w:r>
        <w:rPr>
          <w:rFonts w:ascii="Tahoma" w:eastAsia="Calibri" w:hAnsi="Tahoma" w:cs="Tahoma"/>
          <w:i/>
          <w:iCs/>
          <w:color w:val="000000"/>
        </w:rPr>
        <w:t xml:space="preserve"> </w:t>
      </w:r>
      <w:r w:rsidR="00155BC3">
        <w:rPr>
          <w:rFonts w:ascii="Tahoma" w:eastAsia="Calibri" w:hAnsi="Tahoma" w:cs="Tahoma"/>
          <w:i/>
          <w:iCs/>
          <w:color w:val="000000"/>
        </w:rPr>
        <w:t>enero</w:t>
      </w:r>
      <w:r>
        <w:rPr>
          <w:rFonts w:ascii="Tahoma" w:eastAsia="Calibri" w:hAnsi="Tahoma" w:cs="Tahoma"/>
          <w:i/>
          <w:iCs/>
          <w:color w:val="000000"/>
        </w:rPr>
        <w:t>)</w:t>
      </w:r>
    </w:p>
    <w:p w14:paraId="036B300D" w14:textId="77777777" w:rsidR="00A04747" w:rsidRPr="00F8779C"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8779C">
        <w:rPr>
          <w:rFonts w:ascii="Tahoma" w:eastAsia="Times New Roman" w:hAnsi="Tahoma" w:cs="Tahoma"/>
          <w:color w:val="000000"/>
          <w:sz w:val="22"/>
          <w:szCs w:val="22"/>
        </w:rPr>
        <w:t xml:space="preserve">Sistemas termodinámicos. </w:t>
      </w:r>
    </w:p>
    <w:p w14:paraId="421F1287" w14:textId="77777777" w:rsidR="00A04747" w:rsidRPr="00F8779C"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8779C">
        <w:rPr>
          <w:rFonts w:ascii="Tahoma" w:eastAsia="Times New Roman" w:hAnsi="Tahoma" w:cs="Tahoma"/>
          <w:color w:val="000000"/>
          <w:sz w:val="22"/>
          <w:szCs w:val="22"/>
        </w:rPr>
        <w:t>Primer principio de la termodinámica. Energía interna.</w:t>
      </w:r>
    </w:p>
    <w:p w14:paraId="239B665D" w14:textId="77777777" w:rsidR="004C34EF"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8779C">
        <w:rPr>
          <w:rFonts w:ascii="Tahoma" w:eastAsia="Times New Roman" w:hAnsi="Tahoma" w:cs="Tahoma"/>
          <w:color w:val="000000"/>
          <w:sz w:val="22"/>
          <w:szCs w:val="22"/>
        </w:rPr>
        <w:t>Entalpía. Ecuaciones termoquímicas.</w:t>
      </w:r>
    </w:p>
    <w:p w14:paraId="7EF6C47D" w14:textId="770C6360" w:rsidR="004C34EF" w:rsidRDefault="004C34EF" w:rsidP="004C34EF">
      <w:pPr>
        <w:spacing w:line="276" w:lineRule="auto"/>
        <w:ind w:right="-1"/>
        <w:contextualSpacing/>
        <w:jc w:val="both"/>
        <w:rPr>
          <w:rFonts w:ascii="Tahoma" w:eastAsia="Times New Roman" w:hAnsi="Tahoma" w:cs="Tahoma"/>
          <w:color w:val="000000"/>
        </w:rPr>
      </w:pPr>
    </w:p>
    <w:p w14:paraId="314D3FA1" w14:textId="7B8ED0BC" w:rsidR="009F3ADA" w:rsidRDefault="009F3ADA" w:rsidP="004C34EF">
      <w:pPr>
        <w:spacing w:line="276" w:lineRule="auto"/>
        <w:ind w:right="-1"/>
        <w:contextualSpacing/>
        <w:jc w:val="both"/>
        <w:rPr>
          <w:rFonts w:ascii="Tahoma" w:eastAsia="Times New Roman" w:hAnsi="Tahoma" w:cs="Tahoma"/>
          <w:color w:val="000000"/>
        </w:rPr>
      </w:pPr>
    </w:p>
    <w:p w14:paraId="30EAC6EA" w14:textId="39DDDA59" w:rsidR="009F3ADA" w:rsidRDefault="009F3ADA" w:rsidP="004C34EF">
      <w:pPr>
        <w:spacing w:line="276" w:lineRule="auto"/>
        <w:ind w:right="-1"/>
        <w:contextualSpacing/>
        <w:jc w:val="both"/>
        <w:rPr>
          <w:rFonts w:ascii="Tahoma" w:eastAsia="Times New Roman" w:hAnsi="Tahoma" w:cs="Tahoma"/>
          <w:color w:val="000000"/>
        </w:rPr>
      </w:pPr>
    </w:p>
    <w:p w14:paraId="0F0E4BEC" w14:textId="77777777" w:rsidR="009F3ADA" w:rsidRDefault="009F3ADA" w:rsidP="004C34EF">
      <w:pPr>
        <w:spacing w:line="276" w:lineRule="auto"/>
        <w:ind w:right="-1"/>
        <w:contextualSpacing/>
        <w:jc w:val="both"/>
        <w:rPr>
          <w:rFonts w:ascii="Tahoma" w:eastAsia="Times New Roman" w:hAnsi="Tahoma" w:cs="Tahoma"/>
          <w:color w:val="000000"/>
        </w:rPr>
      </w:pPr>
    </w:p>
    <w:p w14:paraId="3D169A89" w14:textId="7A0505BA" w:rsidR="00A04747" w:rsidRPr="004C34EF" w:rsidRDefault="00A04747" w:rsidP="00B73D04">
      <w:pPr>
        <w:spacing w:line="276" w:lineRule="auto"/>
        <w:ind w:left="0" w:right="-1" w:firstLine="0"/>
        <w:contextualSpacing/>
        <w:jc w:val="both"/>
        <w:rPr>
          <w:rFonts w:ascii="Tahoma" w:eastAsia="Times New Roman" w:hAnsi="Tahoma" w:cs="Tahoma"/>
          <w:color w:val="000000"/>
        </w:rPr>
      </w:pPr>
    </w:p>
    <w:p w14:paraId="00719B68" w14:textId="77777777" w:rsidR="00A04747" w:rsidRDefault="00A04747" w:rsidP="00A04747">
      <w:pPr>
        <w:pStyle w:val="Prrafodelista"/>
        <w:spacing w:line="276" w:lineRule="auto"/>
        <w:ind w:right="-1"/>
        <w:contextualSpacing/>
        <w:jc w:val="center"/>
        <w:rPr>
          <w:rFonts w:ascii="Tahoma" w:eastAsia="Times New Roman" w:hAnsi="Tahoma" w:cs="Tahoma"/>
          <w:color w:val="000000"/>
          <w:sz w:val="22"/>
          <w:szCs w:val="22"/>
        </w:rPr>
      </w:pPr>
      <w:r>
        <w:rPr>
          <w:rFonts w:ascii="Tahoma" w:eastAsia="Tahoma" w:hAnsi="Tahoma"/>
          <w:b/>
          <w:sz w:val="22"/>
          <w:szCs w:val="22"/>
          <w:u w:val="single"/>
        </w:rPr>
        <w:lastRenderedPageBreak/>
        <w:t>3</w:t>
      </w:r>
      <w:r w:rsidRPr="003326FB">
        <w:rPr>
          <w:rFonts w:ascii="Tahoma" w:eastAsia="Tahoma" w:hAnsi="Tahoma"/>
          <w:b/>
          <w:sz w:val="22"/>
          <w:szCs w:val="22"/>
          <w:u w:val="single"/>
        </w:rPr>
        <w:t>ª EVALUACIÓN</w:t>
      </w:r>
      <w:r>
        <w:rPr>
          <w:rFonts w:ascii="Tahoma" w:eastAsia="Tahoma" w:hAnsi="Tahoma"/>
          <w:b/>
          <w:sz w:val="22"/>
          <w:szCs w:val="22"/>
        </w:rPr>
        <w:t>:</w:t>
      </w:r>
    </w:p>
    <w:p w14:paraId="216382A4" w14:textId="77777777" w:rsidR="00A04747" w:rsidRDefault="00A04747" w:rsidP="00A04747">
      <w:pPr>
        <w:spacing w:before="120" w:after="120"/>
        <w:rPr>
          <w:rFonts w:ascii="Tahoma" w:eastAsia="Calibri" w:hAnsi="Tahoma" w:cs="Tahoma"/>
          <w:b/>
          <w:bCs/>
          <w:color w:val="000000"/>
        </w:rPr>
      </w:pPr>
    </w:p>
    <w:p w14:paraId="0197A2F7" w14:textId="44124E20" w:rsidR="00A04747" w:rsidRPr="009A0BD9" w:rsidRDefault="00A04747" w:rsidP="00A04747">
      <w:pPr>
        <w:spacing w:before="120" w:after="120"/>
        <w:rPr>
          <w:rFonts w:ascii="Tahoma" w:eastAsia="Calibri" w:hAnsi="Tahoma" w:cs="Tahoma"/>
          <w:b/>
          <w:bCs/>
          <w:i/>
          <w:iCs/>
          <w:color w:val="000000"/>
        </w:rPr>
      </w:pPr>
      <w:r>
        <w:rPr>
          <w:rFonts w:ascii="Tahoma" w:eastAsia="Calibri" w:hAnsi="Tahoma" w:cs="Tahoma"/>
          <w:b/>
          <w:bCs/>
          <w:color w:val="000000"/>
        </w:rPr>
        <w:t>UNIDAD</w:t>
      </w:r>
      <w:r w:rsidRPr="00F8779C">
        <w:rPr>
          <w:rFonts w:ascii="Tahoma" w:eastAsia="Calibri" w:hAnsi="Tahoma" w:cs="Tahoma"/>
          <w:b/>
          <w:bCs/>
          <w:color w:val="000000"/>
        </w:rPr>
        <w:t xml:space="preserve"> </w:t>
      </w:r>
      <w:r>
        <w:rPr>
          <w:rFonts w:ascii="Tahoma" w:eastAsia="Calibri" w:hAnsi="Tahoma" w:cs="Tahoma"/>
          <w:b/>
          <w:bCs/>
          <w:color w:val="000000"/>
        </w:rPr>
        <w:t>5</w:t>
      </w:r>
      <w:r w:rsidRPr="00F8779C">
        <w:rPr>
          <w:rFonts w:ascii="Tahoma" w:eastAsia="Calibri" w:hAnsi="Tahoma" w:cs="Tahoma"/>
          <w:b/>
          <w:bCs/>
          <w:color w:val="000000"/>
        </w:rPr>
        <w:t>.- CINEMÁTICA</w:t>
      </w:r>
      <w:r>
        <w:rPr>
          <w:rFonts w:ascii="Tahoma" w:eastAsia="Calibri" w:hAnsi="Tahoma" w:cs="Tahoma"/>
          <w:b/>
          <w:bCs/>
          <w:color w:val="000000"/>
        </w:rPr>
        <w:t xml:space="preserve"> </w:t>
      </w:r>
      <w:r w:rsidRPr="009A0BD9">
        <w:rPr>
          <w:rFonts w:ascii="Tahoma" w:eastAsia="Calibri" w:hAnsi="Tahoma" w:cs="Tahoma"/>
          <w:i/>
          <w:iCs/>
          <w:color w:val="000000"/>
        </w:rPr>
        <w:t>(2</w:t>
      </w:r>
      <w:r w:rsidR="00155BC3">
        <w:rPr>
          <w:rFonts w:ascii="Tahoma" w:eastAsia="Calibri" w:hAnsi="Tahoma" w:cs="Tahoma"/>
          <w:i/>
          <w:iCs/>
          <w:color w:val="000000"/>
        </w:rPr>
        <w:t>1 febrero</w:t>
      </w:r>
      <w:r>
        <w:rPr>
          <w:rFonts w:ascii="Tahoma" w:eastAsia="Calibri" w:hAnsi="Tahoma" w:cs="Tahoma"/>
          <w:i/>
          <w:iCs/>
          <w:color w:val="000000"/>
        </w:rPr>
        <w:t xml:space="preserve">, </w:t>
      </w:r>
      <w:r w:rsidR="00155BC3">
        <w:rPr>
          <w:rFonts w:ascii="Tahoma" w:eastAsia="Calibri" w:hAnsi="Tahoma" w:cs="Tahoma"/>
          <w:i/>
          <w:iCs/>
          <w:color w:val="000000"/>
        </w:rPr>
        <w:t>7</w:t>
      </w:r>
      <w:r>
        <w:rPr>
          <w:rFonts w:ascii="Tahoma" w:eastAsia="Calibri" w:hAnsi="Tahoma" w:cs="Tahoma"/>
          <w:i/>
          <w:iCs/>
          <w:color w:val="000000"/>
        </w:rPr>
        <w:t xml:space="preserve"> </w:t>
      </w:r>
      <w:r w:rsidR="00791DE1">
        <w:rPr>
          <w:rFonts w:ascii="Tahoma" w:eastAsia="Calibri" w:hAnsi="Tahoma" w:cs="Tahoma"/>
          <w:i/>
          <w:iCs/>
          <w:color w:val="000000"/>
        </w:rPr>
        <w:t>marzo</w:t>
      </w:r>
      <w:r>
        <w:rPr>
          <w:rFonts w:ascii="Tahoma" w:eastAsia="Calibri" w:hAnsi="Tahoma" w:cs="Tahoma"/>
          <w:i/>
          <w:iCs/>
          <w:color w:val="000000"/>
        </w:rPr>
        <w:t>, 1</w:t>
      </w:r>
      <w:r w:rsidR="00791DE1">
        <w:rPr>
          <w:rFonts w:ascii="Tahoma" w:eastAsia="Calibri" w:hAnsi="Tahoma" w:cs="Tahoma"/>
          <w:i/>
          <w:iCs/>
          <w:color w:val="000000"/>
        </w:rPr>
        <w:t>4</w:t>
      </w:r>
      <w:r>
        <w:rPr>
          <w:rFonts w:ascii="Tahoma" w:eastAsia="Calibri" w:hAnsi="Tahoma" w:cs="Tahoma"/>
          <w:i/>
          <w:iCs/>
          <w:color w:val="000000"/>
        </w:rPr>
        <w:t xml:space="preserve"> marzo)</w:t>
      </w:r>
    </w:p>
    <w:p w14:paraId="315388BE" w14:textId="21A4271A" w:rsidR="00A04747" w:rsidRPr="00F8779C"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8779C">
        <w:rPr>
          <w:rFonts w:ascii="Tahoma" w:eastAsia="Times New Roman" w:hAnsi="Tahoma" w:cs="Tahoma"/>
          <w:color w:val="000000"/>
          <w:sz w:val="22"/>
          <w:szCs w:val="22"/>
        </w:rPr>
        <w:t xml:space="preserve">Sistemas de referencia inerciales. Principio de relatividad de Galileo. </w:t>
      </w:r>
    </w:p>
    <w:p w14:paraId="6CB19E8A" w14:textId="26BAEB8E" w:rsidR="00A04747" w:rsidRPr="00F8779C" w:rsidRDefault="00791DE1"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Pr>
          <w:rFonts w:ascii="Tahoma" w:eastAsia="Times New Roman" w:hAnsi="Tahoma" w:cs="Tahoma"/>
          <w:color w:val="000000"/>
          <w:sz w:val="22"/>
          <w:szCs w:val="22"/>
        </w:rPr>
        <w:t>Movimiento rectilíneo uniforme, movimiento rectilíneo uniformemente acelerado, m</w:t>
      </w:r>
      <w:r w:rsidR="00A04747" w:rsidRPr="00F8779C">
        <w:rPr>
          <w:rFonts w:ascii="Tahoma" w:eastAsia="Times New Roman" w:hAnsi="Tahoma" w:cs="Tahoma"/>
          <w:color w:val="000000"/>
          <w:sz w:val="22"/>
          <w:szCs w:val="22"/>
        </w:rPr>
        <w:t xml:space="preserve">ovimiento circular </w:t>
      </w:r>
      <w:r>
        <w:rPr>
          <w:rFonts w:ascii="Tahoma" w:eastAsia="Times New Roman" w:hAnsi="Tahoma" w:cs="Tahoma"/>
          <w:color w:val="000000"/>
          <w:sz w:val="22"/>
          <w:szCs w:val="22"/>
        </w:rPr>
        <w:t>uniforme</w:t>
      </w:r>
      <w:r w:rsidR="00A04747" w:rsidRPr="00F8779C">
        <w:rPr>
          <w:rFonts w:ascii="Tahoma" w:eastAsia="Times New Roman" w:hAnsi="Tahoma" w:cs="Tahoma"/>
          <w:color w:val="000000"/>
          <w:sz w:val="22"/>
          <w:szCs w:val="22"/>
        </w:rPr>
        <w:t xml:space="preserve">. </w:t>
      </w:r>
    </w:p>
    <w:p w14:paraId="751BFE57" w14:textId="77777777" w:rsidR="00A04747"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8779C">
        <w:rPr>
          <w:rFonts w:ascii="Tahoma" w:eastAsia="Times New Roman" w:hAnsi="Tahoma" w:cs="Tahoma"/>
          <w:color w:val="000000"/>
          <w:sz w:val="22"/>
          <w:szCs w:val="22"/>
        </w:rPr>
        <w:t>Composición de los movimientos rectilíneo uniforme y rectilíneo uniformemente acelerado.</w:t>
      </w:r>
    </w:p>
    <w:p w14:paraId="4DF94EE8" w14:textId="77777777" w:rsidR="00A04747" w:rsidRPr="00F8779C" w:rsidRDefault="00A04747" w:rsidP="00A04747">
      <w:pPr>
        <w:pStyle w:val="Prrafodelista"/>
        <w:spacing w:line="276" w:lineRule="auto"/>
        <w:ind w:left="720" w:right="-1"/>
        <w:contextualSpacing/>
        <w:jc w:val="both"/>
        <w:rPr>
          <w:rFonts w:ascii="Tahoma" w:eastAsia="Times New Roman" w:hAnsi="Tahoma" w:cs="Tahoma"/>
          <w:color w:val="000000"/>
          <w:sz w:val="22"/>
          <w:szCs w:val="22"/>
        </w:rPr>
      </w:pPr>
      <w:r w:rsidRPr="00F8779C">
        <w:rPr>
          <w:rFonts w:ascii="Tahoma" w:eastAsia="Times New Roman" w:hAnsi="Tahoma" w:cs="Tahoma"/>
          <w:color w:val="000000"/>
          <w:sz w:val="22"/>
          <w:szCs w:val="22"/>
        </w:rPr>
        <w:t xml:space="preserve"> </w:t>
      </w:r>
    </w:p>
    <w:p w14:paraId="70550B7F" w14:textId="19A5AF7C" w:rsidR="00A04747" w:rsidRPr="00206DC4" w:rsidRDefault="00A04747" w:rsidP="00A04747">
      <w:pPr>
        <w:spacing w:before="120" w:after="120"/>
        <w:rPr>
          <w:rFonts w:ascii="Tahoma" w:eastAsia="Calibri" w:hAnsi="Tahoma" w:cs="Tahoma"/>
          <w:i/>
          <w:iCs/>
          <w:color w:val="000000"/>
        </w:rPr>
      </w:pPr>
      <w:r>
        <w:rPr>
          <w:rFonts w:ascii="Tahoma" w:eastAsia="Calibri" w:hAnsi="Tahoma" w:cs="Tahoma"/>
          <w:b/>
          <w:bCs/>
          <w:color w:val="000000"/>
        </w:rPr>
        <w:t>UNIDAD 6</w:t>
      </w:r>
      <w:r w:rsidRPr="00F8779C">
        <w:rPr>
          <w:rFonts w:ascii="Tahoma" w:eastAsia="Calibri" w:hAnsi="Tahoma" w:cs="Tahoma"/>
          <w:b/>
          <w:bCs/>
          <w:color w:val="000000"/>
        </w:rPr>
        <w:t>.- DINÁMICA</w:t>
      </w:r>
      <w:r>
        <w:rPr>
          <w:rFonts w:ascii="Tahoma" w:eastAsia="Calibri" w:hAnsi="Tahoma" w:cs="Tahoma"/>
          <w:b/>
          <w:bCs/>
          <w:color w:val="000000"/>
        </w:rPr>
        <w:t xml:space="preserve"> </w:t>
      </w:r>
      <w:r>
        <w:rPr>
          <w:rFonts w:ascii="Tahoma" w:eastAsia="Calibri" w:hAnsi="Tahoma" w:cs="Tahoma"/>
          <w:i/>
          <w:iCs/>
          <w:color w:val="000000"/>
        </w:rPr>
        <w:t>(2</w:t>
      </w:r>
      <w:r w:rsidR="005D35E7">
        <w:rPr>
          <w:rFonts w:ascii="Tahoma" w:eastAsia="Calibri" w:hAnsi="Tahoma" w:cs="Tahoma"/>
          <w:i/>
          <w:iCs/>
          <w:color w:val="000000"/>
        </w:rPr>
        <w:t>1</w:t>
      </w:r>
      <w:r>
        <w:rPr>
          <w:rFonts w:ascii="Tahoma" w:eastAsia="Calibri" w:hAnsi="Tahoma" w:cs="Tahoma"/>
          <w:i/>
          <w:iCs/>
          <w:color w:val="000000"/>
        </w:rPr>
        <w:t xml:space="preserve"> marzo, </w:t>
      </w:r>
      <w:r w:rsidR="005D35E7">
        <w:rPr>
          <w:rFonts w:ascii="Tahoma" w:eastAsia="Calibri" w:hAnsi="Tahoma" w:cs="Tahoma"/>
          <w:i/>
          <w:iCs/>
          <w:color w:val="000000"/>
        </w:rPr>
        <w:t>28</w:t>
      </w:r>
      <w:r>
        <w:rPr>
          <w:rFonts w:ascii="Tahoma" w:eastAsia="Calibri" w:hAnsi="Tahoma" w:cs="Tahoma"/>
          <w:i/>
          <w:iCs/>
          <w:color w:val="000000"/>
        </w:rPr>
        <w:t xml:space="preserve"> </w:t>
      </w:r>
      <w:r w:rsidR="005D35E7">
        <w:rPr>
          <w:rFonts w:ascii="Tahoma" w:eastAsia="Calibri" w:hAnsi="Tahoma" w:cs="Tahoma"/>
          <w:i/>
          <w:iCs/>
          <w:color w:val="000000"/>
        </w:rPr>
        <w:t>marzo</w:t>
      </w:r>
      <w:r>
        <w:rPr>
          <w:rFonts w:ascii="Tahoma" w:eastAsia="Calibri" w:hAnsi="Tahoma" w:cs="Tahoma"/>
          <w:i/>
          <w:iCs/>
          <w:color w:val="000000"/>
        </w:rPr>
        <w:t xml:space="preserve">, </w:t>
      </w:r>
      <w:r w:rsidR="005D35E7">
        <w:rPr>
          <w:rFonts w:ascii="Tahoma" w:eastAsia="Calibri" w:hAnsi="Tahoma" w:cs="Tahoma"/>
          <w:i/>
          <w:iCs/>
          <w:color w:val="000000"/>
        </w:rPr>
        <w:t>4</w:t>
      </w:r>
      <w:r>
        <w:rPr>
          <w:rFonts w:ascii="Tahoma" w:eastAsia="Calibri" w:hAnsi="Tahoma" w:cs="Tahoma"/>
          <w:i/>
          <w:iCs/>
          <w:color w:val="000000"/>
        </w:rPr>
        <w:t xml:space="preserve"> abril)</w:t>
      </w:r>
    </w:p>
    <w:p w14:paraId="09A6F296" w14:textId="1815BAF6" w:rsidR="00A04747" w:rsidRDefault="00A04747" w:rsidP="00A04747">
      <w:pPr>
        <w:pStyle w:val="Prrafodelista"/>
        <w:numPr>
          <w:ilvl w:val="0"/>
          <w:numId w:val="6"/>
        </w:numPr>
        <w:spacing w:line="276" w:lineRule="auto"/>
        <w:ind w:right="-1"/>
        <w:jc w:val="both"/>
        <w:rPr>
          <w:rFonts w:ascii="Tahoma" w:eastAsia="Times New Roman" w:hAnsi="Tahoma" w:cs="Tahoma"/>
          <w:color w:val="000000"/>
          <w:sz w:val="22"/>
          <w:szCs w:val="22"/>
        </w:rPr>
      </w:pPr>
      <w:r>
        <w:rPr>
          <w:rFonts w:ascii="Tahoma" w:eastAsia="Times New Roman" w:hAnsi="Tahoma" w:cs="Tahoma"/>
          <w:color w:val="000000"/>
          <w:sz w:val="22"/>
          <w:szCs w:val="22"/>
        </w:rPr>
        <w:t>Concepto de fuerza, composición</w:t>
      </w:r>
      <w:r w:rsidR="005D35E7">
        <w:rPr>
          <w:rFonts w:ascii="Tahoma" w:eastAsia="Times New Roman" w:hAnsi="Tahoma" w:cs="Tahoma"/>
          <w:color w:val="000000"/>
          <w:sz w:val="22"/>
          <w:szCs w:val="22"/>
        </w:rPr>
        <w:t xml:space="preserve"> y descomposición</w:t>
      </w:r>
      <w:r>
        <w:rPr>
          <w:rFonts w:ascii="Tahoma" w:eastAsia="Times New Roman" w:hAnsi="Tahoma" w:cs="Tahoma"/>
          <w:color w:val="000000"/>
          <w:sz w:val="22"/>
          <w:szCs w:val="22"/>
        </w:rPr>
        <w:t xml:space="preserve"> de fuerzas</w:t>
      </w:r>
      <w:r w:rsidR="005D35E7">
        <w:rPr>
          <w:rFonts w:ascii="Tahoma" w:eastAsia="Times New Roman" w:hAnsi="Tahoma" w:cs="Tahoma"/>
          <w:color w:val="000000"/>
          <w:sz w:val="22"/>
          <w:szCs w:val="22"/>
        </w:rPr>
        <w:t>.</w:t>
      </w:r>
    </w:p>
    <w:p w14:paraId="64B52A40" w14:textId="77777777" w:rsidR="00A04747"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Pr>
          <w:rFonts w:ascii="Tahoma" w:eastAsia="Times New Roman" w:hAnsi="Tahoma" w:cs="Tahoma"/>
          <w:color w:val="000000"/>
          <w:sz w:val="22"/>
          <w:szCs w:val="22"/>
        </w:rPr>
        <w:t>Principios de la dinámica de Newton.</w:t>
      </w:r>
    </w:p>
    <w:p w14:paraId="411EEE34" w14:textId="7A6E7FFE" w:rsidR="00A04747" w:rsidRPr="00F8779C"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8779C">
        <w:rPr>
          <w:rFonts w:ascii="Tahoma" w:eastAsia="Times New Roman" w:hAnsi="Tahoma" w:cs="Tahoma"/>
          <w:color w:val="000000"/>
          <w:sz w:val="22"/>
          <w:szCs w:val="22"/>
        </w:rPr>
        <w:t xml:space="preserve">Ley de </w:t>
      </w:r>
      <w:r w:rsidR="004C34EF">
        <w:rPr>
          <w:rFonts w:ascii="Tahoma" w:eastAsia="Times New Roman" w:hAnsi="Tahoma" w:cs="Tahoma"/>
          <w:color w:val="000000"/>
          <w:sz w:val="22"/>
          <w:szCs w:val="22"/>
        </w:rPr>
        <w:t xml:space="preserve">la </w:t>
      </w:r>
      <w:r w:rsidRPr="00F8779C">
        <w:rPr>
          <w:rFonts w:ascii="Tahoma" w:eastAsia="Times New Roman" w:hAnsi="Tahoma" w:cs="Tahoma"/>
          <w:color w:val="000000"/>
          <w:sz w:val="22"/>
          <w:szCs w:val="22"/>
        </w:rPr>
        <w:t>Gravitación Universal</w:t>
      </w:r>
      <w:r w:rsidR="004C34EF">
        <w:rPr>
          <w:rFonts w:ascii="Tahoma" w:eastAsia="Times New Roman" w:hAnsi="Tahoma" w:cs="Tahoma"/>
          <w:color w:val="000000"/>
          <w:sz w:val="22"/>
          <w:szCs w:val="22"/>
        </w:rPr>
        <w:t xml:space="preserve"> de Newton</w:t>
      </w:r>
      <w:r w:rsidRPr="00F8779C">
        <w:rPr>
          <w:rFonts w:ascii="Tahoma" w:eastAsia="Times New Roman" w:hAnsi="Tahoma" w:cs="Tahoma"/>
          <w:color w:val="000000"/>
          <w:sz w:val="22"/>
          <w:szCs w:val="22"/>
        </w:rPr>
        <w:t>.</w:t>
      </w:r>
      <w:r>
        <w:rPr>
          <w:rFonts w:ascii="Tahoma" w:eastAsia="Times New Roman" w:hAnsi="Tahoma" w:cs="Tahoma"/>
          <w:color w:val="000000"/>
          <w:sz w:val="22"/>
          <w:szCs w:val="22"/>
        </w:rPr>
        <w:t xml:space="preserve"> </w:t>
      </w:r>
    </w:p>
    <w:p w14:paraId="5AA50AC5" w14:textId="77777777" w:rsidR="00A04747"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8779C">
        <w:rPr>
          <w:rFonts w:ascii="Tahoma" w:eastAsia="Times New Roman" w:hAnsi="Tahoma" w:cs="Tahoma"/>
          <w:color w:val="000000"/>
          <w:sz w:val="22"/>
          <w:szCs w:val="22"/>
        </w:rPr>
        <w:t>Interacción electrostática: ley de Coulomb.</w:t>
      </w:r>
    </w:p>
    <w:p w14:paraId="089B0528" w14:textId="77777777" w:rsidR="00A04747"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Pr>
          <w:rFonts w:ascii="Tahoma" w:eastAsia="Times New Roman" w:hAnsi="Tahoma" w:cs="Tahoma"/>
          <w:color w:val="000000"/>
          <w:sz w:val="22"/>
          <w:szCs w:val="22"/>
        </w:rPr>
        <w:t>Fuerzas de rozamiento.</w:t>
      </w:r>
    </w:p>
    <w:p w14:paraId="3E217DFD" w14:textId="1154F424" w:rsidR="00A04747"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Pr>
          <w:rFonts w:ascii="Tahoma" w:eastAsia="Times New Roman" w:hAnsi="Tahoma" w:cs="Tahoma"/>
          <w:color w:val="000000"/>
          <w:sz w:val="22"/>
          <w:szCs w:val="22"/>
        </w:rPr>
        <w:t>Movimientos rectilíneos bajo la acción de fuerzas constantes: planos horizontales e inclinados con uno o varios cuerpos enlazados</w:t>
      </w:r>
      <w:r w:rsidR="005D35E7">
        <w:rPr>
          <w:rFonts w:ascii="Tahoma" w:eastAsia="Times New Roman" w:hAnsi="Tahoma" w:cs="Tahoma"/>
          <w:color w:val="000000"/>
          <w:sz w:val="22"/>
          <w:szCs w:val="22"/>
        </w:rPr>
        <w:t xml:space="preserve"> con o sin fuerza de rozamiento.</w:t>
      </w:r>
    </w:p>
    <w:p w14:paraId="25EB1E11" w14:textId="77777777" w:rsidR="00A04747"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Pr>
          <w:rFonts w:ascii="Tahoma" w:eastAsia="Times New Roman" w:hAnsi="Tahoma" w:cs="Tahoma"/>
          <w:color w:val="000000"/>
          <w:sz w:val="22"/>
          <w:szCs w:val="22"/>
        </w:rPr>
        <w:t>Fuerzas elásticas. Ley de Hooke.</w:t>
      </w:r>
    </w:p>
    <w:p w14:paraId="70DB5D0D" w14:textId="77777777" w:rsidR="00A04747" w:rsidRDefault="00A04747" w:rsidP="00A04747">
      <w:pPr>
        <w:autoSpaceDE w:val="0"/>
        <w:autoSpaceDN w:val="0"/>
        <w:adjustRightInd w:val="0"/>
        <w:spacing w:line="276" w:lineRule="auto"/>
        <w:ind w:right="-1"/>
        <w:jc w:val="both"/>
        <w:rPr>
          <w:rFonts w:ascii="Tahoma" w:hAnsi="Tahoma" w:cs="Tahoma"/>
          <w:b/>
          <w:color w:val="000000"/>
        </w:rPr>
      </w:pPr>
    </w:p>
    <w:p w14:paraId="2A8DB39C" w14:textId="34BA5297" w:rsidR="00A04747" w:rsidRPr="000F62BB" w:rsidRDefault="00A04747" w:rsidP="00A04747">
      <w:pPr>
        <w:autoSpaceDE w:val="0"/>
        <w:autoSpaceDN w:val="0"/>
        <w:adjustRightInd w:val="0"/>
        <w:jc w:val="both"/>
        <w:rPr>
          <w:rFonts w:ascii="Tahoma" w:hAnsi="Tahoma" w:cs="Tahoma"/>
          <w:bCs/>
          <w:i/>
          <w:iCs/>
          <w:color w:val="000000"/>
        </w:rPr>
      </w:pPr>
      <w:r>
        <w:rPr>
          <w:rFonts w:ascii="Tahoma" w:hAnsi="Tahoma" w:cs="Tahoma"/>
          <w:b/>
          <w:color w:val="000000"/>
        </w:rPr>
        <w:t>UNIDAD 7</w:t>
      </w:r>
      <w:r w:rsidRPr="00F8779C">
        <w:rPr>
          <w:rFonts w:ascii="Tahoma" w:hAnsi="Tahoma" w:cs="Tahoma"/>
          <w:b/>
          <w:color w:val="000000"/>
        </w:rPr>
        <w:t>.</w:t>
      </w:r>
      <w:r>
        <w:rPr>
          <w:rFonts w:ascii="Tahoma" w:hAnsi="Tahoma" w:cs="Tahoma"/>
          <w:b/>
          <w:color w:val="000000"/>
        </w:rPr>
        <w:t>-</w:t>
      </w:r>
      <w:r w:rsidRPr="00F8779C">
        <w:rPr>
          <w:rFonts w:ascii="Tahoma" w:hAnsi="Tahoma" w:cs="Tahoma"/>
          <w:b/>
          <w:color w:val="000000"/>
        </w:rPr>
        <w:t xml:space="preserve"> ENERGÍA</w:t>
      </w:r>
      <w:r>
        <w:rPr>
          <w:rFonts w:ascii="Tahoma" w:hAnsi="Tahoma" w:cs="Tahoma"/>
          <w:b/>
          <w:color w:val="000000"/>
        </w:rPr>
        <w:t xml:space="preserve"> </w:t>
      </w:r>
      <w:r>
        <w:rPr>
          <w:rFonts w:ascii="Tahoma" w:hAnsi="Tahoma" w:cs="Tahoma"/>
          <w:bCs/>
          <w:i/>
          <w:iCs/>
          <w:color w:val="000000"/>
        </w:rPr>
        <w:t>(2</w:t>
      </w:r>
      <w:r w:rsidR="005D35E7">
        <w:rPr>
          <w:rFonts w:ascii="Tahoma" w:hAnsi="Tahoma" w:cs="Tahoma"/>
          <w:bCs/>
          <w:i/>
          <w:iCs/>
          <w:color w:val="000000"/>
        </w:rPr>
        <w:t>5</w:t>
      </w:r>
      <w:r>
        <w:rPr>
          <w:rFonts w:ascii="Tahoma" w:hAnsi="Tahoma" w:cs="Tahoma"/>
          <w:bCs/>
          <w:i/>
          <w:iCs/>
          <w:color w:val="000000"/>
        </w:rPr>
        <w:t xml:space="preserve"> abril</w:t>
      </w:r>
      <w:r w:rsidR="004C34EF">
        <w:rPr>
          <w:rFonts w:ascii="Tahoma" w:hAnsi="Tahoma" w:cs="Tahoma"/>
          <w:bCs/>
          <w:i/>
          <w:iCs/>
          <w:color w:val="000000"/>
        </w:rPr>
        <w:t>, 9 mayo</w:t>
      </w:r>
      <w:r w:rsidR="00FF6942">
        <w:rPr>
          <w:rFonts w:ascii="Tahoma" w:hAnsi="Tahoma" w:cs="Tahoma"/>
          <w:bCs/>
          <w:i/>
          <w:iCs/>
          <w:color w:val="000000"/>
        </w:rPr>
        <w:t>, 16 mayo</w:t>
      </w:r>
      <w:r>
        <w:rPr>
          <w:rFonts w:ascii="Tahoma" w:hAnsi="Tahoma" w:cs="Tahoma"/>
          <w:bCs/>
          <w:i/>
          <w:iCs/>
          <w:color w:val="000000"/>
        </w:rPr>
        <w:t>)</w:t>
      </w:r>
    </w:p>
    <w:p w14:paraId="19303321" w14:textId="77777777" w:rsidR="00A04747" w:rsidRPr="00F8779C" w:rsidRDefault="00A04747" w:rsidP="004C34EF">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F8779C">
        <w:rPr>
          <w:rFonts w:ascii="Tahoma" w:eastAsia="Times New Roman" w:hAnsi="Tahoma" w:cs="Tahoma"/>
          <w:color w:val="000000"/>
          <w:sz w:val="22"/>
          <w:szCs w:val="22"/>
        </w:rPr>
        <w:t>Energía mecánica</w:t>
      </w:r>
      <w:r>
        <w:rPr>
          <w:rFonts w:ascii="Tahoma" w:eastAsia="Times New Roman" w:hAnsi="Tahoma" w:cs="Tahoma"/>
          <w:color w:val="000000"/>
          <w:sz w:val="22"/>
          <w:szCs w:val="22"/>
        </w:rPr>
        <w:t>,</w:t>
      </w:r>
      <w:r w:rsidRPr="00F8779C">
        <w:rPr>
          <w:rFonts w:ascii="Tahoma" w:eastAsia="Times New Roman" w:hAnsi="Tahoma" w:cs="Tahoma"/>
          <w:color w:val="000000"/>
          <w:sz w:val="22"/>
          <w:szCs w:val="22"/>
        </w:rPr>
        <w:t xml:space="preserve"> trabajo</w:t>
      </w:r>
      <w:r>
        <w:rPr>
          <w:rFonts w:ascii="Tahoma" w:eastAsia="Times New Roman" w:hAnsi="Tahoma" w:cs="Tahoma"/>
          <w:color w:val="000000"/>
          <w:sz w:val="22"/>
          <w:szCs w:val="22"/>
        </w:rPr>
        <w:t xml:space="preserve"> y potencia</w:t>
      </w:r>
      <w:r w:rsidRPr="00F8779C">
        <w:rPr>
          <w:rFonts w:ascii="Tahoma" w:eastAsia="Times New Roman" w:hAnsi="Tahoma" w:cs="Tahoma"/>
          <w:color w:val="000000"/>
          <w:sz w:val="22"/>
          <w:szCs w:val="22"/>
        </w:rPr>
        <w:t>.</w:t>
      </w:r>
    </w:p>
    <w:p w14:paraId="780348B8" w14:textId="47119825" w:rsidR="00A04747" w:rsidRDefault="00A04747" w:rsidP="00A04747">
      <w:pPr>
        <w:pStyle w:val="Prrafodelista"/>
        <w:numPr>
          <w:ilvl w:val="0"/>
          <w:numId w:val="6"/>
        </w:numPr>
        <w:spacing w:line="276" w:lineRule="auto"/>
        <w:ind w:right="-1"/>
        <w:contextualSpacing/>
        <w:jc w:val="both"/>
        <w:rPr>
          <w:rFonts w:ascii="Tahoma" w:eastAsia="Times New Roman" w:hAnsi="Tahoma" w:cs="Tahoma"/>
          <w:color w:val="000000"/>
          <w:sz w:val="22"/>
          <w:szCs w:val="22"/>
        </w:rPr>
      </w:pPr>
      <w:r w:rsidRPr="005D35E7">
        <w:rPr>
          <w:rFonts w:ascii="Tahoma" w:eastAsia="Times New Roman" w:hAnsi="Tahoma" w:cs="Tahoma"/>
          <w:color w:val="000000"/>
          <w:sz w:val="22"/>
          <w:szCs w:val="22"/>
        </w:rPr>
        <w:t xml:space="preserve">Sistemas conservativos. Principio de conservación de la energía mecánica. </w:t>
      </w:r>
    </w:p>
    <w:p w14:paraId="09069D6F" w14:textId="77777777" w:rsidR="005D35E7" w:rsidRPr="005D35E7" w:rsidRDefault="005D35E7" w:rsidP="004C34EF">
      <w:pPr>
        <w:pStyle w:val="Prrafodelista"/>
        <w:spacing w:line="276" w:lineRule="auto"/>
        <w:ind w:left="720" w:right="-1" w:firstLine="0"/>
        <w:contextualSpacing/>
        <w:jc w:val="both"/>
        <w:rPr>
          <w:rFonts w:ascii="Tahoma" w:eastAsia="Times New Roman" w:hAnsi="Tahoma" w:cs="Tahoma"/>
          <w:color w:val="000000"/>
          <w:sz w:val="22"/>
          <w:szCs w:val="22"/>
        </w:rPr>
      </w:pPr>
    </w:p>
    <w:p w14:paraId="514547DD" w14:textId="77777777" w:rsidR="00A04747" w:rsidRPr="00A04747" w:rsidRDefault="00A04747" w:rsidP="00B33BDF">
      <w:pPr>
        <w:ind w:left="0" w:firstLine="0"/>
        <w:jc w:val="both"/>
        <w:rPr>
          <w:rFonts w:ascii="Tahoma" w:eastAsia="Times New Roman" w:hAnsi="Tahoma" w:cs="Tahoma"/>
          <w:bCs/>
          <w:color w:val="000000"/>
        </w:rPr>
      </w:pPr>
    </w:p>
    <w:p w14:paraId="7A64B185" w14:textId="102472B1" w:rsidR="00A04747" w:rsidRDefault="009C4133" w:rsidP="00A04747">
      <w:pPr>
        <w:pStyle w:val="Prrafodelista"/>
        <w:numPr>
          <w:ilvl w:val="2"/>
          <w:numId w:val="3"/>
        </w:numPr>
        <w:spacing w:line="360" w:lineRule="auto"/>
        <w:ind w:left="357" w:hanging="357"/>
        <w:rPr>
          <w:rFonts w:ascii="Tahoma" w:eastAsia="Tahoma" w:hAnsi="Tahoma"/>
          <w:b/>
          <w:u w:val="single"/>
        </w:rPr>
      </w:pPr>
      <w:r>
        <w:rPr>
          <w:rFonts w:ascii="Tahoma" w:eastAsia="Tahoma" w:hAnsi="Tahoma"/>
          <w:b/>
          <w:u w:val="single"/>
        </w:rPr>
        <w:t xml:space="preserve">TAREAS, </w:t>
      </w:r>
      <w:r w:rsidR="00A003A3">
        <w:rPr>
          <w:rFonts w:ascii="Tahoma" w:eastAsia="Tahoma" w:hAnsi="Tahoma"/>
          <w:b/>
          <w:u w:val="single"/>
        </w:rPr>
        <w:t xml:space="preserve">EXÁMENES Y CRITERIOS DE CALIFICACIÓN </w:t>
      </w:r>
    </w:p>
    <w:p w14:paraId="20ED0E46" w14:textId="5A02DAF2" w:rsidR="00A04747" w:rsidRDefault="00A04747" w:rsidP="00A003A3">
      <w:pPr>
        <w:rPr>
          <w:rFonts w:ascii="Tahoma" w:eastAsia="Tahoma" w:hAnsi="Tahoma"/>
          <w:b/>
          <w:u w:val="single"/>
        </w:rPr>
      </w:pPr>
    </w:p>
    <w:p w14:paraId="3610B32C" w14:textId="2B2554D9" w:rsidR="00A003A3" w:rsidRDefault="00A003A3" w:rsidP="00A003A3">
      <w:r>
        <w:rPr>
          <w:rFonts w:ascii="Tahoma" w:eastAsia="Tahoma" w:hAnsi="Tahoma"/>
          <w:b/>
        </w:rPr>
        <w:t xml:space="preserve">ENTREGAS DE EJERCICIOS </w:t>
      </w:r>
    </w:p>
    <w:p w14:paraId="6F307B7A" w14:textId="77777777" w:rsidR="009C4133" w:rsidRDefault="009C4133" w:rsidP="009C4133">
      <w:pPr>
        <w:jc w:val="both"/>
        <w:rPr>
          <w:rFonts w:ascii="Tahoma" w:eastAsia="Tahoma" w:hAnsi="Tahoma"/>
          <w:bCs/>
        </w:rPr>
      </w:pPr>
    </w:p>
    <w:p w14:paraId="3A9660EA" w14:textId="15633B32" w:rsidR="00A003A3" w:rsidRDefault="009C4133" w:rsidP="009C4133">
      <w:pPr>
        <w:ind w:left="0" w:firstLine="0"/>
        <w:jc w:val="both"/>
        <w:rPr>
          <w:rFonts w:ascii="Tahoma" w:eastAsia="Tahoma" w:hAnsi="Tahoma" w:cs="Tahoma"/>
          <w:color w:val="000000"/>
        </w:rPr>
      </w:pPr>
      <w:r w:rsidRPr="009C4133">
        <w:rPr>
          <w:rFonts w:ascii="Tahoma" w:eastAsia="Tahoma" w:hAnsi="Tahoma" w:cs="Tahoma"/>
          <w:color w:val="000000"/>
        </w:rPr>
        <w:t xml:space="preserve">A través del </w:t>
      </w:r>
      <w:r w:rsidR="002004CA">
        <w:rPr>
          <w:rFonts w:ascii="Tahoma" w:eastAsia="Tahoma" w:hAnsi="Tahoma" w:cs="Tahoma"/>
          <w:color w:val="000000"/>
        </w:rPr>
        <w:t>A</w:t>
      </w:r>
      <w:r w:rsidRPr="009C4133">
        <w:rPr>
          <w:rFonts w:ascii="Tahoma" w:eastAsia="Tahoma" w:hAnsi="Tahoma" w:cs="Tahoma"/>
          <w:color w:val="000000"/>
        </w:rPr>
        <w:t xml:space="preserve">ula </w:t>
      </w:r>
      <w:r w:rsidR="002004CA">
        <w:rPr>
          <w:rFonts w:ascii="Tahoma" w:eastAsia="Tahoma" w:hAnsi="Tahoma" w:cs="Tahoma"/>
          <w:color w:val="000000"/>
        </w:rPr>
        <w:t>V</w:t>
      </w:r>
      <w:r w:rsidRPr="009C4133">
        <w:rPr>
          <w:rFonts w:ascii="Tahoma" w:eastAsia="Tahoma" w:hAnsi="Tahoma" w:cs="Tahoma"/>
          <w:color w:val="000000"/>
        </w:rPr>
        <w:t xml:space="preserve">irtual, se propondrán </w:t>
      </w:r>
      <w:r w:rsidRPr="000C6E03">
        <w:rPr>
          <w:rFonts w:ascii="Tahoma" w:eastAsia="Tahoma" w:hAnsi="Tahoma" w:cs="Tahoma"/>
          <w:b/>
          <w:bCs/>
          <w:color w:val="000000"/>
        </w:rPr>
        <w:t>tareas periódicas</w:t>
      </w:r>
      <w:r w:rsidRPr="009C4133">
        <w:rPr>
          <w:rFonts w:ascii="Tahoma" w:eastAsia="Tahoma" w:hAnsi="Tahoma" w:cs="Tahoma"/>
          <w:color w:val="000000"/>
        </w:rPr>
        <w:t xml:space="preserve"> (ejercicios con fecha límite</w:t>
      </w:r>
      <w:r w:rsidR="000C6E03">
        <w:rPr>
          <w:rFonts w:ascii="Tahoma" w:eastAsia="Tahoma" w:hAnsi="Tahoma" w:cs="Tahoma"/>
          <w:color w:val="000000"/>
        </w:rPr>
        <w:t xml:space="preserve"> de entrega</w:t>
      </w:r>
      <w:r w:rsidRPr="009C4133">
        <w:rPr>
          <w:rFonts w:ascii="Tahoma" w:eastAsia="Tahoma" w:hAnsi="Tahoma" w:cs="Tahoma"/>
          <w:color w:val="000000"/>
        </w:rPr>
        <w:t>) para que el</w:t>
      </w:r>
      <w:r>
        <w:rPr>
          <w:rFonts w:ascii="Tahoma" w:eastAsia="Tahoma" w:hAnsi="Tahoma" w:cs="Tahoma"/>
          <w:color w:val="000000"/>
        </w:rPr>
        <w:t xml:space="preserve"> </w:t>
      </w:r>
      <w:r w:rsidRPr="009C4133">
        <w:rPr>
          <w:rFonts w:ascii="Tahoma" w:eastAsia="Tahoma" w:hAnsi="Tahoma" w:cs="Tahoma"/>
          <w:color w:val="000000"/>
        </w:rPr>
        <w:t xml:space="preserve">alumno que lo desee pueda realizar y entregar. La profesora los corregirá y devolverá al alumno con </w:t>
      </w:r>
      <w:r>
        <w:rPr>
          <w:rFonts w:ascii="Tahoma" w:eastAsia="Tahoma" w:hAnsi="Tahoma" w:cs="Tahoma"/>
          <w:color w:val="000000"/>
        </w:rPr>
        <w:t xml:space="preserve">el </w:t>
      </w:r>
      <w:r w:rsidRPr="009C4133">
        <w:rPr>
          <w:rFonts w:ascii="Tahoma" w:eastAsia="Tahoma" w:hAnsi="Tahoma" w:cs="Tahoma"/>
          <w:i/>
          <w:iCs/>
          <w:color w:val="000000"/>
        </w:rPr>
        <w:t>feedback</w:t>
      </w:r>
      <w:r>
        <w:rPr>
          <w:rFonts w:ascii="Tahoma" w:eastAsia="Tahoma" w:hAnsi="Tahoma" w:cs="Tahoma"/>
          <w:color w:val="000000"/>
        </w:rPr>
        <w:t xml:space="preserve"> y </w:t>
      </w:r>
      <w:r w:rsidRPr="009C4133">
        <w:rPr>
          <w:rFonts w:ascii="Tahoma" w:eastAsia="Tahoma" w:hAnsi="Tahoma" w:cs="Tahoma"/>
          <w:color w:val="000000"/>
        </w:rPr>
        <w:t>la calificación correspondiente. Servirán para avanzar en el proceso de enseñanza aprendizaje</w:t>
      </w:r>
      <w:r w:rsidR="00886A85">
        <w:rPr>
          <w:rFonts w:ascii="Tahoma" w:eastAsia="Tahoma" w:hAnsi="Tahoma" w:cs="Tahoma"/>
          <w:color w:val="000000"/>
        </w:rPr>
        <w:t xml:space="preserve"> y además </w:t>
      </w:r>
      <w:r w:rsidR="006A0A7C">
        <w:rPr>
          <w:rFonts w:ascii="Tahoma" w:eastAsia="Tahoma" w:hAnsi="Tahoma" w:cs="Tahoma"/>
          <w:color w:val="000000"/>
        </w:rPr>
        <w:t xml:space="preserve">podrán </w:t>
      </w:r>
      <w:r w:rsidR="00886A85">
        <w:rPr>
          <w:rFonts w:ascii="Tahoma" w:eastAsia="Tahoma" w:hAnsi="Tahoma" w:cs="Tahoma"/>
          <w:color w:val="000000"/>
        </w:rPr>
        <w:t>aporta</w:t>
      </w:r>
      <w:r w:rsidR="006A0A7C">
        <w:rPr>
          <w:rFonts w:ascii="Tahoma" w:eastAsia="Tahoma" w:hAnsi="Tahoma" w:cs="Tahoma"/>
          <w:color w:val="000000"/>
        </w:rPr>
        <w:t>r</w:t>
      </w:r>
      <w:r w:rsidR="00886A85">
        <w:rPr>
          <w:rFonts w:ascii="Tahoma" w:eastAsia="Tahoma" w:hAnsi="Tahoma" w:cs="Tahoma"/>
          <w:color w:val="000000"/>
        </w:rPr>
        <w:t xml:space="preserve"> un porcentaje en la calificación de la evaluación</w:t>
      </w:r>
      <w:r w:rsidR="002004CA">
        <w:rPr>
          <w:rFonts w:ascii="Tahoma" w:eastAsia="Tahoma" w:hAnsi="Tahoma" w:cs="Tahoma"/>
          <w:color w:val="000000"/>
        </w:rPr>
        <w:t xml:space="preserve"> como se detalla más adelante.</w:t>
      </w:r>
    </w:p>
    <w:p w14:paraId="7DEE9688" w14:textId="77777777" w:rsidR="002004CA" w:rsidRDefault="002004CA" w:rsidP="009C4133">
      <w:pPr>
        <w:ind w:left="0" w:firstLine="0"/>
        <w:jc w:val="both"/>
        <w:rPr>
          <w:rFonts w:ascii="Tahoma" w:eastAsia="Tahoma" w:hAnsi="Tahoma" w:cs="Tahoma"/>
          <w:color w:val="000000"/>
        </w:rPr>
      </w:pPr>
    </w:p>
    <w:p w14:paraId="2388D67F" w14:textId="7FE0ECB3" w:rsidR="002004CA" w:rsidRPr="009C4133" w:rsidRDefault="002004CA" w:rsidP="009C4133">
      <w:pPr>
        <w:ind w:left="0" w:firstLine="0"/>
        <w:jc w:val="both"/>
        <w:rPr>
          <w:rFonts w:ascii="Tahoma" w:eastAsia="Tahoma" w:hAnsi="Tahoma" w:cs="Tahoma"/>
          <w:color w:val="000000"/>
        </w:rPr>
      </w:pPr>
      <w:r>
        <w:rPr>
          <w:rFonts w:ascii="Tahoma" w:eastAsia="Tahoma" w:hAnsi="Tahoma" w:cs="Tahoma"/>
          <w:color w:val="000000"/>
        </w:rPr>
        <w:t>Todos los ejercicios deberán entregarse a través del Aula Virtual. Se realizarán a mano. Cada entrega se adjuntará a la “tarea” correspondiente publicada en el Classroom en un único fichero en formato pdf.</w:t>
      </w:r>
    </w:p>
    <w:p w14:paraId="564B8A40" w14:textId="77777777" w:rsidR="00A003A3" w:rsidRPr="00A003A3" w:rsidRDefault="00A003A3" w:rsidP="006B0981">
      <w:pPr>
        <w:ind w:left="0" w:firstLine="0"/>
        <w:rPr>
          <w:rFonts w:ascii="Tahoma" w:eastAsia="Tahoma" w:hAnsi="Tahoma"/>
          <w:b/>
          <w:u w:val="single"/>
        </w:rPr>
      </w:pPr>
    </w:p>
    <w:p w14:paraId="03FB3E25" w14:textId="77777777" w:rsidR="00A04747" w:rsidRDefault="00A04747" w:rsidP="00A04747">
      <w:r>
        <w:rPr>
          <w:rFonts w:ascii="Tahoma" w:eastAsia="Tahoma" w:hAnsi="Tahoma"/>
          <w:b/>
        </w:rPr>
        <w:lastRenderedPageBreak/>
        <w:t>EXÁMENES DE EVALUACIÓN</w:t>
      </w:r>
    </w:p>
    <w:p w14:paraId="770F2841" w14:textId="77777777" w:rsidR="006B0981" w:rsidRDefault="006B0981" w:rsidP="009C4133">
      <w:pPr>
        <w:pStyle w:val="Default"/>
        <w:spacing w:line="360" w:lineRule="auto"/>
        <w:jc w:val="both"/>
        <w:rPr>
          <w:rFonts w:eastAsia="Tahoma"/>
          <w:sz w:val="22"/>
          <w:szCs w:val="22"/>
        </w:rPr>
      </w:pPr>
    </w:p>
    <w:p w14:paraId="588BCA9C" w14:textId="07A55011" w:rsidR="00A04747" w:rsidRPr="009F7918" w:rsidRDefault="00A04747" w:rsidP="009C4133">
      <w:pPr>
        <w:pStyle w:val="Default"/>
        <w:spacing w:line="360" w:lineRule="auto"/>
        <w:jc w:val="both"/>
        <w:rPr>
          <w:sz w:val="22"/>
          <w:szCs w:val="22"/>
        </w:rPr>
      </w:pPr>
      <w:r w:rsidRPr="009F7918">
        <w:rPr>
          <w:rFonts w:eastAsia="Tahoma"/>
          <w:sz w:val="22"/>
          <w:szCs w:val="22"/>
        </w:rPr>
        <w:t xml:space="preserve">Al final de cada evaluación se efectuará una </w:t>
      </w:r>
      <w:r w:rsidR="002004CA">
        <w:rPr>
          <w:rFonts w:eastAsia="Tahoma"/>
          <w:sz w:val="22"/>
          <w:szCs w:val="22"/>
        </w:rPr>
        <w:t xml:space="preserve">única </w:t>
      </w:r>
      <w:r w:rsidRPr="009F7918">
        <w:rPr>
          <w:rFonts w:eastAsia="Tahoma"/>
          <w:sz w:val="22"/>
          <w:szCs w:val="22"/>
        </w:rPr>
        <w:t>prueba escrita</w:t>
      </w:r>
      <w:r w:rsidR="006B0981">
        <w:rPr>
          <w:rFonts w:eastAsia="Tahoma"/>
          <w:sz w:val="22"/>
          <w:szCs w:val="22"/>
        </w:rPr>
        <w:t xml:space="preserve">. </w:t>
      </w:r>
      <w:r w:rsidRPr="009C4133">
        <w:rPr>
          <w:rFonts w:eastAsia="Tahoma"/>
          <w:sz w:val="22"/>
          <w:szCs w:val="22"/>
        </w:rPr>
        <w:t>Constará fundamentalmente de problemas numéricos pero que también pueden incluir apartados teóricos (definir, razonar, justificar) basados en todo el contenido impartido en el periodo de evaluación</w:t>
      </w:r>
      <w:r w:rsidR="00152C85" w:rsidRPr="009C4133">
        <w:rPr>
          <w:rFonts w:eastAsia="Tahoma"/>
          <w:sz w:val="22"/>
          <w:szCs w:val="22"/>
        </w:rPr>
        <w:t xml:space="preserve"> </w:t>
      </w:r>
      <w:r w:rsidR="002004CA">
        <w:rPr>
          <w:rFonts w:eastAsia="Tahoma"/>
          <w:sz w:val="22"/>
          <w:szCs w:val="22"/>
        </w:rPr>
        <w:t xml:space="preserve">correspondiente </w:t>
      </w:r>
      <w:r w:rsidR="00152C85" w:rsidRPr="009C4133">
        <w:rPr>
          <w:rFonts w:eastAsia="Tahoma"/>
          <w:sz w:val="22"/>
          <w:szCs w:val="22"/>
        </w:rPr>
        <w:t>y en los criterios de evaluación y estándares de aprendizaje evaluables</w:t>
      </w:r>
      <w:r w:rsidR="00152C85" w:rsidRPr="009F7918">
        <w:rPr>
          <w:sz w:val="22"/>
          <w:szCs w:val="22"/>
        </w:rPr>
        <w:t xml:space="preserve"> establecidos la normativa vigente </w:t>
      </w:r>
      <w:r w:rsidR="00152C85" w:rsidRPr="009F7918">
        <w:rPr>
          <w:i/>
          <w:iCs/>
          <w:sz w:val="22"/>
          <w:szCs w:val="22"/>
        </w:rPr>
        <w:t>(Real Decreto 1105/2014, de 26 de diciembre, por el que se establece el currículo básico de la Educación Secundaria Obligatoria y del Bachillerato)</w:t>
      </w:r>
      <w:r w:rsidR="00152C85" w:rsidRPr="009F7918">
        <w:rPr>
          <w:sz w:val="22"/>
          <w:szCs w:val="22"/>
        </w:rPr>
        <w:t>.</w:t>
      </w:r>
    </w:p>
    <w:p w14:paraId="05E8B338" w14:textId="77777777" w:rsidR="00A04747" w:rsidRDefault="00A04747" w:rsidP="00A04747">
      <w:pPr>
        <w:tabs>
          <w:tab w:val="left" w:pos="0"/>
        </w:tabs>
        <w:ind w:left="720" w:firstLine="0"/>
        <w:jc w:val="both"/>
      </w:pPr>
    </w:p>
    <w:p w14:paraId="0F187B9B" w14:textId="7E4F4916" w:rsidR="00A04747" w:rsidRPr="004C34EF" w:rsidRDefault="00A04747" w:rsidP="004C34EF">
      <w:pPr>
        <w:numPr>
          <w:ilvl w:val="0"/>
          <w:numId w:val="4"/>
        </w:numPr>
        <w:tabs>
          <w:tab w:val="left" w:pos="720"/>
        </w:tabs>
        <w:ind w:hanging="365"/>
        <w:jc w:val="both"/>
        <w:rPr>
          <w:rFonts w:ascii="Symbol" w:eastAsia="Symbol" w:hAnsi="Symbol"/>
        </w:rPr>
      </w:pPr>
      <w:r>
        <w:rPr>
          <w:rFonts w:ascii="Tahoma" w:eastAsia="Tahoma" w:hAnsi="Tahoma"/>
        </w:rPr>
        <w:t>Todos los exámenes se calificarán de cero a diez, reflejándose en las pruebas el valor de cada ejercicio (problema o cuestión).</w:t>
      </w:r>
    </w:p>
    <w:p w14:paraId="573B46C8" w14:textId="77777777" w:rsidR="00A04747" w:rsidRDefault="00A04747" w:rsidP="00A04747">
      <w:pPr>
        <w:rPr>
          <w:rFonts w:ascii="Courier New" w:eastAsia="Courier New" w:hAnsi="Courier New"/>
        </w:rPr>
      </w:pPr>
    </w:p>
    <w:p w14:paraId="18175614" w14:textId="77777777" w:rsidR="00A04747" w:rsidRDefault="00A04747" w:rsidP="00A04747">
      <w:pPr>
        <w:numPr>
          <w:ilvl w:val="0"/>
          <w:numId w:val="4"/>
        </w:numPr>
        <w:tabs>
          <w:tab w:val="left" w:pos="720"/>
        </w:tabs>
        <w:jc w:val="both"/>
        <w:rPr>
          <w:rFonts w:ascii="Symbol" w:eastAsia="Symbol" w:hAnsi="Symbol"/>
        </w:rPr>
      </w:pPr>
      <w:r>
        <w:rPr>
          <w:rFonts w:ascii="Tahoma" w:eastAsia="Tahoma" w:hAnsi="Tahoma"/>
        </w:rPr>
        <w:t xml:space="preserve">La fecha y hora de realización de cada examen de evaluación será fijada con antelación por Jefatura de Estudios. No se repetirán pruebas escritas a aquellos alumnos que no se presenten a las mismas. </w:t>
      </w:r>
      <w:r>
        <w:rPr>
          <w:rFonts w:ascii="Tahoma" w:hAnsi="Tahoma" w:cs="Tahoma"/>
        </w:rPr>
        <w:t>No obstante, podrán repetirse siempre y cuando la ausencia sea debidamente justificada.</w:t>
      </w:r>
    </w:p>
    <w:p w14:paraId="524DF490" w14:textId="77777777" w:rsidR="00A04747" w:rsidRDefault="00A04747" w:rsidP="00A04747">
      <w:pPr>
        <w:rPr>
          <w:rFonts w:ascii="Symbol" w:eastAsia="Symbol" w:hAnsi="Symbol"/>
        </w:rPr>
      </w:pPr>
    </w:p>
    <w:p w14:paraId="13AC141A" w14:textId="7E0E0975" w:rsidR="00A04747" w:rsidRPr="000C6E03" w:rsidRDefault="00A04747" w:rsidP="00A04747">
      <w:pPr>
        <w:numPr>
          <w:ilvl w:val="0"/>
          <w:numId w:val="4"/>
        </w:numPr>
        <w:tabs>
          <w:tab w:val="left" w:pos="720"/>
        </w:tabs>
        <w:jc w:val="both"/>
      </w:pPr>
      <w:r>
        <w:rPr>
          <w:rFonts w:ascii="Tahoma" w:eastAsia="Tahoma" w:hAnsi="Tahoma"/>
        </w:rPr>
        <w:t>Si durante la realización de cualquier examen parcial o final, un alumno copia utilizando cualquier medio o intercambia información verbal o escrita con otro alumno, se calificará con un 0 en dicha prueba.</w:t>
      </w:r>
    </w:p>
    <w:p w14:paraId="0A728692" w14:textId="77777777" w:rsidR="000C6E03" w:rsidRDefault="000C6E03" w:rsidP="000C6E03">
      <w:pPr>
        <w:pStyle w:val="Prrafodelista"/>
      </w:pPr>
    </w:p>
    <w:p w14:paraId="0B4BD015" w14:textId="767A7F48" w:rsidR="000C6E03" w:rsidRPr="000C6E03" w:rsidRDefault="000C6E03" w:rsidP="000C6E03">
      <w:pPr>
        <w:tabs>
          <w:tab w:val="left" w:pos="0"/>
          <w:tab w:val="left" w:pos="720"/>
        </w:tabs>
        <w:ind w:left="0" w:right="20" w:firstLine="0"/>
        <w:jc w:val="both"/>
        <w:rPr>
          <w:rFonts w:ascii="Tahoma" w:eastAsia="Tahoma" w:hAnsi="Tahoma"/>
        </w:rPr>
      </w:pPr>
      <w:r>
        <w:rPr>
          <w:rFonts w:ascii="Tahoma" w:eastAsia="Tahoma" w:hAnsi="Tahoma"/>
        </w:rPr>
        <w:t xml:space="preserve">En las </w:t>
      </w:r>
      <w:r w:rsidRPr="00A14A61">
        <w:rPr>
          <w:rFonts w:ascii="Tahoma" w:eastAsia="Tahoma" w:hAnsi="Tahoma"/>
          <w:b/>
          <w:bCs/>
        </w:rPr>
        <w:t>pruebas escritas</w:t>
      </w:r>
      <w:r>
        <w:rPr>
          <w:rFonts w:ascii="Tahoma" w:eastAsia="Tahoma" w:hAnsi="Tahoma"/>
        </w:rPr>
        <w:t xml:space="preserve"> (ya sean exámenes o tareas periódicas) se tendrán en cuenta los siguientes </w:t>
      </w:r>
      <w:r w:rsidRPr="00513FD9">
        <w:rPr>
          <w:rFonts w:ascii="Tahoma" w:eastAsia="Tahoma" w:hAnsi="Tahoma"/>
          <w:b/>
          <w:bCs/>
        </w:rPr>
        <w:t>criterios específicos de c</w:t>
      </w:r>
      <w:r>
        <w:rPr>
          <w:rFonts w:ascii="Tahoma" w:eastAsia="Tahoma" w:hAnsi="Tahoma"/>
          <w:b/>
          <w:bCs/>
        </w:rPr>
        <w:t>orrección</w:t>
      </w:r>
      <w:r>
        <w:rPr>
          <w:rFonts w:ascii="Tahoma" w:eastAsia="Tahoma" w:hAnsi="Tahoma"/>
        </w:rPr>
        <w:t>:</w:t>
      </w:r>
    </w:p>
    <w:p w14:paraId="53A41212" w14:textId="77777777" w:rsidR="000C6E03" w:rsidRDefault="000C6E03" w:rsidP="000C6E03">
      <w:pPr>
        <w:numPr>
          <w:ilvl w:val="0"/>
          <w:numId w:val="13"/>
        </w:numPr>
        <w:tabs>
          <w:tab w:val="left" w:pos="420"/>
          <w:tab w:val="left" w:pos="1440"/>
        </w:tabs>
        <w:ind w:right="20"/>
        <w:jc w:val="both"/>
      </w:pPr>
      <w:r>
        <w:rPr>
          <w:rFonts w:ascii="Tahoma" w:eastAsia="Tahoma" w:hAnsi="Tahoma"/>
        </w:rPr>
        <w:t>La respuesta a cada ejercicio será calificada con la puntuación máxima cuando la solución esté correctamente planteada, el desarrollo bien justificado y al final se obtenga la solución correcta.</w:t>
      </w:r>
    </w:p>
    <w:p w14:paraId="58563134" w14:textId="77777777" w:rsidR="000C6E03" w:rsidRPr="00C52650" w:rsidRDefault="000C6E03" w:rsidP="000C6E03">
      <w:pPr>
        <w:numPr>
          <w:ilvl w:val="0"/>
          <w:numId w:val="13"/>
        </w:numPr>
        <w:tabs>
          <w:tab w:val="left" w:pos="420"/>
          <w:tab w:val="left" w:pos="1440"/>
        </w:tabs>
        <w:jc w:val="both"/>
      </w:pPr>
      <w:r>
        <w:rPr>
          <w:rFonts w:ascii="Tahoma" w:eastAsia="Tahoma" w:hAnsi="Tahoma"/>
        </w:rPr>
        <w:t>Se valorará positivamente la realización de esquemas, diagramas y/o dibujos, así como el razonamiento detallado de los diferentes pasos.</w:t>
      </w:r>
    </w:p>
    <w:p w14:paraId="7DAA6A9C" w14:textId="77777777" w:rsidR="000C6E03" w:rsidRDefault="000C6E03" w:rsidP="000C6E03">
      <w:pPr>
        <w:numPr>
          <w:ilvl w:val="0"/>
          <w:numId w:val="13"/>
        </w:numPr>
        <w:tabs>
          <w:tab w:val="left" w:pos="420"/>
          <w:tab w:val="left" w:pos="1440"/>
        </w:tabs>
        <w:jc w:val="both"/>
      </w:pPr>
      <w:r>
        <w:rPr>
          <w:rFonts w:ascii="Tahoma" w:eastAsia="Tahoma" w:hAnsi="Tahoma"/>
        </w:rPr>
        <w:t xml:space="preserve">Se valorará </w:t>
      </w:r>
      <w:r>
        <w:rPr>
          <w:rFonts w:ascii="Tahoma" w:hAnsi="Tahoma" w:cs="Tahoma"/>
        </w:rPr>
        <w:t>el uso correcto de la formulación, nomenclatura y lenguaje químico.</w:t>
      </w:r>
    </w:p>
    <w:p w14:paraId="0DC8D0E5" w14:textId="3727C972" w:rsidR="000C6E03" w:rsidRDefault="000C6E03" w:rsidP="000C6E03">
      <w:pPr>
        <w:numPr>
          <w:ilvl w:val="0"/>
          <w:numId w:val="13"/>
        </w:numPr>
        <w:tabs>
          <w:tab w:val="left" w:pos="420"/>
          <w:tab w:val="left" w:pos="1440"/>
        </w:tabs>
        <w:ind w:right="20"/>
        <w:jc w:val="both"/>
        <w:rPr>
          <w:rFonts w:ascii="Tahoma" w:eastAsia="Tahoma" w:hAnsi="Tahoma"/>
        </w:rPr>
      </w:pPr>
      <w:r>
        <w:rPr>
          <w:rFonts w:ascii="Tahoma" w:eastAsia="Tahoma" w:hAnsi="Tahoma"/>
        </w:rPr>
        <w:t>Es obligatorio presentar los resultados con las unidades adecuadas</w:t>
      </w:r>
      <w:r w:rsidR="00BA645A">
        <w:rPr>
          <w:rFonts w:ascii="Tahoma" w:eastAsia="Tahoma" w:hAnsi="Tahoma"/>
        </w:rPr>
        <w:t xml:space="preserve"> </w:t>
      </w:r>
      <w:r w:rsidR="00BA645A">
        <w:rPr>
          <w:rFonts w:ascii="Tahoma" w:hAnsi="Tahoma" w:cs="Tahoma"/>
        </w:rPr>
        <w:t>,</w:t>
      </w:r>
      <w:r w:rsidR="00BA645A" w:rsidRPr="00693C6B">
        <w:rPr>
          <w:rFonts w:ascii="Tahoma" w:hAnsi="Tahoma" w:cs="Tahoma"/>
        </w:rPr>
        <w:t xml:space="preserve"> así como respetar la naturaleza vectorial o escalar de las magnitudes con las que se operan</w:t>
      </w:r>
      <w:r>
        <w:rPr>
          <w:rFonts w:ascii="Tahoma" w:eastAsia="Tahoma" w:hAnsi="Tahoma"/>
        </w:rPr>
        <w:t xml:space="preserve">. </w:t>
      </w:r>
      <w:r>
        <w:rPr>
          <w:rFonts w:ascii="Tahoma" w:hAnsi="Tahoma" w:cs="Tahoma"/>
        </w:rPr>
        <w:t>La falta o la incorrección de cada una de ellas se penalizará con 0,25 puntos hasta un máximo de 2 puntos en el examen.</w:t>
      </w:r>
    </w:p>
    <w:p w14:paraId="5CEAAD38" w14:textId="77777777" w:rsidR="00F34F31" w:rsidRDefault="00F34F31" w:rsidP="00F34F31">
      <w:pPr>
        <w:numPr>
          <w:ilvl w:val="0"/>
          <w:numId w:val="13"/>
        </w:numPr>
        <w:tabs>
          <w:tab w:val="left" w:pos="420"/>
          <w:tab w:val="left" w:pos="1440"/>
        </w:tabs>
        <w:jc w:val="both"/>
        <w:rPr>
          <w:rFonts w:ascii="Courier New" w:eastAsia="Courier New" w:hAnsi="Courier New"/>
        </w:rPr>
      </w:pPr>
      <w:r>
        <w:rPr>
          <w:rFonts w:ascii="Tahoma" w:eastAsia="Tahoma" w:hAnsi="Tahoma"/>
        </w:rPr>
        <w:lastRenderedPageBreak/>
        <w:t xml:space="preserve">Se podrá penalizar una mala presentación de las respuestas a los ejercicios, así como por reiteradas faltas de ortografía a razón de 0,25 puntos cada una de ellas (hasta dos errores aislados no serán penalizados) </w:t>
      </w:r>
      <w:r>
        <w:rPr>
          <w:rFonts w:ascii="Tahoma" w:hAnsi="Tahoma" w:cs="Tahoma"/>
        </w:rPr>
        <w:t>con un máximo de 2 puntos en el examen.</w:t>
      </w:r>
    </w:p>
    <w:p w14:paraId="469D33A2" w14:textId="348C6FF2" w:rsidR="00A04747" w:rsidRDefault="00A04747" w:rsidP="00B33BDF">
      <w:pPr>
        <w:tabs>
          <w:tab w:val="left" w:pos="720"/>
        </w:tabs>
        <w:ind w:left="0" w:firstLine="0"/>
        <w:jc w:val="both"/>
      </w:pPr>
    </w:p>
    <w:p w14:paraId="5A2AD6FE" w14:textId="09E1F01F" w:rsidR="00A003A3" w:rsidRDefault="00A003A3" w:rsidP="00A003A3">
      <w:pPr>
        <w:autoSpaceDE w:val="0"/>
        <w:autoSpaceDN w:val="0"/>
        <w:adjustRightInd w:val="0"/>
        <w:spacing w:line="240" w:lineRule="auto"/>
        <w:ind w:left="0" w:firstLine="0"/>
        <w:rPr>
          <w:rFonts w:ascii="Tahoma" w:hAnsi="Tahoma" w:cs="Tahoma"/>
        </w:rPr>
      </w:pPr>
      <w:r>
        <w:rPr>
          <w:rFonts w:ascii="Tahoma" w:hAnsi="Tahoma" w:cs="Tahoma"/>
        </w:rPr>
        <w:t xml:space="preserve">La </w:t>
      </w:r>
      <w:r>
        <w:rPr>
          <w:rFonts w:ascii="Tahoma-Bold" w:hAnsi="Tahoma-Bold" w:cs="Tahoma-Bold"/>
          <w:b/>
          <w:bCs/>
        </w:rPr>
        <w:t xml:space="preserve">calificación en cada evaluación </w:t>
      </w:r>
      <w:r w:rsidR="00B73D04">
        <w:rPr>
          <w:rFonts w:ascii="Tahoma-Bold" w:hAnsi="Tahoma-Bold" w:cs="Tahoma-Bold"/>
        </w:rPr>
        <w:t xml:space="preserve">se calculará con </w:t>
      </w:r>
      <w:r>
        <w:rPr>
          <w:rFonts w:ascii="Tahoma" w:hAnsi="Tahoma" w:cs="Tahoma"/>
        </w:rPr>
        <w:t>la mejor de estas 2 opciones:</w:t>
      </w:r>
    </w:p>
    <w:p w14:paraId="088B7233" w14:textId="77777777" w:rsidR="00017F8C" w:rsidRDefault="00017F8C" w:rsidP="00A003A3">
      <w:pPr>
        <w:autoSpaceDE w:val="0"/>
        <w:autoSpaceDN w:val="0"/>
        <w:adjustRightInd w:val="0"/>
        <w:spacing w:line="240" w:lineRule="auto"/>
        <w:ind w:left="0" w:firstLine="0"/>
        <w:rPr>
          <w:rFonts w:ascii="Tahoma" w:hAnsi="Tahoma" w:cs="Tahoma"/>
          <w:b/>
          <w:bCs/>
        </w:rPr>
      </w:pPr>
    </w:p>
    <w:p w14:paraId="1ABC4875" w14:textId="11A1D595" w:rsidR="009C4133" w:rsidRDefault="009C4133" w:rsidP="002362B5">
      <w:pPr>
        <w:autoSpaceDE w:val="0"/>
        <w:autoSpaceDN w:val="0"/>
        <w:adjustRightInd w:val="0"/>
        <w:spacing w:line="240" w:lineRule="auto"/>
        <w:ind w:left="0" w:firstLine="357"/>
        <w:rPr>
          <w:rFonts w:ascii="Tahoma" w:hAnsi="Tahoma" w:cs="Tahoma"/>
        </w:rPr>
      </w:pPr>
      <w:r w:rsidRPr="006B0981">
        <w:rPr>
          <w:rFonts w:ascii="Tahoma" w:hAnsi="Tahoma" w:cs="Tahoma"/>
          <w:b/>
          <w:bCs/>
        </w:rPr>
        <w:t>OPCIÓN A</w:t>
      </w:r>
      <w:r>
        <w:rPr>
          <w:rFonts w:ascii="Tahoma" w:hAnsi="Tahoma" w:cs="Tahoma"/>
        </w:rPr>
        <w:t>:</w:t>
      </w:r>
    </w:p>
    <w:p w14:paraId="34E6E34C" w14:textId="1D9EB34B" w:rsidR="006B0981" w:rsidRDefault="00A003A3" w:rsidP="006B0981">
      <w:pPr>
        <w:pStyle w:val="Prrafodelista"/>
        <w:numPr>
          <w:ilvl w:val="0"/>
          <w:numId w:val="4"/>
        </w:numPr>
        <w:spacing w:line="360" w:lineRule="auto"/>
        <w:ind w:left="714" w:hanging="357"/>
        <w:rPr>
          <w:rFonts w:ascii="Tahoma" w:hAnsi="Tahoma" w:cs="Tahoma"/>
        </w:rPr>
      </w:pPr>
      <w:r w:rsidRPr="006B0981">
        <w:rPr>
          <w:rFonts w:ascii="Tahoma" w:hAnsi="Tahoma" w:cs="Tahoma"/>
        </w:rPr>
        <w:t>La nota del examen</w:t>
      </w:r>
      <w:r w:rsidR="009C4133" w:rsidRPr="006B0981">
        <w:rPr>
          <w:rFonts w:ascii="Tahoma" w:hAnsi="Tahoma" w:cs="Tahoma"/>
        </w:rPr>
        <w:t xml:space="preserve"> de la evaluación:</w:t>
      </w:r>
      <w:r w:rsidRPr="006B0981">
        <w:rPr>
          <w:rFonts w:ascii="Tahoma" w:hAnsi="Tahoma" w:cs="Tahoma"/>
        </w:rPr>
        <w:t xml:space="preserve"> </w:t>
      </w:r>
      <w:r w:rsidR="00E27F77">
        <w:rPr>
          <w:rFonts w:ascii="Tahoma" w:hAnsi="Tahoma" w:cs="Tahoma"/>
        </w:rPr>
        <w:t>6</w:t>
      </w:r>
      <w:r w:rsidRPr="006B0981">
        <w:rPr>
          <w:rFonts w:ascii="Tahoma" w:hAnsi="Tahoma" w:cs="Tahoma"/>
        </w:rPr>
        <w:t>0%</w:t>
      </w:r>
    </w:p>
    <w:p w14:paraId="15F556C8" w14:textId="7C9D7EF3" w:rsidR="00A003A3" w:rsidRPr="006B0981" w:rsidRDefault="00A003A3" w:rsidP="006B0981">
      <w:pPr>
        <w:pStyle w:val="Prrafodelista"/>
        <w:numPr>
          <w:ilvl w:val="0"/>
          <w:numId w:val="4"/>
        </w:numPr>
        <w:spacing w:line="360" w:lineRule="auto"/>
        <w:ind w:left="714" w:hanging="357"/>
        <w:rPr>
          <w:rFonts w:ascii="Tahoma" w:hAnsi="Tahoma" w:cs="Tahoma"/>
        </w:rPr>
      </w:pPr>
      <w:r w:rsidRPr="006B0981">
        <w:rPr>
          <w:rFonts w:ascii="Tahoma" w:hAnsi="Tahoma" w:cs="Tahoma"/>
        </w:rPr>
        <w:t>Trabajo personal del alumno</w:t>
      </w:r>
      <w:r w:rsidR="009C4133" w:rsidRPr="006B0981">
        <w:rPr>
          <w:rFonts w:ascii="Tahoma" w:hAnsi="Tahoma" w:cs="Tahoma"/>
        </w:rPr>
        <w:t xml:space="preserve"> (entregas de ejercicios): </w:t>
      </w:r>
      <w:r w:rsidR="00E27F77">
        <w:rPr>
          <w:rFonts w:ascii="Tahoma" w:hAnsi="Tahoma" w:cs="Tahoma"/>
        </w:rPr>
        <w:t>4</w:t>
      </w:r>
      <w:r w:rsidRPr="006B0981">
        <w:rPr>
          <w:rFonts w:ascii="Tahoma" w:hAnsi="Tahoma" w:cs="Tahoma"/>
        </w:rPr>
        <w:t>0%</w:t>
      </w:r>
    </w:p>
    <w:p w14:paraId="74F39D82" w14:textId="4E336A83" w:rsidR="00A003A3" w:rsidRDefault="00A003A3" w:rsidP="00A003A3">
      <w:pPr>
        <w:autoSpaceDE w:val="0"/>
        <w:autoSpaceDN w:val="0"/>
        <w:adjustRightInd w:val="0"/>
        <w:spacing w:line="240" w:lineRule="auto"/>
        <w:ind w:left="0" w:firstLine="0"/>
        <w:rPr>
          <w:rFonts w:ascii="Tahoma" w:hAnsi="Tahoma" w:cs="Tahoma"/>
        </w:rPr>
      </w:pPr>
    </w:p>
    <w:p w14:paraId="29462F1B" w14:textId="373B01D9" w:rsidR="006B0981" w:rsidRDefault="006B0981" w:rsidP="002362B5">
      <w:pPr>
        <w:autoSpaceDE w:val="0"/>
        <w:autoSpaceDN w:val="0"/>
        <w:adjustRightInd w:val="0"/>
        <w:spacing w:line="240" w:lineRule="auto"/>
        <w:ind w:left="0" w:firstLine="357"/>
        <w:rPr>
          <w:rFonts w:ascii="Tahoma" w:hAnsi="Tahoma" w:cs="Tahoma"/>
        </w:rPr>
      </w:pPr>
      <w:r w:rsidRPr="006B0981">
        <w:rPr>
          <w:rFonts w:ascii="Tahoma" w:hAnsi="Tahoma" w:cs="Tahoma"/>
          <w:b/>
          <w:bCs/>
        </w:rPr>
        <w:t xml:space="preserve">OPCIÓN </w:t>
      </w:r>
      <w:r>
        <w:rPr>
          <w:rFonts w:ascii="Tahoma" w:hAnsi="Tahoma" w:cs="Tahoma"/>
          <w:b/>
          <w:bCs/>
        </w:rPr>
        <w:t>B</w:t>
      </w:r>
      <w:r>
        <w:rPr>
          <w:rFonts w:ascii="Tahoma" w:hAnsi="Tahoma" w:cs="Tahoma"/>
        </w:rPr>
        <w:t>:</w:t>
      </w:r>
    </w:p>
    <w:p w14:paraId="258A00F4" w14:textId="6B1AE806" w:rsidR="006B0981" w:rsidRPr="006B0981" w:rsidRDefault="006B0981" w:rsidP="006B0981">
      <w:pPr>
        <w:pStyle w:val="Prrafodelista"/>
        <w:numPr>
          <w:ilvl w:val="0"/>
          <w:numId w:val="4"/>
        </w:numPr>
        <w:rPr>
          <w:rFonts w:ascii="Tahoma" w:hAnsi="Tahoma" w:cs="Tahoma"/>
        </w:rPr>
      </w:pPr>
      <w:r>
        <w:rPr>
          <w:rFonts w:ascii="Tahoma" w:hAnsi="Tahoma" w:cs="Tahoma"/>
        </w:rPr>
        <w:t>La nota del examen de la evaluación: 100%</w:t>
      </w:r>
      <w:r w:rsidRPr="006B0981">
        <w:rPr>
          <w:rFonts w:ascii="Tahoma" w:hAnsi="Tahoma" w:cs="Tahoma"/>
        </w:rPr>
        <w:tab/>
      </w:r>
    </w:p>
    <w:p w14:paraId="290FB144" w14:textId="77777777" w:rsidR="00A003A3" w:rsidRDefault="00A003A3" w:rsidP="00B33BDF">
      <w:pPr>
        <w:tabs>
          <w:tab w:val="left" w:pos="720"/>
        </w:tabs>
        <w:ind w:left="0" w:firstLine="0"/>
        <w:jc w:val="both"/>
      </w:pPr>
    </w:p>
    <w:p w14:paraId="56458933" w14:textId="4762AEC9" w:rsidR="00017F8C" w:rsidRDefault="00A04747" w:rsidP="00017F8C">
      <w:pPr>
        <w:rPr>
          <w:rFonts w:ascii="Tahoma" w:eastAsia="Tahoma" w:hAnsi="Tahoma"/>
          <w:b/>
        </w:rPr>
      </w:pPr>
      <w:r>
        <w:rPr>
          <w:rFonts w:ascii="Tahoma" w:eastAsia="Tahoma" w:hAnsi="Tahoma"/>
          <w:b/>
        </w:rPr>
        <w:t>EXAMEN GLOBAL FINAL</w:t>
      </w:r>
    </w:p>
    <w:p w14:paraId="2FD8221F" w14:textId="77777777" w:rsidR="00017F8C" w:rsidRPr="00017F8C" w:rsidRDefault="00017F8C" w:rsidP="00017F8C">
      <w:pPr>
        <w:rPr>
          <w:rFonts w:ascii="Tahoma" w:eastAsia="Tahoma" w:hAnsi="Tahoma"/>
          <w:b/>
        </w:rPr>
      </w:pPr>
    </w:p>
    <w:p w14:paraId="6A3EC394" w14:textId="21B376F9" w:rsidR="00330DBB" w:rsidRDefault="00A04747" w:rsidP="00A04747">
      <w:pPr>
        <w:numPr>
          <w:ilvl w:val="0"/>
          <w:numId w:val="4"/>
        </w:numPr>
        <w:spacing w:after="120"/>
        <w:jc w:val="both"/>
        <w:rPr>
          <w:rFonts w:ascii="Tahoma" w:eastAsia="Tahoma" w:hAnsi="Tahoma"/>
        </w:rPr>
      </w:pPr>
      <w:r w:rsidRPr="00FF574A">
        <w:rPr>
          <w:rFonts w:ascii="Tahoma" w:eastAsia="Tahoma" w:hAnsi="Tahoma"/>
        </w:rPr>
        <w:t>La nota de final de curso se</w:t>
      </w:r>
      <w:r>
        <w:rPr>
          <w:rFonts w:ascii="Tahoma" w:eastAsia="Tahoma" w:hAnsi="Tahoma"/>
        </w:rPr>
        <w:t xml:space="preserve">rá </w:t>
      </w:r>
      <w:r w:rsidRPr="00FF574A">
        <w:rPr>
          <w:rFonts w:ascii="Tahoma" w:eastAsia="Tahoma" w:hAnsi="Tahoma"/>
        </w:rPr>
        <w:t xml:space="preserve">la media aritmética de las </w:t>
      </w:r>
      <w:r w:rsidR="003059F3">
        <w:rPr>
          <w:rFonts w:ascii="Tahoma" w:eastAsia="Tahoma" w:hAnsi="Tahoma"/>
        </w:rPr>
        <w:t>calificaciones</w:t>
      </w:r>
      <w:r w:rsidRPr="00FF574A">
        <w:rPr>
          <w:rFonts w:ascii="Tahoma" w:eastAsia="Tahoma" w:hAnsi="Tahoma"/>
        </w:rPr>
        <w:t xml:space="preserve"> de las tres evaluaciones. El alumno estará aprobado si dicha media es igual o superior a 5.</w:t>
      </w:r>
    </w:p>
    <w:p w14:paraId="02BF439C" w14:textId="7F1D4E30" w:rsidR="00A04747" w:rsidRPr="00330DBB" w:rsidRDefault="00330DBB" w:rsidP="00330DBB">
      <w:pPr>
        <w:numPr>
          <w:ilvl w:val="0"/>
          <w:numId w:val="4"/>
        </w:numPr>
        <w:spacing w:after="120"/>
        <w:jc w:val="both"/>
        <w:rPr>
          <w:rFonts w:ascii="Tahoma" w:eastAsia="Tahoma" w:hAnsi="Tahoma"/>
        </w:rPr>
      </w:pPr>
      <w:r w:rsidRPr="00844DDF">
        <w:rPr>
          <w:rFonts w:ascii="Tahoma" w:hAnsi="Tahoma"/>
          <w:bCs/>
          <w:lang w:eastAsia="es-ES"/>
        </w:rPr>
        <w:t xml:space="preserve">Cuando un alumno suspenda la 1º y/o </w:t>
      </w:r>
      <w:r w:rsidR="00B73D04">
        <w:rPr>
          <w:rFonts w:ascii="Tahoma" w:hAnsi="Tahoma"/>
          <w:bCs/>
          <w:lang w:eastAsia="es-ES"/>
        </w:rPr>
        <w:t xml:space="preserve">la </w:t>
      </w:r>
      <w:r w:rsidRPr="00844DDF">
        <w:rPr>
          <w:rFonts w:ascii="Tahoma" w:hAnsi="Tahoma"/>
          <w:bCs/>
          <w:lang w:eastAsia="es-ES"/>
        </w:rPr>
        <w:t>2º evaluación</w:t>
      </w:r>
      <w:r>
        <w:rPr>
          <w:rFonts w:ascii="Tahoma" w:hAnsi="Tahoma"/>
          <w:bCs/>
          <w:lang w:eastAsia="es-ES"/>
        </w:rPr>
        <w:t>,</w:t>
      </w:r>
      <w:r w:rsidRPr="00844DDF">
        <w:rPr>
          <w:rFonts w:ascii="Tahoma" w:hAnsi="Tahoma"/>
          <w:bCs/>
          <w:lang w:eastAsia="es-ES"/>
        </w:rPr>
        <w:t xml:space="preserve"> </w:t>
      </w:r>
      <w:r>
        <w:rPr>
          <w:rFonts w:ascii="Tahoma" w:eastAsia="Tahoma" w:hAnsi="Tahoma"/>
        </w:rPr>
        <w:t xml:space="preserve">a </w:t>
      </w:r>
      <w:r w:rsidR="00A04747" w:rsidRPr="00330DBB">
        <w:rPr>
          <w:rFonts w:ascii="Tahoma" w:eastAsia="Tahoma" w:hAnsi="Tahoma"/>
        </w:rPr>
        <w:t>final de curso</w:t>
      </w:r>
      <w:r w:rsidRPr="00330DBB">
        <w:rPr>
          <w:rFonts w:ascii="Tahoma" w:eastAsia="Tahoma" w:hAnsi="Tahoma"/>
        </w:rPr>
        <w:t>, junto con el examen de la 3ª evaluación,</w:t>
      </w:r>
      <w:r w:rsidR="00A04747" w:rsidRPr="00330DBB">
        <w:rPr>
          <w:rFonts w:ascii="Tahoma" w:eastAsia="Tahoma" w:hAnsi="Tahoma"/>
        </w:rPr>
        <w:t xml:space="preserve"> se realizará un examen global de la materia en el que cada alumno se examinará de las evaluaciones pendientes.</w:t>
      </w:r>
    </w:p>
    <w:p w14:paraId="6E73C4B6" w14:textId="5BFD1878" w:rsidR="006220F1" w:rsidRDefault="006220F1" w:rsidP="003059F3">
      <w:pPr>
        <w:numPr>
          <w:ilvl w:val="0"/>
          <w:numId w:val="4"/>
        </w:numPr>
        <w:spacing w:after="120"/>
        <w:jc w:val="both"/>
        <w:rPr>
          <w:rFonts w:ascii="Tahoma" w:eastAsia="Tahoma" w:hAnsi="Tahoma"/>
        </w:rPr>
      </w:pPr>
      <w:r w:rsidRPr="00A61F95">
        <w:rPr>
          <w:rFonts w:ascii="Tahoma" w:eastAsia="Tahoma" w:hAnsi="Tahoma"/>
        </w:rPr>
        <w:t>En dicho examen final, se le dará opción a subir nota en las anteriores evaluaciones a los alumnos que lo deseen</w:t>
      </w:r>
      <w:r>
        <w:rPr>
          <w:rFonts w:ascii="Tahoma" w:eastAsia="Tahoma" w:hAnsi="Tahoma"/>
        </w:rPr>
        <w:t>.</w:t>
      </w:r>
    </w:p>
    <w:p w14:paraId="2C2A1E15" w14:textId="6A4E6171" w:rsidR="00A04747" w:rsidRPr="003059F3" w:rsidRDefault="006220F1" w:rsidP="003059F3">
      <w:pPr>
        <w:numPr>
          <w:ilvl w:val="0"/>
          <w:numId w:val="4"/>
        </w:numPr>
        <w:spacing w:after="120"/>
        <w:jc w:val="both"/>
        <w:rPr>
          <w:rFonts w:ascii="Tahoma" w:eastAsia="Tahoma" w:hAnsi="Tahoma"/>
        </w:rPr>
      </w:pPr>
      <w:r>
        <w:rPr>
          <w:rFonts w:ascii="Tahoma" w:eastAsia="Tahoma" w:hAnsi="Tahoma"/>
        </w:rPr>
        <w:t>L</w:t>
      </w:r>
      <w:r w:rsidR="00A04747">
        <w:rPr>
          <w:rFonts w:ascii="Tahoma" w:eastAsia="Tahoma" w:hAnsi="Tahoma"/>
        </w:rPr>
        <w:t xml:space="preserve">os criterios específicos de corrección del examen son los que se han </w:t>
      </w:r>
      <w:r w:rsidR="000E7231">
        <w:rPr>
          <w:rFonts w:ascii="Tahoma" w:eastAsia="Tahoma" w:hAnsi="Tahoma"/>
        </w:rPr>
        <w:t>descrito</w:t>
      </w:r>
      <w:r w:rsidR="00A04747">
        <w:rPr>
          <w:rFonts w:ascii="Tahoma" w:eastAsia="Tahoma" w:hAnsi="Tahoma"/>
        </w:rPr>
        <w:t xml:space="preserve"> </w:t>
      </w:r>
      <w:r w:rsidR="006B0981">
        <w:rPr>
          <w:rFonts w:ascii="Tahoma" w:eastAsia="Tahoma" w:hAnsi="Tahoma"/>
        </w:rPr>
        <w:t>ya anteriormente</w:t>
      </w:r>
      <w:r w:rsidR="00A04747">
        <w:rPr>
          <w:rFonts w:ascii="Tahoma" w:eastAsia="Tahoma" w:hAnsi="Tahoma"/>
        </w:rPr>
        <w:t>.</w:t>
      </w:r>
    </w:p>
    <w:p w14:paraId="66AFA788" w14:textId="13B2039B" w:rsidR="00330DBB" w:rsidRDefault="00330DBB" w:rsidP="00330DBB">
      <w:pPr>
        <w:tabs>
          <w:tab w:val="left" w:pos="0"/>
          <w:tab w:val="left" w:pos="720"/>
        </w:tabs>
        <w:ind w:right="20"/>
        <w:jc w:val="both"/>
        <w:rPr>
          <w:rFonts w:ascii="Tahoma" w:eastAsia="Tahoma" w:hAnsi="Tahoma"/>
        </w:rPr>
      </w:pPr>
    </w:p>
    <w:p w14:paraId="7490051B" w14:textId="37F8F5DF" w:rsidR="00330DBB" w:rsidRDefault="00330DBB" w:rsidP="00330DBB">
      <w:pPr>
        <w:pStyle w:val="Default"/>
        <w:rPr>
          <w:sz w:val="22"/>
          <w:szCs w:val="22"/>
        </w:rPr>
      </w:pPr>
      <w:r>
        <w:rPr>
          <w:b/>
          <w:bCs/>
          <w:sz w:val="22"/>
          <w:szCs w:val="22"/>
        </w:rPr>
        <w:t xml:space="preserve">EXAMEN CONVOCATORIA EXTRAORDINARIA </w:t>
      </w:r>
    </w:p>
    <w:p w14:paraId="451AFB0F" w14:textId="77777777" w:rsidR="00330DBB" w:rsidRDefault="00330DBB" w:rsidP="00330DBB">
      <w:pPr>
        <w:pStyle w:val="Default"/>
        <w:spacing w:line="360" w:lineRule="auto"/>
        <w:rPr>
          <w:rFonts w:eastAsia="Tahoma" w:cstheme="minorBidi"/>
          <w:color w:val="auto"/>
          <w:sz w:val="22"/>
          <w:szCs w:val="22"/>
        </w:rPr>
      </w:pPr>
    </w:p>
    <w:p w14:paraId="5420D7FD" w14:textId="47573DC2" w:rsidR="00330DBB" w:rsidRPr="00330DBB" w:rsidRDefault="00330DBB" w:rsidP="00330DBB">
      <w:pPr>
        <w:pStyle w:val="Default"/>
        <w:numPr>
          <w:ilvl w:val="0"/>
          <w:numId w:val="4"/>
        </w:numPr>
        <w:spacing w:line="360" w:lineRule="auto"/>
        <w:rPr>
          <w:rFonts w:eastAsia="Tahoma" w:cstheme="minorBidi"/>
          <w:color w:val="auto"/>
          <w:sz w:val="22"/>
          <w:szCs w:val="22"/>
        </w:rPr>
      </w:pPr>
      <w:r w:rsidRPr="00330DBB">
        <w:rPr>
          <w:rFonts w:eastAsia="Tahoma" w:cstheme="minorBidi"/>
          <w:color w:val="auto"/>
          <w:sz w:val="22"/>
          <w:szCs w:val="22"/>
        </w:rPr>
        <w:t xml:space="preserve">El alumno suspenso en la convocatoria ordinaria, se examinará de toda la materia en la convocatoria extraordinaria que se celebrará a finales de junio. </w:t>
      </w:r>
    </w:p>
    <w:p w14:paraId="2F411FE9" w14:textId="77777777" w:rsidR="00330DBB" w:rsidRPr="00330DBB" w:rsidRDefault="00330DBB" w:rsidP="00330DBB">
      <w:pPr>
        <w:tabs>
          <w:tab w:val="left" w:pos="0"/>
          <w:tab w:val="left" w:pos="720"/>
        </w:tabs>
        <w:ind w:right="20"/>
        <w:jc w:val="both"/>
        <w:rPr>
          <w:rFonts w:ascii="Tahoma" w:eastAsia="Tahoma" w:hAnsi="Tahoma"/>
        </w:rPr>
      </w:pPr>
    </w:p>
    <w:bookmarkEnd w:id="0"/>
    <w:p w14:paraId="4048A3D0" w14:textId="1390FA6B" w:rsidR="00EF3A0A" w:rsidRDefault="00EF3A0A" w:rsidP="00073089">
      <w:pPr>
        <w:ind w:left="0" w:firstLine="0"/>
      </w:pPr>
    </w:p>
    <w:sectPr w:rsidR="00EF3A0A" w:rsidSect="00A04747">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2FF" w:usb1="5000205B" w:usb2="00000020" w:usb3="00000000" w:csb0="0000019F" w:csb1="00000000"/>
  </w:font>
  <w:font w:name="Tahoma-Bold">
    <w:altName w:val="Tahom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480C23"/>
    <w:multiLevelType w:val="singleLevel"/>
    <w:tmpl w:val="B0480C2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2" w15:restartNumberingAfterBreak="0">
    <w:nsid w:val="00000002"/>
    <w:multiLevelType w:val="multilevel"/>
    <w:tmpl w:val="00000002"/>
    <w:lvl w:ilvl="0">
      <w:start w:val="1"/>
      <w:numFmt w:val="bullet"/>
      <w:lvlText w:val="-"/>
      <w:lvlJc w:val="left"/>
      <w:pPr>
        <w:tabs>
          <w:tab w:val="left" w:pos="0"/>
        </w:tabs>
        <w:ind w:left="720" w:hanging="360"/>
      </w:pPr>
      <w:rPr>
        <w:rFonts w:ascii="Tahoma" w:eastAsia="Times New Roman" w:hAnsi="Tahoma" w:cs="Tahoma" w:hint="default"/>
        <w:b w:val="0"/>
        <w:bC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3" w15:restartNumberingAfterBreak="0">
    <w:nsid w:val="0B645BD1"/>
    <w:multiLevelType w:val="multilevel"/>
    <w:tmpl w:val="B14EAE22"/>
    <w:lvl w:ilvl="0">
      <w:start w:val="2"/>
      <w:numFmt w:val="decimal"/>
      <w:suff w:val="space"/>
      <w:lvlText w:val="%1-"/>
      <w:lvlJc w:val="left"/>
    </w:lvl>
    <w:lvl w:ilvl="1">
      <w:start w:val="1"/>
      <w:numFmt w:val="bullet"/>
      <w:lvlText w:val="—"/>
      <w:lvlJc w:val="left"/>
      <w:pPr>
        <w:ind w:left="1440" w:hanging="360"/>
      </w:pPr>
      <w:rPr>
        <w:rFonts w:ascii="Times New Roman" w:hAnsi="Times New Roman" w:cs="Times New Roman"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68B0661"/>
    <w:multiLevelType w:val="multilevel"/>
    <w:tmpl w:val="A594C32E"/>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Times New Roman" w:hAnsi="Times New Roman" w:cs="Times New Roman" w:hint="default"/>
      </w:rPr>
    </w:lvl>
    <w:lvl w:ilvl="2">
      <w:start w:val="1"/>
      <w:numFmt w:val="decimal"/>
      <w:lvlText w:val="%3."/>
      <w:lvlJc w:val="left"/>
      <w:pPr>
        <w:ind w:left="2160" w:hanging="360"/>
      </w:pPr>
      <w:rPr>
        <w:sz w:val="24"/>
        <w:szCs w:val="24"/>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FBC4C59"/>
    <w:multiLevelType w:val="hybridMultilevel"/>
    <w:tmpl w:val="CD0250B8"/>
    <w:lvl w:ilvl="0" w:tplc="1C7625F6">
      <w:start w:val="1"/>
      <w:numFmt w:val="bullet"/>
      <w:lvlText w:val="-"/>
      <w:lvlJc w:val="left"/>
      <w:pPr>
        <w:ind w:left="720" w:hanging="360"/>
      </w:pPr>
      <w:rPr>
        <w:rFonts w:ascii="Tahoma" w:eastAsia="Tahoma"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32110B8"/>
    <w:multiLevelType w:val="hybridMultilevel"/>
    <w:tmpl w:val="3B94311E"/>
    <w:lvl w:ilvl="0" w:tplc="1AF2348C">
      <w:start w:val="1"/>
      <w:numFmt w:val="bullet"/>
      <w:lvlText w:val="-"/>
      <w:lvlJc w:val="left"/>
      <w:pPr>
        <w:ind w:left="720" w:hanging="360"/>
      </w:pPr>
      <w:rPr>
        <w:rFonts w:ascii="Tahoma" w:eastAsia="Tahoma"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D4233E9"/>
    <w:multiLevelType w:val="multilevel"/>
    <w:tmpl w:val="1D1E6316"/>
    <w:lvl w:ilvl="0">
      <w:start w:val="1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Times New Roman" w:hAnsi="Times New Roman" w:cs="Times New Roman" w:hint="default"/>
      </w:rPr>
    </w:lvl>
    <w:lvl w:ilvl="2">
      <w:start w:val="3"/>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4D94DA66"/>
    <w:multiLevelType w:val="multilevel"/>
    <w:tmpl w:val="4D94DA66"/>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Times New Roman" w:hAnsi="Times New Roman" w:cs="Times New Roman"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D69229E"/>
    <w:multiLevelType w:val="hybridMultilevel"/>
    <w:tmpl w:val="5EBA731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F3E60F8"/>
    <w:multiLevelType w:val="hybridMultilevel"/>
    <w:tmpl w:val="B78CE67E"/>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764207BB"/>
    <w:multiLevelType w:val="hybridMultilevel"/>
    <w:tmpl w:val="81A2AD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7233DE2"/>
    <w:multiLevelType w:val="hybridMultilevel"/>
    <w:tmpl w:val="8FD441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8"/>
  </w:num>
  <w:num w:numId="4">
    <w:abstractNumId w:val="2"/>
  </w:num>
  <w:num w:numId="5">
    <w:abstractNumId w:val="0"/>
  </w:num>
  <w:num w:numId="6">
    <w:abstractNumId w:val="11"/>
  </w:num>
  <w:num w:numId="7">
    <w:abstractNumId w:val="12"/>
  </w:num>
  <w:num w:numId="8">
    <w:abstractNumId w:val="9"/>
  </w:num>
  <w:num w:numId="9">
    <w:abstractNumId w:val="4"/>
  </w:num>
  <w:num w:numId="10">
    <w:abstractNumId w:val="7"/>
  </w:num>
  <w:num w:numId="11">
    <w:abstractNumId w:val="5"/>
  </w:num>
  <w:num w:numId="12">
    <w:abstractNumId w:val="6"/>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747"/>
    <w:rsid w:val="00017F8C"/>
    <w:rsid w:val="000526A2"/>
    <w:rsid w:val="00073089"/>
    <w:rsid w:val="000A5C58"/>
    <w:rsid w:val="000C6BDA"/>
    <w:rsid w:val="000C6E03"/>
    <w:rsid w:val="000E7231"/>
    <w:rsid w:val="00152C85"/>
    <w:rsid w:val="00155BC3"/>
    <w:rsid w:val="002004CA"/>
    <w:rsid w:val="00231C98"/>
    <w:rsid w:val="002362B5"/>
    <w:rsid w:val="003059F3"/>
    <w:rsid w:val="00330DBB"/>
    <w:rsid w:val="00336266"/>
    <w:rsid w:val="00402E7A"/>
    <w:rsid w:val="004C34EF"/>
    <w:rsid w:val="00531E45"/>
    <w:rsid w:val="005908FE"/>
    <w:rsid w:val="005D35E7"/>
    <w:rsid w:val="006220F1"/>
    <w:rsid w:val="0064017C"/>
    <w:rsid w:val="006A0A7C"/>
    <w:rsid w:val="006B0981"/>
    <w:rsid w:val="007106DF"/>
    <w:rsid w:val="00791DE1"/>
    <w:rsid w:val="007A5F27"/>
    <w:rsid w:val="00886A85"/>
    <w:rsid w:val="00920195"/>
    <w:rsid w:val="009C4133"/>
    <w:rsid w:val="009F3ADA"/>
    <w:rsid w:val="009F7918"/>
    <w:rsid w:val="00A003A3"/>
    <w:rsid w:val="00A04747"/>
    <w:rsid w:val="00B33BDF"/>
    <w:rsid w:val="00B73D04"/>
    <w:rsid w:val="00BA07C8"/>
    <w:rsid w:val="00BA645A"/>
    <w:rsid w:val="00BB1F6B"/>
    <w:rsid w:val="00BC0C74"/>
    <w:rsid w:val="00CD1AC0"/>
    <w:rsid w:val="00D55174"/>
    <w:rsid w:val="00E015D3"/>
    <w:rsid w:val="00E15523"/>
    <w:rsid w:val="00E27F77"/>
    <w:rsid w:val="00EF3A0A"/>
    <w:rsid w:val="00F34F31"/>
    <w:rsid w:val="00FA2C22"/>
    <w:rsid w:val="00FF69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EF443"/>
  <w15:chartTrackingRefBased/>
  <w15:docId w15:val="{249C5670-BA16-4D65-A2B9-502DB4570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line="360"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04747"/>
    <w:pPr>
      <w:autoSpaceDE w:val="0"/>
      <w:autoSpaceDN w:val="0"/>
      <w:adjustRightInd w:val="0"/>
      <w:spacing w:line="240" w:lineRule="auto"/>
    </w:pPr>
    <w:rPr>
      <w:rFonts w:ascii="Times New Roman" w:eastAsia="Calibri" w:hAnsi="Times New Roman" w:cs="Times New Roman"/>
      <w:sz w:val="24"/>
      <w:szCs w:val="24"/>
    </w:rPr>
  </w:style>
  <w:style w:type="paragraph" w:customStyle="1" w:styleId="Default">
    <w:name w:val="Default"/>
    <w:rsid w:val="00330DBB"/>
    <w:pPr>
      <w:autoSpaceDE w:val="0"/>
      <w:autoSpaceDN w:val="0"/>
      <w:adjustRightInd w:val="0"/>
      <w:spacing w:line="240" w:lineRule="auto"/>
      <w:ind w:left="0" w:firstLine="0"/>
    </w:pPr>
    <w:rPr>
      <w:rFonts w:ascii="Tahoma" w:hAnsi="Tahoma" w:cs="Tahoma"/>
      <w:color w:val="000000"/>
      <w:sz w:val="24"/>
      <w:szCs w:val="24"/>
    </w:rPr>
  </w:style>
  <w:style w:type="paragraph" w:styleId="Textodeglobo">
    <w:name w:val="Balloon Text"/>
    <w:basedOn w:val="Normal"/>
    <w:link w:val="TextodegloboCar"/>
    <w:uiPriority w:val="99"/>
    <w:semiHidden/>
    <w:unhideWhenUsed/>
    <w:rsid w:val="009F791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F7918"/>
    <w:rPr>
      <w:rFonts w:ascii="Segoe UI" w:hAnsi="Segoe UI" w:cs="Segoe UI"/>
      <w:sz w:val="18"/>
      <w:szCs w:val="18"/>
    </w:rPr>
  </w:style>
  <w:style w:type="character" w:styleId="Hipervnculo">
    <w:name w:val="Hyperlink"/>
    <w:basedOn w:val="Fuentedeprrafopredeter"/>
    <w:uiPriority w:val="99"/>
    <w:unhideWhenUsed/>
    <w:rsid w:val="00E15523"/>
    <w:rPr>
      <w:color w:val="0563C1" w:themeColor="hyperlink"/>
      <w:u w:val="single"/>
    </w:rPr>
  </w:style>
  <w:style w:type="character" w:styleId="Mencinsinresolver">
    <w:name w:val="Unresolved Mention"/>
    <w:basedOn w:val="Fuentedeprrafopredeter"/>
    <w:uiPriority w:val="99"/>
    <w:semiHidden/>
    <w:unhideWhenUsed/>
    <w:rsid w:val="00E15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arta.delafuente@iesjaimeferra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rta.delafuente@iesjaimeferran.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9DCDE-EDEA-4E72-A144-5C00908EE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5</Pages>
  <Words>1315</Words>
  <Characters>7235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dc:creator>
  <cp:keywords/>
  <dc:description/>
  <cp:lastModifiedBy>Marta de la Fuente Quintana</cp:lastModifiedBy>
  <cp:revision>22</cp:revision>
  <cp:lastPrinted>2021-09-08T11:02:00Z</cp:lastPrinted>
  <dcterms:created xsi:type="dcterms:W3CDTF">2021-09-02T09:01:00Z</dcterms:created>
  <dcterms:modified xsi:type="dcterms:W3CDTF">2022-01-13T17:46:00Z</dcterms:modified>
</cp:coreProperties>
</file>