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3"/>
        <w:gridCol w:w="971"/>
        <w:gridCol w:w="6871"/>
      </w:tblGrid>
      <w:tr w:rsidR="1E9D2151" w14:paraId="6D94EBD6" w14:textId="77777777" w:rsidTr="0B5B6904">
        <w:trPr>
          <w:trHeight w:val="300"/>
        </w:trPr>
        <w:tc>
          <w:tcPr>
            <w:tcW w:w="1173" w:type="dxa"/>
            <w:shd w:val="clear" w:color="auto" w:fill="000000" w:themeFill="text1"/>
          </w:tcPr>
          <w:p w14:paraId="4931D0CB" w14:textId="4C5E7165" w:rsidR="16DA2781" w:rsidRDefault="16DA2781" w:rsidP="1E9D2151">
            <w:r>
              <w:t>Testcase</w:t>
            </w:r>
          </w:p>
        </w:tc>
        <w:tc>
          <w:tcPr>
            <w:tcW w:w="971" w:type="dxa"/>
            <w:shd w:val="clear" w:color="auto" w:fill="000000" w:themeFill="text1"/>
          </w:tcPr>
          <w:p w14:paraId="2269E3AB" w14:textId="116F67AE" w:rsidR="16DA2781" w:rsidRDefault="16DA2781" w:rsidP="1E9D2151">
            <w:r>
              <w:t>Result</w:t>
            </w:r>
          </w:p>
        </w:tc>
        <w:tc>
          <w:tcPr>
            <w:tcW w:w="6871" w:type="dxa"/>
            <w:shd w:val="clear" w:color="auto" w:fill="000000" w:themeFill="text1"/>
          </w:tcPr>
          <w:p w14:paraId="526A56BD" w14:textId="4074BDED" w:rsidR="16DA2781" w:rsidRDefault="16DA2781" w:rsidP="1E9D2151">
            <w:r>
              <w:t>Details</w:t>
            </w:r>
          </w:p>
        </w:tc>
      </w:tr>
      <w:tr w:rsidR="1E9D2151" w14:paraId="720180AC" w14:textId="77777777" w:rsidTr="0B5B6904">
        <w:trPr>
          <w:trHeight w:val="300"/>
        </w:trPr>
        <w:tc>
          <w:tcPr>
            <w:tcW w:w="1173" w:type="dxa"/>
          </w:tcPr>
          <w:p w14:paraId="653DBCAA" w14:textId="7350663B" w:rsidR="16DA2781" w:rsidRDefault="16DA2781" w:rsidP="1E9D2151">
            <w:r>
              <w:t>TC 1.1</w:t>
            </w:r>
          </w:p>
        </w:tc>
        <w:tc>
          <w:tcPr>
            <w:tcW w:w="971" w:type="dxa"/>
          </w:tcPr>
          <w:p w14:paraId="08B497F7" w14:textId="403F110C" w:rsidR="16DA2781" w:rsidRDefault="16DA2781" w:rsidP="1E9D2151">
            <w:r w:rsidRPr="00D3488B">
              <w:rPr>
                <w:highlight w:val="green"/>
              </w:rPr>
              <w:t>OK</w:t>
            </w:r>
          </w:p>
        </w:tc>
        <w:tc>
          <w:tcPr>
            <w:tcW w:w="6871" w:type="dxa"/>
          </w:tcPr>
          <w:p w14:paraId="70F4CF74" w14:textId="6526478A" w:rsidR="16DA2781" w:rsidRDefault="16DA2781" w:rsidP="31BE2489">
            <w:r>
              <w:t>The application is closed:</w:t>
            </w:r>
          </w:p>
        </w:tc>
      </w:tr>
      <w:tr w:rsidR="1E9D2151" w14:paraId="3F28734D" w14:textId="77777777" w:rsidTr="0B5B6904">
        <w:trPr>
          <w:trHeight w:val="300"/>
        </w:trPr>
        <w:tc>
          <w:tcPr>
            <w:tcW w:w="1173" w:type="dxa"/>
          </w:tcPr>
          <w:p w14:paraId="5858AE29" w14:textId="5C480E24" w:rsidR="16DA2781" w:rsidRDefault="16DA2781" w:rsidP="1E9D2151">
            <w:r>
              <w:t>TC 1.2</w:t>
            </w:r>
          </w:p>
        </w:tc>
        <w:tc>
          <w:tcPr>
            <w:tcW w:w="971" w:type="dxa"/>
          </w:tcPr>
          <w:p w14:paraId="13FCBEFB" w14:textId="078F9DC7" w:rsidR="16DA2781" w:rsidRDefault="16DA2781" w:rsidP="1E9D2151">
            <w:r w:rsidRPr="00D3488B">
              <w:rPr>
                <w:highlight w:val="green"/>
              </w:rPr>
              <w:t>OK</w:t>
            </w:r>
          </w:p>
        </w:tc>
        <w:tc>
          <w:tcPr>
            <w:tcW w:w="6871" w:type="dxa"/>
          </w:tcPr>
          <w:p w14:paraId="25173C64" w14:textId="12A81C8A" w:rsidR="2759EE64" w:rsidRDefault="2759EE64" w:rsidP="1E9D2151">
            <w:r>
              <w:t>The newest data is fetched to the app...</w:t>
            </w:r>
            <w:r>
              <w:br/>
            </w:r>
            <w:r w:rsidR="5B39201D">
              <w:rPr>
                <w:noProof/>
              </w:rPr>
              <w:drawing>
                <wp:inline distT="0" distB="0" distL="0" distR="0" wp14:anchorId="7A90AD82" wp14:editId="51449CB6">
                  <wp:extent cx="4219575" cy="2495550"/>
                  <wp:effectExtent l="0" t="0" r="0" b="0"/>
                  <wp:docPr id="552620188" name="Picture 552620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9D2151" w14:paraId="32C06EB6" w14:textId="77777777" w:rsidTr="0B5B6904">
        <w:trPr>
          <w:trHeight w:val="300"/>
        </w:trPr>
        <w:tc>
          <w:tcPr>
            <w:tcW w:w="1173" w:type="dxa"/>
          </w:tcPr>
          <w:p w14:paraId="4C75F605" w14:textId="7D624242" w:rsidR="16DA2781" w:rsidRDefault="16DA2781" w:rsidP="1E9D2151">
            <w:r>
              <w:t>TC 1.3</w:t>
            </w:r>
          </w:p>
        </w:tc>
        <w:tc>
          <w:tcPr>
            <w:tcW w:w="971" w:type="dxa"/>
          </w:tcPr>
          <w:p w14:paraId="2E078ACE" w14:textId="77BB139B" w:rsidR="16DA2781" w:rsidRDefault="16DA2781" w:rsidP="1E9D2151">
            <w:r w:rsidRPr="00D3488B">
              <w:rPr>
                <w:highlight w:val="green"/>
              </w:rPr>
              <w:t>OK</w:t>
            </w:r>
          </w:p>
        </w:tc>
        <w:tc>
          <w:tcPr>
            <w:tcW w:w="6871" w:type="dxa"/>
          </w:tcPr>
          <w:p w14:paraId="4FB09F95" w14:textId="6239406C" w:rsidR="072E7445" w:rsidRDefault="072E7445" w:rsidP="1E9D2151">
            <w:pPr>
              <w:pStyle w:val="NoSpacing"/>
              <w:rPr>
                <w:rFonts w:ascii="Calibri" w:eastAsia="Calibri" w:hAnsi="Calibri" w:cs="Calibri"/>
              </w:rPr>
            </w:pPr>
            <w:r w:rsidRPr="1E9D2151">
              <w:rPr>
                <w:rFonts w:ascii="Calibri" w:eastAsia="Calibri" w:hAnsi="Calibri" w:cs="Calibri"/>
                <w:color w:val="000000" w:themeColor="text1"/>
                <w:lang w:val="en-US"/>
              </w:rPr>
              <w:t>The payment amount was updated to 250 and the row turns green.</w:t>
            </w:r>
          </w:p>
          <w:p w14:paraId="67EB0F7E" w14:textId="6687BBA2" w:rsidR="1E9D2151" w:rsidRDefault="247B88CC" w:rsidP="1E9D2151">
            <w:r>
              <w:rPr>
                <w:noProof/>
              </w:rPr>
              <w:drawing>
                <wp:inline distT="0" distB="0" distL="0" distR="0" wp14:anchorId="3F0F00AD" wp14:editId="195E83B0">
                  <wp:extent cx="4219575" cy="2505075"/>
                  <wp:effectExtent l="0" t="0" r="0" b="0"/>
                  <wp:docPr id="1675043019" name="Picture 1675043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9D2151" w14:paraId="522E4314" w14:textId="77777777" w:rsidTr="0B5B6904">
        <w:trPr>
          <w:trHeight w:val="300"/>
        </w:trPr>
        <w:tc>
          <w:tcPr>
            <w:tcW w:w="1173" w:type="dxa"/>
          </w:tcPr>
          <w:p w14:paraId="24488B82" w14:textId="3C5E3DF0" w:rsidR="16DA2781" w:rsidRDefault="16DA2781" w:rsidP="1E9D2151">
            <w:r>
              <w:t>TC 1.4</w:t>
            </w:r>
          </w:p>
        </w:tc>
        <w:tc>
          <w:tcPr>
            <w:tcW w:w="971" w:type="dxa"/>
          </w:tcPr>
          <w:p w14:paraId="72CD98B2" w14:textId="74E5A8F0" w:rsidR="16DA2781" w:rsidRDefault="16DA2781" w:rsidP="1E9D2151">
            <w:r w:rsidRPr="005F5D17">
              <w:rPr>
                <w:highlight w:val="green"/>
              </w:rPr>
              <w:t>OK</w:t>
            </w:r>
          </w:p>
        </w:tc>
        <w:tc>
          <w:tcPr>
            <w:tcW w:w="6871" w:type="dxa"/>
          </w:tcPr>
          <w:p w14:paraId="03908DCC" w14:textId="6D6A3835" w:rsidR="1E9D2151" w:rsidRDefault="00066046" w:rsidP="1E9D2151">
            <w:r>
              <w:t>The table now displays the rows that have “567” in its reference number</w:t>
            </w:r>
            <w:r>
              <w:rPr>
                <w:noProof/>
              </w:rPr>
              <w:t xml:space="preserve"> </w:t>
            </w:r>
            <w:r w:rsidR="2A2E6BD9">
              <w:rPr>
                <w:noProof/>
              </w:rPr>
              <w:drawing>
                <wp:inline distT="0" distB="0" distL="0" distR="0" wp14:anchorId="1DD42F75" wp14:editId="23DA10A6">
                  <wp:extent cx="4219575" cy="2514600"/>
                  <wp:effectExtent l="0" t="0" r="0" b="0"/>
                  <wp:docPr id="1087612837" name="Picture 1087612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9D2151" w14:paraId="6F3F4140" w14:textId="77777777" w:rsidTr="0B5B6904">
        <w:trPr>
          <w:trHeight w:val="300"/>
        </w:trPr>
        <w:tc>
          <w:tcPr>
            <w:tcW w:w="1173" w:type="dxa"/>
          </w:tcPr>
          <w:p w14:paraId="64C456CE" w14:textId="38946391" w:rsidR="16DA2781" w:rsidRDefault="16DA2781" w:rsidP="1E9D2151">
            <w:r>
              <w:t>TC 1.</w:t>
            </w:r>
            <w:r w:rsidR="5B5E3514">
              <w:t>5</w:t>
            </w:r>
          </w:p>
        </w:tc>
        <w:tc>
          <w:tcPr>
            <w:tcW w:w="971" w:type="dxa"/>
          </w:tcPr>
          <w:p w14:paraId="01F2B358" w14:textId="087B6F6A" w:rsidR="16DA2781" w:rsidRDefault="16DA2781" w:rsidP="1E9D2151">
            <w:r w:rsidRPr="005F5D17">
              <w:rPr>
                <w:highlight w:val="green"/>
              </w:rPr>
              <w:t>OK</w:t>
            </w:r>
          </w:p>
        </w:tc>
        <w:tc>
          <w:tcPr>
            <w:tcW w:w="6871" w:type="dxa"/>
          </w:tcPr>
          <w:p w14:paraId="59201645" w14:textId="1F66E169" w:rsidR="1E9D2151" w:rsidRDefault="57AF9D10" w:rsidP="1E9D2151">
            <w:r>
              <w:t>The table now displays the row</w:t>
            </w:r>
            <w:r w:rsidR="00CD69A2">
              <w:t>s</w:t>
            </w:r>
            <w:r>
              <w:t xml:space="preserve"> that </w:t>
            </w:r>
            <w:r w:rsidR="00CD69A2">
              <w:t>are</w:t>
            </w:r>
            <w:r>
              <w:t xml:space="preserve"> part of the “RunForYaLife” event </w:t>
            </w:r>
            <w:r w:rsidR="1E9D2151">
              <w:br/>
            </w:r>
            <w:r w:rsidR="6D185661">
              <w:rPr>
                <w:noProof/>
              </w:rPr>
              <w:drawing>
                <wp:inline distT="0" distB="0" distL="0" distR="0" wp14:anchorId="50C4F8A6" wp14:editId="6C56779D">
                  <wp:extent cx="4219575" cy="2505075"/>
                  <wp:effectExtent l="0" t="0" r="0" b="0"/>
                  <wp:docPr id="1496518001" name="Picture 1496518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9D2151" w14:paraId="38161FB4" w14:textId="77777777" w:rsidTr="0B5B6904">
        <w:trPr>
          <w:trHeight w:val="6900"/>
        </w:trPr>
        <w:tc>
          <w:tcPr>
            <w:tcW w:w="1173" w:type="dxa"/>
          </w:tcPr>
          <w:p w14:paraId="1CE4136D" w14:textId="4DA830E8" w:rsidR="16DA2781" w:rsidRDefault="16DA2781" w:rsidP="1E9D2151">
            <w:r>
              <w:t>TC 1.6</w:t>
            </w:r>
          </w:p>
        </w:tc>
        <w:tc>
          <w:tcPr>
            <w:tcW w:w="971" w:type="dxa"/>
          </w:tcPr>
          <w:p w14:paraId="10CB2441" w14:textId="22EF5677" w:rsidR="16DA2781" w:rsidRDefault="005F5D17" w:rsidP="0761D61F">
            <w:pPr>
              <w:spacing w:line="259" w:lineRule="auto"/>
            </w:pPr>
            <w:r w:rsidRPr="005F5D17">
              <w:rPr>
                <w:highlight w:val="green"/>
              </w:rPr>
              <w:t>OK</w:t>
            </w:r>
          </w:p>
        </w:tc>
        <w:tc>
          <w:tcPr>
            <w:tcW w:w="6871" w:type="dxa"/>
          </w:tcPr>
          <w:p w14:paraId="7552C864" w14:textId="6E1BA4BF" w:rsidR="1E9D2151" w:rsidRDefault="5265895E" w:rsidP="0761D61F">
            <w:pPr>
              <w:pStyle w:val="NoSpacing"/>
              <w:rPr>
                <w:rFonts w:ascii="Calibri" w:eastAsia="Calibri" w:hAnsi="Calibri" w:cs="Calibri"/>
              </w:rPr>
            </w:pPr>
            <w:r w:rsidRPr="0761D61F">
              <w:rPr>
                <w:rFonts w:ascii="Calibri" w:eastAsia="Calibri" w:hAnsi="Calibri" w:cs="Calibri"/>
                <w:color w:val="000000" w:themeColor="text1"/>
                <w:lang w:val="en-US"/>
              </w:rPr>
              <w:t>The payment information remains unchanged in the system.</w:t>
            </w:r>
          </w:p>
          <w:p w14:paraId="6FB49707" w14:textId="46FBFF98" w:rsidR="1E9D2151" w:rsidRDefault="5265895E" w:rsidP="31BE2489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5358CA4E" wp14:editId="6168737D">
                  <wp:extent cx="4219575" cy="2505075"/>
                  <wp:effectExtent l="0" t="0" r="0" b="0"/>
                  <wp:docPr id="577335892" name="Picture 577335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33589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8803158">
              <w:rPr>
                <w:noProof/>
              </w:rPr>
              <w:drawing>
                <wp:inline distT="0" distB="0" distL="0" distR="0" wp14:anchorId="18E9323A" wp14:editId="301D16A7">
                  <wp:extent cx="4219575" cy="2476500"/>
                  <wp:effectExtent l="0" t="0" r="0" b="0"/>
                  <wp:docPr id="1121779159" name="Picture 1121779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9D2151" w14:paraId="6AC70981" w14:textId="77777777" w:rsidTr="0B5B6904">
        <w:trPr>
          <w:trHeight w:val="5820"/>
        </w:trPr>
        <w:tc>
          <w:tcPr>
            <w:tcW w:w="1173" w:type="dxa"/>
          </w:tcPr>
          <w:p w14:paraId="5D9CBEC3" w14:textId="02D1E2ED" w:rsidR="16DA2781" w:rsidRDefault="16DA2781" w:rsidP="1E9D2151">
            <w:r>
              <w:t>TC 1.7</w:t>
            </w:r>
          </w:p>
        </w:tc>
        <w:tc>
          <w:tcPr>
            <w:tcW w:w="971" w:type="dxa"/>
          </w:tcPr>
          <w:p w14:paraId="7DA51785" w14:textId="67F1EF8C" w:rsidR="16DA2781" w:rsidRDefault="005F5D17" w:rsidP="0761D61F">
            <w:pPr>
              <w:spacing w:line="259" w:lineRule="auto"/>
            </w:pPr>
            <w:r w:rsidRPr="005F5D17">
              <w:rPr>
                <w:highlight w:val="green"/>
              </w:rPr>
              <w:t>OK</w:t>
            </w:r>
          </w:p>
        </w:tc>
        <w:tc>
          <w:tcPr>
            <w:tcW w:w="6871" w:type="dxa"/>
          </w:tcPr>
          <w:p w14:paraId="5449A509" w14:textId="61569CE0" w:rsidR="1E9D2151" w:rsidRDefault="2C456FCC" w:rsidP="0761D61F">
            <w:pPr>
              <w:pStyle w:val="NoSpacing"/>
              <w:rPr>
                <w:rFonts w:ascii="Calibri" w:eastAsia="Calibri" w:hAnsi="Calibri" w:cs="Calibri"/>
              </w:rPr>
            </w:pPr>
            <w:r w:rsidRPr="31BE2489">
              <w:rPr>
                <w:rFonts w:ascii="Calibri" w:eastAsia="Calibri" w:hAnsi="Calibri" w:cs="Calibri"/>
                <w:color w:val="000000" w:themeColor="text1"/>
                <w:lang w:val="en-US"/>
              </w:rPr>
              <w:t>The application remains in its previous state</w:t>
            </w:r>
          </w:p>
          <w:p w14:paraId="2CDFE7D3" w14:textId="47F97F7F" w:rsidR="1E9D2151" w:rsidRDefault="2C456FCC" w:rsidP="31BE2489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60BCC3E4" wp14:editId="40403EFE">
                  <wp:extent cx="4219575" cy="2505075"/>
                  <wp:effectExtent l="0" t="0" r="0" b="0"/>
                  <wp:docPr id="337908403" name="Picture 337908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5FF1B29">
              <w:rPr>
                <w:noProof/>
              </w:rPr>
              <w:drawing>
                <wp:inline distT="0" distB="0" distL="0" distR="0" wp14:anchorId="48FC4AE9" wp14:editId="74DCDBE1">
                  <wp:extent cx="4219575" cy="2476500"/>
                  <wp:effectExtent l="0" t="0" r="0" b="0"/>
                  <wp:docPr id="1512942166" name="Picture 1512942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7734F" w14:textId="6C623A72" w:rsidR="1E9D2151" w:rsidRDefault="477456C8" w:rsidP="31BE2489">
      <w:r>
        <w:t xml:space="preserve"> </w:t>
      </w:r>
    </w:p>
    <w:sectPr w:rsidR="1E9D21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943FB0"/>
    <w:rsid w:val="00066046"/>
    <w:rsid w:val="000965E4"/>
    <w:rsid w:val="00127F04"/>
    <w:rsid w:val="002209EE"/>
    <w:rsid w:val="002F15A7"/>
    <w:rsid w:val="00302F96"/>
    <w:rsid w:val="0035205D"/>
    <w:rsid w:val="003643AC"/>
    <w:rsid w:val="004F7BF7"/>
    <w:rsid w:val="005F5D17"/>
    <w:rsid w:val="00622D3D"/>
    <w:rsid w:val="006F2402"/>
    <w:rsid w:val="00763EEC"/>
    <w:rsid w:val="00A003E6"/>
    <w:rsid w:val="00AA50F6"/>
    <w:rsid w:val="00BA6379"/>
    <w:rsid w:val="00BD7C47"/>
    <w:rsid w:val="00CB0529"/>
    <w:rsid w:val="00CD69A2"/>
    <w:rsid w:val="00CD6EFE"/>
    <w:rsid w:val="00D3488B"/>
    <w:rsid w:val="00D3628D"/>
    <w:rsid w:val="00DB3006"/>
    <w:rsid w:val="00DE1B67"/>
    <w:rsid w:val="00E750C1"/>
    <w:rsid w:val="00E766A1"/>
    <w:rsid w:val="00FB4C58"/>
    <w:rsid w:val="046D013D"/>
    <w:rsid w:val="04A2B593"/>
    <w:rsid w:val="061A35E9"/>
    <w:rsid w:val="072E7445"/>
    <w:rsid w:val="0761D61F"/>
    <w:rsid w:val="080FCE7D"/>
    <w:rsid w:val="082F1DF8"/>
    <w:rsid w:val="0B5B6904"/>
    <w:rsid w:val="1047B56B"/>
    <w:rsid w:val="16DA2781"/>
    <w:rsid w:val="182133ED"/>
    <w:rsid w:val="19A41217"/>
    <w:rsid w:val="1CEA975F"/>
    <w:rsid w:val="1E9D2151"/>
    <w:rsid w:val="247B88CC"/>
    <w:rsid w:val="2759EE64"/>
    <w:rsid w:val="2A2E6BD9"/>
    <w:rsid w:val="2C456FCC"/>
    <w:rsid w:val="2DF048E8"/>
    <w:rsid w:val="31BE2489"/>
    <w:rsid w:val="38803158"/>
    <w:rsid w:val="3B462D35"/>
    <w:rsid w:val="3B94BD31"/>
    <w:rsid w:val="3D56E0BD"/>
    <w:rsid w:val="3DA429D9"/>
    <w:rsid w:val="477456C8"/>
    <w:rsid w:val="491CC3A7"/>
    <w:rsid w:val="508D7625"/>
    <w:rsid w:val="5265895E"/>
    <w:rsid w:val="55FF1B29"/>
    <w:rsid w:val="57AF9D10"/>
    <w:rsid w:val="5B39201D"/>
    <w:rsid w:val="5B5E3514"/>
    <w:rsid w:val="5D943FB0"/>
    <w:rsid w:val="60B10CC3"/>
    <w:rsid w:val="624CDD24"/>
    <w:rsid w:val="63E8AD85"/>
    <w:rsid w:val="69D1B8AA"/>
    <w:rsid w:val="6C6ED9AE"/>
    <w:rsid w:val="6D185661"/>
    <w:rsid w:val="76753C46"/>
    <w:rsid w:val="78110CA7"/>
    <w:rsid w:val="7A01A23F"/>
    <w:rsid w:val="7B24B37A"/>
    <w:rsid w:val="7CF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ECF8"/>
  <w15:chartTrackingRefBased/>
  <w15:docId w15:val="{1D61318F-865A-41E4-A58B-F84ADC87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4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Claudino Tavares</dc:creator>
  <cp:keywords/>
  <dc:description/>
  <cp:lastModifiedBy>Rafael Claudino Tavares</cp:lastModifiedBy>
  <cp:revision>19</cp:revision>
  <dcterms:created xsi:type="dcterms:W3CDTF">2024-04-04T03:30:00Z</dcterms:created>
  <dcterms:modified xsi:type="dcterms:W3CDTF">2024-04-03T18:58:00Z</dcterms:modified>
</cp:coreProperties>
</file>