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3ABE" w14:textId="5054B6CB" w:rsidR="00AD138D" w:rsidRPr="00FE1C03" w:rsidRDefault="00AD138D" w:rsidP="002B6CA0">
      <w:pPr>
        <w:tabs>
          <w:tab w:val="right" w:pos="9972"/>
        </w:tabs>
        <w:spacing w:after="0" w:line="360" w:lineRule="auto"/>
        <w:jc w:val="center"/>
        <w:rPr>
          <w:rFonts w:ascii="Times New Roman" w:hAnsi="Times New Roman" w:cs="Times New Roman"/>
          <w:b/>
          <w:bCs/>
          <w:caps/>
          <w:sz w:val="28"/>
          <w:szCs w:val="28"/>
          <w:lang w:val="ru-RU"/>
        </w:rPr>
      </w:pPr>
      <w:r w:rsidRPr="00FE1C03">
        <w:rPr>
          <w:rFonts w:ascii="Times New Roman" w:hAnsi="Times New Roman" w:cs="Times New Roman"/>
          <w:b/>
          <w:bCs/>
          <w:caps/>
          <w:sz w:val="28"/>
          <w:szCs w:val="28"/>
          <w:lang w:val="ru-RU"/>
        </w:rPr>
        <w:t>Анализ применения нейронных сетей в e-government</w:t>
      </w:r>
    </w:p>
    <w:p w14:paraId="5326246D" w14:textId="04882662" w:rsidR="00AD138D" w:rsidRPr="00FE1C03" w:rsidRDefault="00B644B5" w:rsidP="002B6CA0">
      <w:pPr>
        <w:spacing w:line="360" w:lineRule="auto"/>
        <w:jc w:val="center"/>
        <w:rPr>
          <w:rFonts w:ascii="Times New Roman" w:hAnsi="Times New Roman" w:cs="Times New Roman"/>
          <w:b/>
          <w:bCs/>
          <w:i/>
          <w:iCs/>
          <w:sz w:val="28"/>
          <w:szCs w:val="28"/>
          <w:lang w:val="ru-RU"/>
        </w:rPr>
      </w:pPr>
      <w:r w:rsidRPr="00FE1C03">
        <w:rPr>
          <w:rFonts w:ascii="Times New Roman" w:hAnsi="Times New Roman" w:cs="Times New Roman"/>
          <w:b/>
          <w:bCs/>
          <w:i/>
          <w:iCs/>
          <w:sz w:val="28"/>
          <w:szCs w:val="28"/>
          <w:lang w:val="ru-RU"/>
        </w:rPr>
        <w:t>Гусейнов Рустам Ровшан оглы</w:t>
      </w:r>
    </w:p>
    <w:p w14:paraId="5B8EAD67" w14:textId="1E1B51F2" w:rsidR="00E2675B" w:rsidRPr="00FE1C03" w:rsidRDefault="00E2675B" w:rsidP="002B6CA0">
      <w:pPr>
        <w:spacing w:line="360" w:lineRule="auto"/>
        <w:jc w:val="center"/>
        <w:rPr>
          <w:rFonts w:ascii="Times New Roman" w:hAnsi="Times New Roman" w:cs="Times New Roman"/>
          <w:sz w:val="28"/>
          <w:szCs w:val="28"/>
          <w:lang w:val="ru-RU"/>
        </w:rPr>
      </w:pPr>
      <w:r w:rsidRPr="00FE1C03">
        <w:rPr>
          <w:rFonts w:ascii="Times New Roman" w:hAnsi="Times New Roman" w:cs="Times New Roman"/>
          <w:sz w:val="28"/>
          <w:szCs w:val="28"/>
          <w:lang w:val="ru-RU"/>
        </w:rPr>
        <w:t>студент, магистр, Азербайджанский государственный университет нефти</w:t>
      </w:r>
    </w:p>
    <w:p w14:paraId="2CAF02EA" w14:textId="19236D3C" w:rsidR="00D637E7" w:rsidRPr="00FE1C03" w:rsidRDefault="00E2675B" w:rsidP="002B6CA0">
      <w:pPr>
        <w:spacing w:line="360" w:lineRule="auto"/>
        <w:jc w:val="center"/>
        <w:rPr>
          <w:rFonts w:ascii="Times New Roman" w:hAnsi="Times New Roman" w:cs="Times New Roman"/>
          <w:sz w:val="28"/>
          <w:szCs w:val="28"/>
          <w:lang w:val="ru-RU"/>
        </w:rPr>
      </w:pPr>
      <w:r w:rsidRPr="00FE1C03">
        <w:rPr>
          <w:rFonts w:ascii="Times New Roman" w:hAnsi="Times New Roman" w:cs="Times New Roman"/>
          <w:sz w:val="28"/>
          <w:szCs w:val="28"/>
          <w:lang w:val="ru-RU"/>
        </w:rPr>
        <w:t>и промышленности, Азербайджан, г. Баку</w:t>
      </w:r>
    </w:p>
    <w:p w14:paraId="16AF9EC1" w14:textId="285A6FC1" w:rsidR="00804EB5" w:rsidRDefault="001918A0" w:rsidP="00804EB5">
      <w:pPr>
        <w:spacing w:line="360" w:lineRule="auto"/>
        <w:rPr>
          <w:rFonts w:ascii="Times New Roman" w:hAnsi="Times New Roman" w:cs="Times New Roman"/>
          <w:sz w:val="28"/>
          <w:szCs w:val="28"/>
          <w:lang w:val="ru-RU"/>
        </w:rPr>
      </w:pPr>
      <w:r w:rsidRPr="001918A0">
        <w:rPr>
          <w:rFonts w:ascii="Times New Roman" w:hAnsi="Times New Roman" w:cs="Times New Roman"/>
          <w:sz w:val="28"/>
          <w:szCs w:val="28"/>
          <w:lang w:val="ru-RU"/>
        </w:rPr>
        <w:t xml:space="preserve">Статья рассматривает современные тенденции и проблемы применения нейронных сетей в сфере электронного правительства (e-Government). Электронное правительство является ключевым компонентом цифровой трансформации государств и обеспечивает более эффективное государственное управление, участие граждан и экономическое развитие. </w:t>
      </w:r>
      <w:r w:rsidR="00804EB5">
        <w:rPr>
          <w:rFonts w:ascii="Times New Roman" w:hAnsi="Times New Roman" w:cs="Times New Roman"/>
          <w:sz w:val="28"/>
          <w:szCs w:val="28"/>
          <w:lang w:val="ru-RU"/>
        </w:rPr>
        <w:t>Анализируется</w:t>
      </w:r>
      <w:r w:rsidRPr="001918A0">
        <w:rPr>
          <w:rFonts w:ascii="Times New Roman" w:hAnsi="Times New Roman" w:cs="Times New Roman"/>
          <w:sz w:val="28"/>
          <w:szCs w:val="28"/>
          <w:lang w:val="ru-RU"/>
        </w:rPr>
        <w:t xml:space="preserve"> влияние электронного правительства на социально-экономические </w:t>
      </w:r>
      <w:r w:rsidR="00613F62" w:rsidRPr="001918A0">
        <w:rPr>
          <w:rFonts w:ascii="Times New Roman" w:hAnsi="Times New Roman" w:cs="Times New Roman"/>
          <w:sz w:val="28"/>
          <w:szCs w:val="28"/>
          <w:lang w:val="ru-RU"/>
        </w:rPr>
        <w:t>показатели</w:t>
      </w:r>
      <w:r w:rsidR="00613F62">
        <w:rPr>
          <w:rFonts w:ascii="Times New Roman" w:hAnsi="Times New Roman" w:cs="Times New Roman"/>
          <w:sz w:val="28"/>
          <w:szCs w:val="28"/>
          <w:lang w:val="ru-RU"/>
        </w:rPr>
        <w:t xml:space="preserve">, </w:t>
      </w:r>
      <w:r w:rsidR="00613F62" w:rsidRPr="001918A0">
        <w:rPr>
          <w:rFonts w:ascii="Times New Roman" w:hAnsi="Times New Roman" w:cs="Times New Roman"/>
          <w:sz w:val="28"/>
          <w:szCs w:val="28"/>
          <w:lang w:val="ru-RU"/>
        </w:rPr>
        <w:t>описывается</w:t>
      </w:r>
      <w:r w:rsidRPr="001918A0">
        <w:rPr>
          <w:rFonts w:ascii="Times New Roman" w:hAnsi="Times New Roman" w:cs="Times New Roman"/>
          <w:sz w:val="28"/>
          <w:szCs w:val="28"/>
          <w:lang w:val="ru-RU"/>
        </w:rPr>
        <w:t xml:space="preserve"> концепци</w:t>
      </w:r>
      <w:r w:rsidR="00804EB5">
        <w:rPr>
          <w:rFonts w:ascii="Times New Roman" w:hAnsi="Times New Roman" w:cs="Times New Roman"/>
          <w:sz w:val="28"/>
          <w:szCs w:val="28"/>
          <w:lang w:val="ru-RU"/>
        </w:rPr>
        <w:t>я</w:t>
      </w:r>
      <w:r w:rsidRPr="001918A0">
        <w:rPr>
          <w:rFonts w:ascii="Times New Roman" w:hAnsi="Times New Roman" w:cs="Times New Roman"/>
          <w:sz w:val="28"/>
          <w:szCs w:val="28"/>
          <w:lang w:val="ru-RU"/>
        </w:rPr>
        <w:t xml:space="preserve"> прогностической аналитики в электронном правительстве и ее потенциал в принятии решений.</w:t>
      </w:r>
    </w:p>
    <w:p w14:paraId="757EFADE" w14:textId="512797DE" w:rsidR="001918A0" w:rsidRPr="00613F62" w:rsidRDefault="001918A0" w:rsidP="00613F62">
      <w:pPr>
        <w:spacing w:line="360" w:lineRule="auto"/>
        <w:rPr>
          <w:rFonts w:ascii="Times New Roman" w:hAnsi="Times New Roman" w:cs="Times New Roman"/>
          <w:i/>
          <w:iCs/>
          <w:sz w:val="28"/>
          <w:szCs w:val="28"/>
          <w:lang w:val="ru-RU"/>
        </w:rPr>
      </w:pPr>
      <w:r w:rsidRPr="00804EB5">
        <w:rPr>
          <w:rFonts w:ascii="Times New Roman" w:hAnsi="Times New Roman" w:cs="Times New Roman"/>
          <w:i/>
          <w:iCs/>
          <w:sz w:val="28"/>
          <w:szCs w:val="28"/>
          <w:lang w:val="ru-RU"/>
        </w:rPr>
        <w:t>Ключевые слова</w:t>
      </w:r>
      <w:r w:rsidRPr="00613F62">
        <w:rPr>
          <w:rFonts w:ascii="Times New Roman" w:hAnsi="Times New Roman" w:cs="Times New Roman"/>
          <w:i/>
          <w:iCs/>
          <w:sz w:val="28"/>
          <w:szCs w:val="28"/>
          <w:lang w:val="ru-RU"/>
        </w:rPr>
        <w:t>:</w:t>
      </w:r>
      <w:r w:rsidR="00613F62" w:rsidRPr="00613F62">
        <w:rPr>
          <w:rFonts w:ascii="Times New Roman" w:hAnsi="Times New Roman" w:cs="Times New Roman"/>
          <w:i/>
          <w:iCs/>
          <w:sz w:val="28"/>
          <w:szCs w:val="28"/>
          <w:lang w:val="ru-RU"/>
        </w:rPr>
        <w:t xml:space="preserve"> </w:t>
      </w:r>
      <w:r w:rsidRPr="00613F62">
        <w:rPr>
          <w:rFonts w:ascii="Times New Roman" w:hAnsi="Times New Roman" w:cs="Times New Roman"/>
          <w:i/>
          <w:iCs/>
          <w:sz w:val="28"/>
          <w:szCs w:val="28"/>
          <w:lang w:val="ru-RU"/>
        </w:rPr>
        <w:t>Электронное правительство</w:t>
      </w:r>
      <w:r w:rsidR="00613F62" w:rsidRPr="00613F62">
        <w:rPr>
          <w:rFonts w:ascii="Times New Roman" w:hAnsi="Times New Roman" w:cs="Times New Roman"/>
          <w:i/>
          <w:iCs/>
          <w:sz w:val="28"/>
          <w:szCs w:val="28"/>
          <w:lang w:val="ru-RU"/>
        </w:rPr>
        <w:t>,</w:t>
      </w:r>
      <w:r w:rsidRPr="00613F62">
        <w:rPr>
          <w:rFonts w:ascii="Times New Roman" w:hAnsi="Times New Roman" w:cs="Times New Roman"/>
          <w:i/>
          <w:iCs/>
          <w:sz w:val="28"/>
          <w:szCs w:val="28"/>
          <w:lang w:val="ru-RU"/>
        </w:rPr>
        <w:t xml:space="preserve"> Нейронные сети</w:t>
      </w:r>
      <w:r w:rsidR="00613F62" w:rsidRPr="00613F62">
        <w:rPr>
          <w:rFonts w:ascii="Times New Roman" w:hAnsi="Times New Roman" w:cs="Times New Roman"/>
          <w:i/>
          <w:iCs/>
          <w:sz w:val="28"/>
          <w:szCs w:val="28"/>
          <w:lang w:val="ru-RU"/>
        </w:rPr>
        <w:t>, Прогностическая</w:t>
      </w:r>
      <w:r w:rsidRPr="00613F62">
        <w:rPr>
          <w:rFonts w:ascii="Times New Roman" w:hAnsi="Times New Roman" w:cs="Times New Roman"/>
          <w:i/>
          <w:iCs/>
          <w:sz w:val="28"/>
          <w:szCs w:val="28"/>
          <w:lang w:val="ru-RU"/>
        </w:rPr>
        <w:t xml:space="preserve"> аналитика</w:t>
      </w:r>
    </w:p>
    <w:p w14:paraId="62CD027C" w14:textId="1ACA1AAC" w:rsidR="00E2675B" w:rsidRPr="00FE1C03" w:rsidRDefault="001918A0" w:rsidP="00613F62">
      <w:pPr>
        <w:spacing w:line="360" w:lineRule="auto"/>
        <w:jc w:val="center"/>
        <w:rPr>
          <w:rFonts w:ascii="Times New Roman" w:hAnsi="Times New Roman" w:cs="Times New Roman"/>
          <w:sz w:val="28"/>
          <w:szCs w:val="28"/>
          <w:lang w:val="ru-RU"/>
        </w:rPr>
      </w:pPr>
      <w:r w:rsidRPr="001918A0">
        <w:rPr>
          <w:rFonts w:ascii="Times New Roman" w:hAnsi="Times New Roman" w:cs="Times New Roman"/>
          <w:sz w:val="28"/>
          <w:szCs w:val="28"/>
          <w:lang w:val="ru-RU"/>
        </w:rPr>
        <w:t xml:space="preserve">    </w:t>
      </w:r>
    </w:p>
    <w:p w14:paraId="510FA3F2" w14:textId="5D123C98" w:rsidR="00D637E7" w:rsidRPr="00FE1C03" w:rsidRDefault="00AD138D" w:rsidP="002B6CA0">
      <w:pPr>
        <w:spacing w:after="0" w:line="360" w:lineRule="auto"/>
        <w:ind w:left="25" w:firstLine="720"/>
        <w:jc w:val="center"/>
        <w:rPr>
          <w:rFonts w:ascii="Times New Roman" w:hAnsi="Times New Roman" w:cs="Times New Roman"/>
          <w:sz w:val="28"/>
          <w:szCs w:val="28"/>
          <w:lang w:val="ru-RU"/>
        </w:rPr>
      </w:pPr>
      <w:r w:rsidRPr="00FE1C03">
        <w:rPr>
          <w:rFonts w:ascii="Times New Roman" w:hAnsi="Times New Roman" w:cs="Times New Roman"/>
          <w:b/>
          <w:bCs/>
          <w:sz w:val="28"/>
          <w:szCs w:val="28"/>
          <w:lang w:val="ru-RU"/>
        </w:rPr>
        <w:t>Введение</w:t>
      </w:r>
    </w:p>
    <w:p w14:paraId="176B3991" w14:textId="2B5F0B1D" w:rsidR="00D637E7" w:rsidRPr="00FE1C03" w:rsidRDefault="00011600" w:rsidP="002B6CA0">
      <w:pPr>
        <w:spacing w:after="0" w:line="360" w:lineRule="auto"/>
        <w:ind w:left="25" w:firstLine="695"/>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 xml:space="preserve">Электронное правительство является </w:t>
      </w:r>
      <w:r w:rsidR="00A7430A">
        <w:rPr>
          <w:rFonts w:ascii="Times New Roman" w:hAnsi="Times New Roman" w:cs="Times New Roman"/>
          <w:sz w:val="28"/>
          <w:szCs w:val="28"/>
          <w:lang w:val="ru-RU"/>
        </w:rPr>
        <w:t>важным примером</w:t>
      </w:r>
      <w:r w:rsidR="008D55DF">
        <w:rPr>
          <w:rFonts w:ascii="Times New Roman" w:hAnsi="Times New Roman" w:cs="Times New Roman"/>
          <w:sz w:val="28"/>
          <w:szCs w:val="28"/>
          <w:lang w:val="ru-RU"/>
        </w:rPr>
        <w:t xml:space="preserve"> применения цифровых технологий в области государственного управления</w:t>
      </w:r>
      <w:r w:rsidRPr="00FE1C03">
        <w:rPr>
          <w:rFonts w:ascii="Times New Roman" w:hAnsi="Times New Roman" w:cs="Times New Roman"/>
          <w:sz w:val="28"/>
          <w:szCs w:val="28"/>
          <w:lang w:val="ru-RU"/>
        </w:rPr>
        <w:t xml:space="preserve">. Фактически, используя электронное правительство, можно предложить гражданам набор услуг, которые эволюционировали и могут значительно улучшить благосостояние населения. </w:t>
      </w:r>
      <w:r w:rsidR="004627A9" w:rsidRPr="00FE1C03">
        <w:rPr>
          <w:rFonts w:ascii="Times New Roman" w:hAnsi="Times New Roman" w:cs="Times New Roman"/>
          <w:sz w:val="28"/>
          <w:szCs w:val="28"/>
          <w:lang w:val="ru-RU"/>
        </w:rPr>
        <w:t>Проблема создания</w:t>
      </w:r>
      <w:r w:rsidRPr="00FE1C03">
        <w:rPr>
          <w:rFonts w:ascii="Times New Roman" w:hAnsi="Times New Roman" w:cs="Times New Roman"/>
          <w:sz w:val="28"/>
          <w:szCs w:val="28"/>
          <w:lang w:val="ru-RU"/>
        </w:rPr>
        <w:t xml:space="preserve"> системы электронного правительства</w:t>
      </w:r>
      <w:r w:rsidR="004627A9" w:rsidRPr="00FE1C03">
        <w:rPr>
          <w:rFonts w:ascii="Times New Roman" w:hAnsi="Times New Roman" w:cs="Times New Roman"/>
          <w:sz w:val="28"/>
          <w:szCs w:val="28"/>
          <w:lang w:val="ru-RU"/>
        </w:rPr>
        <w:t xml:space="preserve"> </w:t>
      </w:r>
      <w:r w:rsidRPr="00FE1C03">
        <w:rPr>
          <w:rFonts w:ascii="Times New Roman" w:hAnsi="Times New Roman" w:cs="Times New Roman"/>
          <w:sz w:val="28"/>
          <w:szCs w:val="28"/>
          <w:lang w:val="ru-RU"/>
        </w:rPr>
        <w:t>широко распространен</w:t>
      </w:r>
      <w:r w:rsidR="004627A9" w:rsidRPr="00FE1C03">
        <w:rPr>
          <w:rFonts w:ascii="Times New Roman" w:hAnsi="Times New Roman" w:cs="Times New Roman"/>
          <w:sz w:val="28"/>
          <w:szCs w:val="28"/>
          <w:lang w:val="ru-RU"/>
        </w:rPr>
        <w:t>а</w:t>
      </w:r>
      <w:r w:rsidRPr="00FE1C03">
        <w:rPr>
          <w:rFonts w:ascii="Times New Roman" w:hAnsi="Times New Roman" w:cs="Times New Roman"/>
          <w:sz w:val="28"/>
          <w:szCs w:val="28"/>
          <w:lang w:val="ru-RU"/>
        </w:rPr>
        <w:t xml:space="preserve"> в развитых странах</w:t>
      </w:r>
      <w:r w:rsidR="004627A9" w:rsidRPr="00FE1C03">
        <w:rPr>
          <w:rFonts w:ascii="Times New Roman" w:hAnsi="Times New Roman" w:cs="Times New Roman"/>
          <w:sz w:val="28"/>
          <w:szCs w:val="28"/>
          <w:lang w:val="ru-RU"/>
        </w:rPr>
        <w:t>. Однако, решение этой проблемы задача нетривиальная</w:t>
      </w:r>
      <w:r w:rsidRPr="00FE1C03">
        <w:rPr>
          <w:rFonts w:ascii="Times New Roman" w:hAnsi="Times New Roman" w:cs="Times New Roman"/>
          <w:sz w:val="28"/>
          <w:szCs w:val="28"/>
          <w:lang w:val="ru-RU"/>
        </w:rPr>
        <w:t xml:space="preserve">, поскольку применение модели электронного правительства требует инвестиций в набор смежных отраслей и структур, таких как, например, развитие </w:t>
      </w:r>
      <w:r w:rsidRPr="00FE1C03">
        <w:rPr>
          <w:rFonts w:ascii="Times New Roman" w:hAnsi="Times New Roman" w:cs="Times New Roman"/>
          <w:sz w:val="28"/>
          <w:szCs w:val="28"/>
        </w:rPr>
        <w:t>IT</w:t>
      </w:r>
      <w:r w:rsidRPr="00FE1C03">
        <w:rPr>
          <w:rFonts w:ascii="Times New Roman" w:hAnsi="Times New Roman" w:cs="Times New Roman"/>
          <w:sz w:val="28"/>
          <w:szCs w:val="28"/>
          <w:lang w:val="ru-RU"/>
        </w:rPr>
        <w:t xml:space="preserve"> экосистемы. Из этого следует, что возможность государств осуществлять экономическую политику в отношении электронного правительства требует </w:t>
      </w:r>
      <w:r w:rsidRPr="00FE1C03">
        <w:rPr>
          <w:rFonts w:ascii="Times New Roman" w:hAnsi="Times New Roman" w:cs="Times New Roman"/>
          <w:sz w:val="28"/>
          <w:szCs w:val="28"/>
          <w:lang w:val="ru-RU"/>
        </w:rPr>
        <w:lastRenderedPageBreak/>
        <w:t xml:space="preserve">предрасположенности к более широким вмешательствам, которые влияют на общий уровень цифровизации страны. </w:t>
      </w:r>
      <w:r w:rsidR="00A03F0B" w:rsidRPr="00FE1C03">
        <w:rPr>
          <w:rFonts w:ascii="Times New Roman" w:hAnsi="Times New Roman" w:cs="Times New Roman"/>
          <w:sz w:val="28"/>
          <w:szCs w:val="28"/>
          <w:lang w:val="ru-RU"/>
        </w:rPr>
        <w:t xml:space="preserve">Анализ DESI-Digital </w:t>
      </w:r>
      <w:proofErr w:type="spellStart"/>
      <w:r w:rsidR="00A03F0B" w:rsidRPr="00FE1C03">
        <w:rPr>
          <w:rFonts w:ascii="Times New Roman" w:hAnsi="Times New Roman" w:cs="Times New Roman"/>
          <w:sz w:val="28"/>
          <w:szCs w:val="28"/>
          <w:lang w:val="ru-RU"/>
        </w:rPr>
        <w:t>Economy</w:t>
      </w:r>
      <w:proofErr w:type="spellEnd"/>
      <w:r w:rsidR="00A03F0B" w:rsidRPr="00FE1C03">
        <w:rPr>
          <w:rFonts w:ascii="Times New Roman" w:hAnsi="Times New Roman" w:cs="Times New Roman"/>
          <w:sz w:val="28"/>
          <w:szCs w:val="28"/>
          <w:lang w:val="ru-RU"/>
        </w:rPr>
        <w:t xml:space="preserve"> Society Index </w:t>
      </w:r>
      <w:proofErr w:type="spellStart"/>
      <w:r w:rsidR="00A03F0B" w:rsidRPr="00FE1C03">
        <w:rPr>
          <w:rFonts w:ascii="Times New Roman" w:hAnsi="Times New Roman" w:cs="Times New Roman"/>
          <w:sz w:val="28"/>
          <w:szCs w:val="28"/>
          <w:lang w:val="ru-RU"/>
        </w:rPr>
        <w:t>dataset</w:t>
      </w:r>
      <w:proofErr w:type="spellEnd"/>
      <w:r w:rsidR="00A03F0B" w:rsidRPr="00FE1C03">
        <w:rPr>
          <w:rFonts w:ascii="Times New Roman" w:hAnsi="Times New Roman" w:cs="Times New Roman"/>
          <w:sz w:val="28"/>
          <w:szCs w:val="28"/>
          <w:lang w:val="ru-RU"/>
        </w:rPr>
        <w:t xml:space="preserve"> (Набор данных индекса общества цифровой экономики) показывает, что страны, которые более эффективно внедрили электронное правительство, также испытывают рост потенциала государственного управления, сокращение коррупции, более активное вовлечение граждан и более быстрое экономическое развитие</w:t>
      </w:r>
      <w:r w:rsidR="00274F5E" w:rsidRPr="00FE1C03">
        <w:rPr>
          <w:rFonts w:ascii="Times New Roman" w:hAnsi="Times New Roman" w:cs="Times New Roman"/>
          <w:sz w:val="28"/>
          <w:szCs w:val="28"/>
          <w:lang w:val="ru-RU"/>
        </w:rPr>
        <w:t xml:space="preserve">. С помощью анализа индекса электронного участия и индекса электронного правительства было подтверждено, что Великобритания, Испания и Франция (анализ велся на выборке из стран Европы) имеют самый высокий уровень электронного правительства в Европе, который может быть использован в качестве </w:t>
      </w:r>
      <w:r w:rsidR="00915FC0" w:rsidRPr="00FE1C03">
        <w:rPr>
          <w:rFonts w:ascii="Times New Roman" w:hAnsi="Times New Roman" w:cs="Times New Roman"/>
          <w:sz w:val="28"/>
          <w:szCs w:val="28"/>
          <w:lang w:val="ru-RU"/>
        </w:rPr>
        <w:t>абсолютной величины для соответствующих сравнений с другими странами</w:t>
      </w:r>
      <w:r w:rsidR="00274F5E" w:rsidRPr="00FE1C03">
        <w:rPr>
          <w:rFonts w:ascii="Times New Roman" w:hAnsi="Times New Roman" w:cs="Times New Roman"/>
          <w:sz w:val="28"/>
          <w:szCs w:val="28"/>
          <w:lang w:val="ru-RU"/>
        </w:rPr>
        <w:t>. Наиболее актуальными видами деятельности с точки зрения электронного правительства являются создание порталов электронных услуг,</w:t>
      </w:r>
      <w:r w:rsidR="0080544F" w:rsidRPr="00FE1C03">
        <w:rPr>
          <w:rFonts w:ascii="Times New Roman" w:hAnsi="Times New Roman" w:cs="Times New Roman"/>
          <w:sz w:val="28"/>
          <w:szCs w:val="28"/>
          <w:lang w:val="ru-RU"/>
        </w:rPr>
        <w:t xml:space="preserve"> </w:t>
      </w:r>
      <w:r w:rsidR="00274F5E" w:rsidRPr="00FE1C03">
        <w:rPr>
          <w:rFonts w:ascii="Times New Roman" w:hAnsi="Times New Roman" w:cs="Times New Roman"/>
          <w:sz w:val="28"/>
          <w:szCs w:val="28"/>
          <w:lang w:val="ru-RU"/>
        </w:rPr>
        <w:t>вовлечение граждан посредством распространения информации о деятельности государственного управления, осуществляемой через Интернет.</w:t>
      </w:r>
      <w:r w:rsidR="00DB0F44" w:rsidRPr="00FE1C03">
        <w:rPr>
          <w:rFonts w:ascii="Times New Roman" w:hAnsi="Times New Roman" w:cs="Times New Roman"/>
          <w:sz w:val="28"/>
          <w:szCs w:val="28"/>
          <w:lang w:val="ru-RU"/>
        </w:rPr>
        <w:t>[1]</w:t>
      </w:r>
    </w:p>
    <w:p w14:paraId="192F585F" w14:textId="31DB71C7" w:rsidR="00EA54C9" w:rsidRPr="00FE1C03" w:rsidRDefault="00E404AE" w:rsidP="002B6CA0">
      <w:pPr>
        <w:spacing w:line="360" w:lineRule="auto"/>
        <w:ind w:firstLine="0"/>
        <w:jc w:val="both"/>
        <w:rPr>
          <w:rFonts w:ascii="Times New Roman" w:hAnsi="Times New Roman" w:cs="Times New Roman"/>
          <w:b/>
          <w:bCs/>
          <w:sz w:val="28"/>
          <w:szCs w:val="28"/>
          <w:lang w:val="ru-RU"/>
        </w:rPr>
      </w:pPr>
      <w:r w:rsidRPr="00FE1C03">
        <w:rPr>
          <w:rFonts w:ascii="Times New Roman" w:hAnsi="Times New Roman" w:cs="Times New Roman"/>
          <w:b/>
          <w:bCs/>
          <w:sz w:val="28"/>
          <w:szCs w:val="28"/>
          <w:lang w:val="ru-RU"/>
        </w:rPr>
        <w:t>Прогностическая</w:t>
      </w:r>
      <w:r w:rsidRPr="00FE1C03">
        <w:rPr>
          <w:rFonts w:ascii="Times New Roman" w:hAnsi="Times New Roman" w:cs="Times New Roman"/>
          <w:sz w:val="28"/>
          <w:szCs w:val="28"/>
          <w:lang w:val="ru-RU"/>
        </w:rPr>
        <w:t xml:space="preserve"> </w:t>
      </w:r>
      <w:r w:rsidR="00EA54C9" w:rsidRPr="00FE1C03">
        <w:rPr>
          <w:rFonts w:ascii="Times New Roman" w:hAnsi="Times New Roman" w:cs="Times New Roman"/>
          <w:b/>
          <w:bCs/>
          <w:sz w:val="28"/>
          <w:szCs w:val="28"/>
          <w:lang w:val="ru-RU"/>
        </w:rPr>
        <w:t>аналитика в электронном правительстве</w:t>
      </w:r>
    </w:p>
    <w:p w14:paraId="66228F57" w14:textId="10A74F73" w:rsidR="00C33EE3" w:rsidRPr="00FE1C03" w:rsidRDefault="00C33EE3" w:rsidP="002B6CA0">
      <w:p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 xml:space="preserve">Прогностическая аналитика </w:t>
      </w:r>
      <w:r w:rsidR="004E5A1E" w:rsidRPr="00FE1C03">
        <w:rPr>
          <w:rFonts w:ascii="Times New Roman" w:hAnsi="Times New Roman" w:cs="Times New Roman"/>
          <w:sz w:val="28"/>
          <w:szCs w:val="28"/>
          <w:lang w:val="ru-RU"/>
        </w:rPr>
        <w:t>— это</w:t>
      </w:r>
      <w:r w:rsidRPr="00FE1C03">
        <w:rPr>
          <w:rFonts w:ascii="Times New Roman" w:hAnsi="Times New Roman" w:cs="Times New Roman"/>
          <w:sz w:val="28"/>
          <w:szCs w:val="28"/>
          <w:lang w:val="ru-RU"/>
        </w:rPr>
        <w:t xml:space="preserve"> область статистического анализа, которая фокусируется на извлечении информации из данных для прогнозирования будущих тенденций и моделей поведения. По своей сути, прогностическая аналитика основана на выявлении связей между объясняющими факторами и будущими результатами на основе прошлых событий, используя эти знания для прогнозирования будущих результатов. Эта дисциплина включает в себя множество методов, основанных на статистике и интеллектуальном анализе данных, которые включают изучение текущих и исторических данных для составления "прогнозов" о будущих событиях. Эти прогнозы обычно проявляются в виде вероятностей, а не окончательных утверждений, представляющих вероятность того, что конкретное событие или поведение произойдут в будущем.</w:t>
      </w:r>
      <w:r w:rsidR="00DB0F44" w:rsidRPr="00FE1C03">
        <w:rPr>
          <w:rFonts w:ascii="Times New Roman" w:hAnsi="Times New Roman" w:cs="Times New Roman"/>
          <w:sz w:val="28"/>
          <w:szCs w:val="28"/>
          <w:lang w:val="ru-RU"/>
        </w:rPr>
        <w:t>[2]</w:t>
      </w:r>
    </w:p>
    <w:p w14:paraId="71FAD85D" w14:textId="5B5917BB" w:rsidR="00DD3728" w:rsidRPr="00FE1C03" w:rsidRDefault="00DD3728" w:rsidP="002B6CA0">
      <w:p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lastRenderedPageBreak/>
        <w:t>Прогностическая аналитика позволяет предугадывать вероятные вектора развития событий, изучая прошлые данные. Если определенные наборы признаков приводили к определенному результату в прошлом, алгоритм делает вывод, что сопоставимые комбинации, вероятно, приведут к аналогичным результатам в будущем. Такой подход может применяться в различных областях, начиная от моделирования последствий реализаций различных политических альтернатив и заканчивая активизацией государственного вмешательства с помощью систем раннего предупреждения.</w:t>
      </w:r>
    </w:p>
    <w:p w14:paraId="1F3ADEBF" w14:textId="73380E71" w:rsidR="0070185B" w:rsidRPr="00FE1C03" w:rsidRDefault="0070185B" w:rsidP="002B6CA0">
      <w:p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Приведем более конкретные примеры применения прогностической аналитики в электронном правительстве:</w:t>
      </w:r>
    </w:p>
    <w:p w14:paraId="5A74E188" w14:textId="69BC6E97" w:rsidR="0070185B" w:rsidRPr="00FE1C03" w:rsidRDefault="0070185B" w:rsidP="002B6CA0">
      <w:pPr>
        <w:pStyle w:val="a5"/>
        <w:numPr>
          <w:ilvl w:val="0"/>
          <w:numId w:val="4"/>
        </w:num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 xml:space="preserve">Управление дорожным движением: прогнозирование заторов на дорогах и дорожно-транспортных происшествий путем анализа данных в режиме реального времени с дорожных камер, датчиков и GPS-устройств. </w:t>
      </w:r>
    </w:p>
    <w:p w14:paraId="3C4CD045" w14:textId="26E163BD" w:rsidR="0070185B" w:rsidRPr="00FE1C03" w:rsidRDefault="0070185B" w:rsidP="002B6CA0">
      <w:pPr>
        <w:pStyle w:val="a5"/>
        <w:numPr>
          <w:ilvl w:val="0"/>
          <w:numId w:val="4"/>
        </w:num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Прогнозирование преступной деятельности: может помочь правоохранительным органам им более эффективно распределять ресурсы и предотвращать преступления.</w:t>
      </w:r>
    </w:p>
    <w:p w14:paraId="30147405" w14:textId="4F655A67" w:rsidR="0070185B" w:rsidRPr="00FE1C03" w:rsidRDefault="0070185B" w:rsidP="002B6CA0">
      <w:pPr>
        <w:pStyle w:val="a5"/>
        <w:numPr>
          <w:ilvl w:val="0"/>
          <w:numId w:val="4"/>
        </w:num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 xml:space="preserve">Образование: выявление студентов, подверженных риску отчисления, путем анализа их успеваемости и посещаемости. </w:t>
      </w:r>
    </w:p>
    <w:p w14:paraId="06DEABD7" w14:textId="2369CC6F" w:rsidR="00BA5CD3" w:rsidRPr="00FE1C03" w:rsidRDefault="00BA5CD3" w:rsidP="002B6CA0">
      <w:pPr>
        <w:spacing w:line="360" w:lineRule="auto"/>
        <w:ind w:left="1069" w:firstLine="0"/>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И т.д.</w:t>
      </w:r>
    </w:p>
    <w:p w14:paraId="2CB32079" w14:textId="5CD359C2" w:rsidR="00BA5CD3" w:rsidRPr="00FE1C03" w:rsidRDefault="00BA5CD3" w:rsidP="002B6CA0">
      <w:pPr>
        <w:spacing w:line="360" w:lineRule="auto"/>
        <w:ind w:firstLine="0"/>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 xml:space="preserve">Проанализируем эти </w:t>
      </w:r>
      <w:r w:rsidR="00760EEA" w:rsidRPr="00FE1C03">
        <w:rPr>
          <w:rFonts w:ascii="Times New Roman" w:hAnsi="Times New Roman" w:cs="Times New Roman"/>
          <w:sz w:val="28"/>
          <w:szCs w:val="28"/>
          <w:lang w:val="ru-RU"/>
        </w:rPr>
        <w:t>задачи в разрезе более узких проблем.</w:t>
      </w:r>
    </w:p>
    <w:p w14:paraId="563C81E3" w14:textId="23B6B18A" w:rsidR="00760EEA" w:rsidRPr="00FE1C03" w:rsidRDefault="00760EEA" w:rsidP="002B6CA0">
      <w:pPr>
        <w:spacing w:line="360" w:lineRule="auto"/>
        <w:ind w:firstLine="0"/>
        <w:jc w:val="both"/>
        <w:rPr>
          <w:rFonts w:ascii="Times New Roman" w:hAnsi="Times New Roman" w:cs="Times New Roman"/>
          <w:b/>
          <w:bCs/>
          <w:sz w:val="28"/>
          <w:szCs w:val="28"/>
          <w:lang w:val="ru-RU"/>
        </w:rPr>
      </w:pPr>
      <w:r w:rsidRPr="00FE1C03">
        <w:rPr>
          <w:rFonts w:ascii="Times New Roman" w:hAnsi="Times New Roman" w:cs="Times New Roman"/>
          <w:b/>
          <w:bCs/>
          <w:sz w:val="28"/>
          <w:szCs w:val="28"/>
          <w:lang w:val="ru-RU"/>
        </w:rPr>
        <w:t xml:space="preserve">Прогнозирование </w:t>
      </w:r>
      <w:r w:rsidR="001D52A3" w:rsidRPr="00FE1C03">
        <w:rPr>
          <w:rFonts w:ascii="Times New Roman" w:hAnsi="Times New Roman" w:cs="Times New Roman"/>
          <w:b/>
          <w:bCs/>
          <w:sz w:val="28"/>
          <w:szCs w:val="28"/>
          <w:lang w:val="ru-RU"/>
        </w:rPr>
        <w:t>ДТП и заторов</w:t>
      </w:r>
    </w:p>
    <w:p w14:paraId="5858E7DD" w14:textId="77777777" w:rsidR="005078F8" w:rsidRPr="005078F8" w:rsidRDefault="00F473EB" w:rsidP="005078F8">
      <w:pPr>
        <w:spacing w:line="360" w:lineRule="auto"/>
        <w:ind w:firstLine="0"/>
        <w:jc w:val="both"/>
        <w:rPr>
          <w:sz w:val="28"/>
          <w:szCs w:val="28"/>
          <w:lang w:val="ru-RU"/>
        </w:rPr>
      </w:pPr>
      <w:r w:rsidRPr="00FE1C03">
        <w:rPr>
          <w:rFonts w:ascii="Times New Roman" w:hAnsi="Times New Roman" w:cs="Times New Roman"/>
          <w:sz w:val="28"/>
          <w:szCs w:val="28"/>
          <w:lang w:val="ru-RU"/>
        </w:rPr>
        <w:t>В 2021 году среднестатистический водитель в Нью–Йорке потратил около 102 часов на преодоление пробок на дорогах – ситуация до пандемии была еще хуже.</w:t>
      </w:r>
      <w:r w:rsidR="002B6CA0" w:rsidRPr="002B6CA0">
        <w:rPr>
          <w:rFonts w:ascii="Times New Roman" w:hAnsi="Times New Roman" w:cs="Times New Roman"/>
          <w:sz w:val="28"/>
          <w:szCs w:val="28"/>
          <w:lang w:val="ru-RU"/>
        </w:rPr>
        <w:t xml:space="preserve"> </w:t>
      </w:r>
      <w:r w:rsidRPr="002B6CA0">
        <w:rPr>
          <w:sz w:val="28"/>
          <w:szCs w:val="28"/>
          <w:lang w:val="ru-RU"/>
        </w:rPr>
        <w:t xml:space="preserve">Такие приложения, как </w:t>
      </w:r>
      <w:r w:rsidRPr="00FE1C03">
        <w:rPr>
          <w:sz w:val="28"/>
          <w:szCs w:val="28"/>
        </w:rPr>
        <w:t>Google</w:t>
      </w:r>
      <w:r w:rsidRPr="002B6CA0">
        <w:rPr>
          <w:sz w:val="28"/>
          <w:szCs w:val="28"/>
          <w:lang w:val="ru-RU"/>
        </w:rPr>
        <w:t xml:space="preserve"> </w:t>
      </w:r>
      <w:r w:rsidRPr="00FE1C03">
        <w:rPr>
          <w:sz w:val="28"/>
          <w:szCs w:val="28"/>
        </w:rPr>
        <w:t>Maps</w:t>
      </w:r>
      <w:r w:rsidRPr="002B6CA0">
        <w:rPr>
          <w:sz w:val="28"/>
          <w:szCs w:val="28"/>
          <w:lang w:val="ru-RU"/>
        </w:rPr>
        <w:t xml:space="preserve"> и </w:t>
      </w:r>
      <w:r w:rsidRPr="00FE1C03">
        <w:rPr>
          <w:sz w:val="28"/>
          <w:szCs w:val="28"/>
        </w:rPr>
        <w:t>Waze</w:t>
      </w:r>
      <w:r w:rsidRPr="002B6CA0">
        <w:rPr>
          <w:sz w:val="28"/>
          <w:szCs w:val="28"/>
          <w:lang w:val="ru-RU"/>
        </w:rPr>
        <w:t xml:space="preserve">, предоставляют приблизительное время в пути, рассчитывают ожидаемое время прибытия и предлагают наилучший </w:t>
      </w:r>
      <w:r w:rsidRPr="002B6CA0">
        <w:rPr>
          <w:sz w:val="28"/>
          <w:szCs w:val="28"/>
          <w:lang w:val="ru-RU"/>
        </w:rPr>
        <w:lastRenderedPageBreak/>
        <w:t xml:space="preserve">маршрут с учетом текущих дорожных условий и предполагаемой схемы движения. </w:t>
      </w:r>
      <w:r w:rsidRPr="005078F8">
        <w:rPr>
          <w:sz w:val="28"/>
          <w:szCs w:val="28"/>
          <w:lang w:val="ru-RU"/>
        </w:rPr>
        <w:t>Многие логистические компании в значительной степени зависят от точности этих вычислений.</w:t>
      </w:r>
    </w:p>
    <w:p w14:paraId="23B86CB8" w14:textId="65E68A6A" w:rsidR="00C36490" w:rsidRPr="005078F8" w:rsidRDefault="00C36490" w:rsidP="005078F8">
      <w:pPr>
        <w:spacing w:line="360" w:lineRule="auto"/>
        <w:ind w:firstLine="360"/>
        <w:jc w:val="both"/>
        <w:rPr>
          <w:sz w:val="28"/>
          <w:szCs w:val="28"/>
          <w:lang w:val="ru-RU"/>
        </w:rPr>
      </w:pPr>
      <w:r w:rsidRPr="005078F8">
        <w:rPr>
          <w:sz w:val="28"/>
          <w:szCs w:val="28"/>
          <w:lang w:val="ru-RU"/>
        </w:rPr>
        <w:t>Задача трафика может быть задачей регрессии, но она также может быть задачей классификации или временных рядов, в зависимости от конкретной постановки задачи и того, как мы хотим анализировать и предсказывать данные о движении.</w:t>
      </w:r>
    </w:p>
    <w:p w14:paraId="752F98F2" w14:textId="64CDF0EC" w:rsidR="00C36490" w:rsidRPr="00FE1C03" w:rsidRDefault="00C36490" w:rsidP="002B6CA0">
      <w:pPr>
        <w:pStyle w:val="a7"/>
        <w:numPr>
          <w:ilvl w:val="0"/>
          <w:numId w:val="7"/>
        </w:numPr>
        <w:spacing w:line="360" w:lineRule="auto"/>
        <w:rPr>
          <w:sz w:val="28"/>
          <w:szCs w:val="28"/>
        </w:rPr>
      </w:pPr>
      <w:r w:rsidRPr="00FE1C03">
        <w:rPr>
          <w:rStyle w:val="a8"/>
          <w:b w:val="0"/>
          <w:bCs w:val="0"/>
          <w:sz w:val="28"/>
          <w:szCs w:val="28"/>
        </w:rPr>
        <w:t>Регрессия</w:t>
      </w:r>
      <w:r w:rsidR="00310865" w:rsidRPr="00FE1C03">
        <w:rPr>
          <w:rStyle w:val="a8"/>
          <w:sz w:val="28"/>
          <w:szCs w:val="28"/>
        </w:rPr>
        <w:t>:</w:t>
      </w:r>
      <w:r w:rsidR="00310865" w:rsidRPr="00FE1C03">
        <w:rPr>
          <w:sz w:val="28"/>
          <w:szCs w:val="28"/>
        </w:rPr>
        <w:t xml:space="preserve"> если</w:t>
      </w:r>
      <w:r w:rsidRPr="00FE1C03">
        <w:rPr>
          <w:sz w:val="28"/>
          <w:szCs w:val="28"/>
        </w:rPr>
        <w:t xml:space="preserve"> основная цель - предсказать непрерывные числовые значения, такие как скорость движения на дороге или плотность трафика, то это задача регрессии. В этом случае модель стремится предсказать численное значение, которое может быть, например, дробным числом.</w:t>
      </w:r>
    </w:p>
    <w:p w14:paraId="3E0B6E68" w14:textId="7C112772" w:rsidR="00C36490" w:rsidRPr="00FE1C03" w:rsidRDefault="00C36490" w:rsidP="002B6CA0">
      <w:pPr>
        <w:pStyle w:val="a7"/>
        <w:numPr>
          <w:ilvl w:val="0"/>
          <w:numId w:val="7"/>
        </w:numPr>
        <w:spacing w:line="360" w:lineRule="auto"/>
        <w:rPr>
          <w:sz w:val="28"/>
          <w:szCs w:val="28"/>
        </w:rPr>
      </w:pPr>
      <w:r w:rsidRPr="00FE1C03">
        <w:rPr>
          <w:rStyle w:val="a8"/>
          <w:b w:val="0"/>
          <w:bCs w:val="0"/>
          <w:sz w:val="28"/>
          <w:szCs w:val="28"/>
        </w:rPr>
        <w:t>Классификация</w:t>
      </w:r>
      <w:r w:rsidR="00310865" w:rsidRPr="00FE1C03">
        <w:rPr>
          <w:rStyle w:val="a8"/>
          <w:sz w:val="28"/>
          <w:szCs w:val="28"/>
        </w:rPr>
        <w:t>:</w:t>
      </w:r>
      <w:r w:rsidR="00310865" w:rsidRPr="00FE1C03">
        <w:rPr>
          <w:sz w:val="28"/>
          <w:szCs w:val="28"/>
        </w:rPr>
        <w:t xml:space="preserve"> если</w:t>
      </w:r>
      <w:r w:rsidRPr="00FE1C03">
        <w:rPr>
          <w:sz w:val="28"/>
          <w:szCs w:val="28"/>
        </w:rPr>
        <w:t xml:space="preserve"> интересует более качественная информация, такая как классификация трафика на "плотный" и "свободный" или определение типа дорожной ситуации (например, "затор" или "нет затора"), то это становится задачей классификации. В этом случае модель пытается отнести данные к определенным категориям или классам.</w:t>
      </w:r>
    </w:p>
    <w:p w14:paraId="52C3C524" w14:textId="3213C50B" w:rsidR="00760EEA" w:rsidRPr="005078F8" w:rsidRDefault="00C36490" w:rsidP="002B4842">
      <w:pPr>
        <w:pStyle w:val="a7"/>
        <w:numPr>
          <w:ilvl w:val="0"/>
          <w:numId w:val="7"/>
        </w:numPr>
        <w:spacing w:line="360" w:lineRule="auto"/>
        <w:ind w:firstLine="0"/>
        <w:jc w:val="both"/>
        <w:rPr>
          <w:sz w:val="28"/>
          <w:szCs w:val="28"/>
        </w:rPr>
      </w:pPr>
      <w:r w:rsidRPr="005078F8">
        <w:rPr>
          <w:rStyle w:val="a8"/>
          <w:b w:val="0"/>
          <w:bCs w:val="0"/>
          <w:sz w:val="28"/>
          <w:szCs w:val="28"/>
        </w:rPr>
        <w:t>Временные</w:t>
      </w:r>
      <w:r w:rsidRPr="005078F8">
        <w:rPr>
          <w:rStyle w:val="a8"/>
          <w:sz w:val="28"/>
          <w:szCs w:val="28"/>
        </w:rPr>
        <w:t xml:space="preserve"> </w:t>
      </w:r>
      <w:r w:rsidRPr="005078F8">
        <w:rPr>
          <w:rStyle w:val="a8"/>
          <w:b w:val="0"/>
          <w:bCs w:val="0"/>
          <w:sz w:val="28"/>
          <w:szCs w:val="28"/>
        </w:rPr>
        <w:t>ряды</w:t>
      </w:r>
      <w:r w:rsidR="00D02AC4" w:rsidRPr="005078F8">
        <w:rPr>
          <w:rStyle w:val="a8"/>
          <w:sz w:val="28"/>
          <w:szCs w:val="28"/>
        </w:rPr>
        <w:t>:</w:t>
      </w:r>
      <w:r w:rsidR="00D02AC4" w:rsidRPr="005078F8">
        <w:rPr>
          <w:sz w:val="28"/>
          <w:szCs w:val="28"/>
        </w:rPr>
        <w:t xml:space="preserve"> когда</w:t>
      </w:r>
      <w:r w:rsidRPr="005078F8">
        <w:rPr>
          <w:sz w:val="28"/>
          <w:szCs w:val="28"/>
        </w:rPr>
        <w:t xml:space="preserve"> задача заключается в предсказании, какие изменения в движении будут происходить в течение времени, например, на основе предыдущих данных о трафике, это становится задачей временных рядов. Мы можем использовать прошлые временные данные, чтобы предсказать будущие значения трафика.</w:t>
      </w:r>
    </w:p>
    <w:p w14:paraId="613A5B8C" w14:textId="77777777" w:rsidR="00BE27E7" w:rsidRPr="00FE1C03" w:rsidRDefault="00EA54C9" w:rsidP="002B6CA0">
      <w:pPr>
        <w:spacing w:line="360" w:lineRule="auto"/>
        <w:ind w:firstLine="0"/>
        <w:jc w:val="both"/>
        <w:rPr>
          <w:rFonts w:ascii="Times New Roman" w:hAnsi="Times New Roman" w:cs="Times New Roman"/>
          <w:b/>
          <w:bCs/>
          <w:sz w:val="28"/>
          <w:szCs w:val="28"/>
          <w:lang w:val="ru-RU"/>
        </w:rPr>
      </w:pPr>
      <w:r w:rsidRPr="00FE1C03">
        <w:rPr>
          <w:rFonts w:ascii="Times New Roman" w:hAnsi="Times New Roman" w:cs="Times New Roman"/>
          <w:b/>
          <w:bCs/>
          <w:sz w:val="28"/>
          <w:szCs w:val="28"/>
          <w:lang w:val="ru-RU"/>
        </w:rPr>
        <w:t>Выявление мошенничества</w:t>
      </w:r>
    </w:p>
    <w:p w14:paraId="50831986" w14:textId="16F6FBE4" w:rsidR="00542CA9" w:rsidRPr="00FE1C03" w:rsidRDefault="00542CA9" w:rsidP="002B6CA0">
      <w:p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Рассмотрим прогнозирование преступной деятельности</w:t>
      </w:r>
      <w:r w:rsidR="00BA5CD3" w:rsidRPr="00FE1C03">
        <w:rPr>
          <w:rFonts w:ascii="Times New Roman" w:hAnsi="Times New Roman" w:cs="Times New Roman"/>
          <w:sz w:val="28"/>
          <w:szCs w:val="28"/>
          <w:lang w:val="ru-RU"/>
        </w:rPr>
        <w:t xml:space="preserve"> в контексте</w:t>
      </w:r>
      <w:r w:rsidRPr="00FE1C03">
        <w:rPr>
          <w:rFonts w:ascii="Times New Roman" w:hAnsi="Times New Roman" w:cs="Times New Roman"/>
          <w:sz w:val="28"/>
          <w:szCs w:val="28"/>
          <w:lang w:val="ru-RU"/>
        </w:rPr>
        <w:t xml:space="preserve"> выявлени</w:t>
      </w:r>
      <w:r w:rsidR="00BA5CD3" w:rsidRPr="00FE1C03">
        <w:rPr>
          <w:rFonts w:ascii="Times New Roman" w:hAnsi="Times New Roman" w:cs="Times New Roman"/>
          <w:sz w:val="28"/>
          <w:szCs w:val="28"/>
          <w:lang w:val="ru-RU"/>
        </w:rPr>
        <w:t>я</w:t>
      </w:r>
      <w:r w:rsidRPr="00FE1C03">
        <w:rPr>
          <w:rFonts w:ascii="Times New Roman" w:hAnsi="Times New Roman" w:cs="Times New Roman"/>
          <w:sz w:val="28"/>
          <w:szCs w:val="28"/>
          <w:lang w:val="ru-RU"/>
        </w:rPr>
        <w:t xml:space="preserve"> мошенничества.</w:t>
      </w:r>
    </w:p>
    <w:p w14:paraId="173BEA0D" w14:textId="42DA565F" w:rsidR="004F291D" w:rsidRPr="00FE1C03" w:rsidRDefault="00BE27E7" w:rsidP="002B6CA0">
      <w:p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lastRenderedPageBreak/>
        <w:t xml:space="preserve">К числу первых </w:t>
      </w:r>
      <w:r w:rsidR="002051C4" w:rsidRPr="00FE1C03">
        <w:rPr>
          <w:rFonts w:ascii="Times New Roman" w:hAnsi="Times New Roman" w:cs="Times New Roman"/>
          <w:sz w:val="28"/>
          <w:szCs w:val="28"/>
          <w:lang w:val="ru-RU"/>
        </w:rPr>
        <w:t xml:space="preserve">и самых активных </w:t>
      </w:r>
      <w:r w:rsidRPr="00FE1C03">
        <w:rPr>
          <w:rFonts w:ascii="Times New Roman" w:hAnsi="Times New Roman" w:cs="Times New Roman"/>
          <w:sz w:val="28"/>
          <w:szCs w:val="28"/>
          <w:lang w:val="ru-RU"/>
        </w:rPr>
        <w:t xml:space="preserve">пользователей </w:t>
      </w:r>
      <w:r w:rsidR="002051C4" w:rsidRPr="00FE1C03">
        <w:rPr>
          <w:rFonts w:ascii="Times New Roman" w:hAnsi="Times New Roman" w:cs="Times New Roman"/>
          <w:sz w:val="28"/>
          <w:szCs w:val="28"/>
          <w:lang w:val="ru-RU"/>
        </w:rPr>
        <w:t>методов</w:t>
      </w:r>
      <w:r w:rsidRPr="00FE1C03">
        <w:rPr>
          <w:rFonts w:ascii="Times New Roman" w:hAnsi="Times New Roman" w:cs="Times New Roman"/>
          <w:sz w:val="28"/>
          <w:szCs w:val="28"/>
          <w:lang w:val="ru-RU"/>
        </w:rPr>
        <w:t xml:space="preserve"> предотвращения</w:t>
      </w:r>
      <w:r w:rsidR="00483DCD" w:rsidRPr="00FE1C03">
        <w:rPr>
          <w:rFonts w:ascii="Times New Roman" w:hAnsi="Times New Roman" w:cs="Times New Roman"/>
          <w:sz w:val="28"/>
          <w:szCs w:val="28"/>
          <w:lang w:val="ru-RU"/>
        </w:rPr>
        <w:t xml:space="preserve"> </w:t>
      </w:r>
      <w:r w:rsidRPr="00FE1C03">
        <w:rPr>
          <w:rFonts w:ascii="Times New Roman" w:hAnsi="Times New Roman" w:cs="Times New Roman"/>
          <w:sz w:val="28"/>
          <w:szCs w:val="28"/>
          <w:lang w:val="ru-RU"/>
        </w:rPr>
        <w:t>мошенничества относятся телекоммуникационные компании, страховые компании и банки.</w:t>
      </w:r>
      <w:r w:rsidR="002051C4" w:rsidRPr="00FE1C03">
        <w:rPr>
          <w:rFonts w:ascii="Times New Roman" w:hAnsi="Times New Roman" w:cs="Times New Roman"/>
          <w:sz w:val="28"/>
          <w:szCs w:val="28"/>
          <w:lang w:val="ru-RU"/>
        </w:rPr>
        <w:t>[5]</w:t>
      </w:r>
      <w:r w:rsidR="00B964A8" w:rsidRPr="00B964A8">
        <w:rPr>
          <w:rFonts w:ascii="Times New Roman" w:hAnsi="Times New Roman" w:cs="Times New Roman"/>
          <w:sz w:val="28"/>
          <w:szCs w:val="28"/>
          <w:lang w:val="ru-RU"/>
        </w:rPr>
        <w:t xml:space="preserve"> </w:t>
      </w:r>
      <w:r w:rsidR="004F291D" w:rsidRPr="00FE1C03">
        <w:rPr>
          <w:rFonts w:ascii="Times New Roman" w:hAnsi="Times New Roman" w:cs="Times New Roman"/>
          <w:sz w:val="28"/>
          <w:szCs w:val="28"/>
          <w:lang w:val="ru-RU"/>
        </w:rPr>
        <w:t>Ярким примером анализа данных в банковской сфере является система оценки мошенничества Falcon, которая опирается на структуру нейронной сети. Розничная торговля, особенно в точках продаж (POS), сталкивается с проблемами мошенничества, и некоторые супермаркеты объединяют данные видеонаблюдения с данными POS для выявления уязвимых транзакций.</w:t>
      </w:r>
    </w:p>
    <w:p w14:paraId="6EEAF1E1" w14:textId="6A26E255" w:rsidR="007C4C74" w:rsidRPr="00FE1C03" w:rsidRDefault="004F291D" w:rsidP="002B6CA0">
      <w:pPr>
        <w:spacing w:line="360" w:lineRule="auto"/>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 xml:space="preserve">Рост числа онлайн-транзакций вызвал обеспокоенность. Исследование, проведенное в 2002 году, показало, что мошенничество с онлайн-транзакциями встречается примерно в 12 раз чаще, чем мошенничество в магазине. Мошенничество охватывает такие области, как мобильные телефоны, налоговые декларации и операции с кредитными картами, создавая серьезные проблемы для правительств и бизнеса. Выявление и предотвращение такого мошенничества является сложной задачей, требующей специализированных методов анализа данных. </w:t>
      </w:r>
      <w:r w:rsidR="00DB0F44" w:rsidRPr="00FE1C03">
        <w:rPr>
          <w:rFonts w:ascii="Times New Roman" w:hAnsi="Times New Roman" w:cs="Times New Roman"/>
          <w:sz w:val="28"/>
          <w:szCs w:val="28"/>
          <w:lang w:val="ru-RU"/>
        </w:rPr>
        <w:t>С точки зрения нейросетей проблему обнаружения мошеннических транзакций можно рассматривать как проблему классификации.[3]</w:t>
      </w:r>
      <w:r w:rsidR="007C4C74" w:rsidRPr="00FE1C03">
        <w:rPr>
          <w:rFonts w:ascii="Times New Roman" w:hAnsi="Times New Roman" w:cs="Times New Roman"/>
          <w:sz w:val="28"/>
          <w:szCs w:val="28"/>
          <w:lang w:val="ru-RU"/>
        </w:rPr>
        <w:t xml:space="preserve"> Задача классификации – получение категориального ответа на основе набора признаков. </w:t>
      </w:r>
      <w:r w:rsidRPr="00FE1C03">
        <w:rPr>
          <w:rFonts w:ascii="Times New Roman" w:hAnsi="Times New Roman" w:cs="Times New Roman"/>
          <w:sz w:val="28"/>
          <w:szCs w:val="28"/>
          <w:lang w:val="ru-RU"/>
        </w:rPr>
        <w:t>Задача имеет</w:t>
      </w:r>
      <w:r w:rsidR="007C4C74" w:rsidRPr="00FE1C03">
        <w:rPr>
          <w:rFonts w:ascii="Times New Roman" w:hAnsi="Times New Roman" w:cs="Times New Roman"/>
          <w:sz w:val="28"/>
          <w:szCs w:val="28"/>
          <w:lang w:val="ru-RU"/>
        </w:rPr>
        <w:t xml:space="preserve"> конечное количество ответов (как правило, в формате «да» или «нет»): есть ли на изображении автомобиль, заражен ли человек коронавирусом и </w:t>
      </w:r>
      <w:r w:rsidR="00F97643" w:rsidRPr="00FE1C03">
        <w:rPr>
          <w:rFonts w:ascii="Times New Roman" w:hAnsi="Times New Roman" w:cs="Times New Roman"/>
          <w:sz w:val="28"/>
          <w:szCs w:val="28"/>
          <w:lang w:val="ru-RU"/>
        </w:rPr>
        <w:t>т.д. [</w:t>
      </w:r>
      <w:r w:rsidR="007C4C74" w:rsidRPr="00FE1C03">
        <w:rPr>
          <w:rFonts w:ascii="Times New Roman" w:hAnsi="Times New Roman" w:cs="Times New Roman"/>
          <w:sz w:val="28"/>
          <w:szCs w:val="28"/>
          <w:lang w:val="ru-RU"/>
        </w:rPr>
        <w:t>4]</w:t>
      </w:r>
    </w:p>
    <w:p w14:paraId="4EDD95FD" w14:textId="46AB8159" w:rsidR="002F5A66" w:rsidRPr="00FE1C03" w:rsidRDefault="002F5A66" w:rsidP="002B6CA0">
      <w:pPr>
        <w:spacing w:line="360" w:lineRule="auto"/>
        <w:ind w:firstLine="0"/>
        <w:jc w:val="both"/>
        <w:rPr>
          <w:rFonts w:ascii="Times New Roman" w:hAnsi="Times New Roman" w:cs="Times New Roman"/>
          <w:sz w:val="28"/>
          <w:szCs w:val="28"/>
          <w:lang w:val="ru-RU"/>
        </w:rPr>
      </w:pPr>
      <w:r w:rsidRPr="00FE1C03">
        <w:rPr>
          <w:rFonts w:ascii="Times New Roman" w:hAnsi="Times New Roman" w:cs="Times New Roman"/>
          <w:sz w:val="28"/>
          <w:szCs w:val="28"/>
          <w:lang w:val="ru-RU"/>
        </w:rPr>
        <w:t>В нашем контексте цель состоит в том, чтобы классифицировать транзакции или случаи на две категории: "мошеннические" и "не мошеннические" на основе различных характеристик и данных, связанных с каждой транзакцией. В качестве этих характеристик могут выступать сумма транзакции, местоположение, время, поведение пользователя и</w:t>
      </w:r>
      <w:r w:rsidR="00F97643" w:rsidRPr="00FE1C03">
        <w:rPr>
          <w:rFonts w:ascii="Times New Roman" w:hAnsi="Times New Roman" w:cs="Times New Roman"/>
          <w:sz w:val="28"/>
          <w:szCs w:val="28"/>
          <w:lang w:val="ru-RU"/>
        </w:rPr>
        <w:t xml:space="preserve"> </w:t>
      </w:r>
      <w:r w:rsidR="0068232C" w:rsidRPr="00FE1C03">
        <w:rPr>
          <w:rFonts w:ascii="Times New Roman" w:hAnsi="Times New Roman" w:cs="Times New Roman"/>
          <w:sz w:val="28"/>
          <w:szCs w:val="28"/>
          <w:lang w:val="ru-RU"/>
        </w:rPr>
        <w:t>т.д.</w:t>
      </w:r>
    </w:p>
    <w:p w14:paraId="67212D65" w14:textId="742A1BC8" w:rsidR="0099318A" w:rsidRPr="00FE1C03" w:rsidRDefault="0099318A" w:rsidP="002B6CA0">
      <w:pPr>
        <w:spacing w:line="360" w:lineRule="auto"/>
        <w:ind w:firstLine="0"/>
        <w:jc w:val="both"/>
        <w:rPr>
          <w:rFonts w:ascii="Times New Roman" w:hAnsi="Times New Roman" w:cs="Times New Roman"/>
          <w:b/>
          <w:bCs/>
          <w:sz w:val="28"/>
          <w:szCs w:val="28"/>
          <w:lang w:val="ru-RU"/>
        </w:rPr>
      </w:pPr>
      <w:r w:rsidRPr="00FE1C03">
        <w:rPr>
          <w:rFonts w:ascii="Times New Roman" w:hAnsi="Times New Roman" w:cs="Times New Roman"/>
          <w:b/>
          <w:bCs/>
          <w:sz w:val="28"/>
          <w:szCs w:val="28"/>
          <w:lang w:val="ru-RU"/>
        </w:rPr>
        <w:t>Прогнозирование в образовании</w:t>
      </w:r>
    </w:p>
    <w:p w14:paraId="3A724AFF" w14:textId="77777777" w:rsidR="00A4343C" w:rsidRDefault="0099318A" w:rsidP="002B6CA0">
      <w:pPr>
        <w:pStyle w:val="a7"/>
        <w:spacing w:line="360" w:lineRule="auto"/>
        <w:rPr>
          <w:sz w:val="28"/>
          <w:szCs w:val="28"/>
        </w:rPr>
      </w:pPr>
      <w:r w:rsidRPr="00FE1C03">
        <w:rPr>
          <w:sz w:val="28"/>
          <w:szCs w:val="28"/>
        </w:rPr>
        <w:lastRenderedPageBreak/>
        <w:t xml:space="preserve">Задачу "выявление студентов, подверженных риску отчисления, путем анализа их успеваемости и посещаемости" можно отнести к задаче бинарной классификации. </w:t>
      </w:r>
      <w:r w:rsidR="00A4343C">
        <w:rPr>
          <w:sz w:val="28"/>
          <w:szCs w:val="28"/>
        </w:rPr>
        <w:t>В данном случае,</w:t>
      </w:r>
      <w:r w:rsidRPr="00FE1C03">
        <w:rPr>
          <w:sz w:val="28"/>
          <w:szCs w:val="28"/>
        </w:rPr>
        <w:t xml:space="preserve"> </w:t>
      </w:r>
      <w:r w:rsidR="003864FE" w:rsidRPr="00FE1C03">
        <w:rPr>
          <w:sz w:val="28"/>
          <w:szCs w:val="28"/>
        </w:rPr>
        <w:t xml:space="preserve">мы пытаемся </w:t>
      </w:r>
      <w:r w:rsidRPr="00FE1C03">
        <w:rPr>
          <w:sz w:val="28"/>
          <w:szCs w:val="28"/>
        </w:rPr>
        <w:t>классифицировать студентов в две категории: "подверженные риску отчисления" и "не подверженные риску отчисления".</w:t>
      </w:r>
      <w:r w:rsidR="00A4343C">
        <w:rPr>
          <w:sz w:val="28"/>
          <w:szCs w:val="28"/>
        </w:rPr>
        <w:t xml:space="preserve"> </w:t>
      </w:r>
      <w:r w:rsidRPr="00FE1C03">
        <w:rPr>
          <w:sz w:val="28"/>
          <w:szCs w:val="28"/>
        </w:rPr>
        <w:t>Таким образом, это задача классификации, где нейронные сети могут быть применены для предсказания, к какой из двух категорий относится каждый студент.</w:t>
      </w:r>
    </w:p>
    <w:p w14:paraId="11EE165E" w14:textId="3934D23D" w:rsidR="00FD63F6" w:rsidRPr="00FE1C03" w:rsidRDefault="00FD63F6" w:rsidP="002B6CA0">
      <w:pPr>
        <w:pStyle w:val="a7"/>
        <w:spacing w:line="360" w:lineRule="auto"/>
        <w:rPr>
          <w:sz w:val="28"/>
          <w:szCs w:val="28"/>
        </w:rPr>
      </w:pPr>
      <w:r w:rsidRPr="00FE1C03">
        <w:rPr>
          <w:sz w:val="28"/>
          <w:szCs w:val="28"/>
        </w:rPr>
        <w:t xml:space="preserve">Однако, задача классификации не является </w:t>
      </w:r>
      <w:r w:rsidR="00A4343C">
        <w:rPr>
          <w:sz w:val="28"/>
          <w:szCs w:val="28"/>
        </w:rPr>
        <w:t>средством для всех задач в этой сфере:</w:t>
      </w:r>
    </w:p>
    <w:p w14:paraId="055B5C8C" w14:textId="0B98790A" w:rsidR="00FD63F6" w:rsidRPr="00FD63F6" w:rsidRDefault="00FD63F6" w:rsidP="002B6CA0">
      <w:pPr>
        <w:spacing w:before="100" w:beforeAutospacing="1" w:after="100" w:afterAutospacing="1" w:line="360" w:lineRule="auto"/>
        <w:ind w:firstLine="0"/>
        <w:rPr>
          <w:rFonts w:ascii="Times New Roman" w:eastAsia="Times New Roman" w:hAnsi="Times New Roman" w:cs="Times New Roman"/>
          <w:sz w:val="28"/>
          <w:szCs w:val="28"/>
          <w:lang w:val="ru-RU" w:eastAsia="ru-RU"/>
        </w:rPr>
      </w:pPr>
      <w:r w:rsidRPr="00FE1C03">
        <w:rPr>
          <w:rFonts w:ascii="Times New Roman" w:eastAsia="Times New Roman" w:hAnsi="Times New Roman" w:cs="Times New Roman"/>
          <w:sz w:val="28"/>
          <w:szCs w:val="28"/>
          <w:lang w:val="ru-RU" w:eastAsia="ru-RU"/>
        </w:rPr>
        <w:t>П</w:t>
      </w:r>
      <w:r w:rsidRPr="00FD63F6">
        <w:rPr>
          <w:rFonts w:ascii="Times New Roman" w:eastAsia="Times New Roman" w:hAnsi="Times New Roman" w:cs="Times New Roman"/>
          <w:sz w:val="28"/>
          <w:szCs w:val="28"/>
          <w:lang w:val="ru-RU" w:eastAsia="ru-RU"/>
        </w:rPr>
        <w:t>ерсонализированное обучение:</w:t>
      </w:r>
    </w:p>
    <w:p w14:paraId="1CFA14CB" w14:textId="3C64DB24" w:rsidR="00FD63F6" w:rsidRPr="00FD63F6" w:rsidRDefault="00FD63F6" w:rsidP="002B6CA0">
      <w:pPr>
        <w:numPr>
          <w:ilvl w:val="0"/>
          <w:numId w:val="8"/>
        </w:numPr>
        <w:spacing w:before="100" w:beforeAutospacing="1" w:after="100" w:afterAutospacing="1" w:line="360" w:lineRule="auto"/>
        <w:rPr>
          <w:rFonts w:ascii="Times New Roman" w:eastAsia="Times New Roman" w:hAnsi="Times New Roman" w:cs="Times New Roman"/>
          <w:sz w:val="28"/>
          <w:szCs w:val="28"/>
          <w:lang w:val="ru-RU" w:eastAsia="ru-RU"/>
        </w:rPr>
      </w:pPr>
      <w:r w:rsidRPr="00FD63F6">
        <w:rPr>
          <w:rFonts w:ascii="Times New Roman" w:eastAsia="Times New Roman" w:hAnsi="Times New Roman" w:cs="Times New Roman"/>
          <w:i/>
          <w:iCs/>
          <w:sz w:val="28"/>
          <w:szCs w:val="28"/>
          <w:lang w:val="ru-RU" w:eastAsia="ru-RU"/>
        </w:rPr>
        <w:t>Задача</w:t>
      </w:r>
      <w:r w:rsidRPr="00FD63F6">
        <w:rPr>
          <w:rFonts w:ascii="Times New Roman" w:eastAsia="Times New Roman" w:hAnsi="Times New Roman" w:cs="Times New Roman"/>
          <w:sz w:val="28"/>
          <w:szCs w:val="28"/>
          <w:lang w:val="ru-RU" w:eastAsia="ru-RU"/>
        </w:rPr>
        <w:t>: Рекомендация образовательных материалов для студентов в соответствии с их уровнем знаний и интересами.</w:t>
      </w:r>
    </w:p>
    <w:p w14:paraId="18C6D772" w14:textId="296BFC25" w:rsidR="00A4343C" w:rsidRDefault="00FD63F6" w:rsidP="00A4343C">
      <w:pPr>
        <w:numPr>
          <w:ilvl w:val="0"/>
          <w:numId w:val="8"/>
        </w:numPr>
        <w:spacing w:before="100" w:beforeAutospacing="1" w:after="100" w:afterAutospacing="1" w:line="360" w:lineRule="auto"/>
        <w:rPr>
          <w:rFonts w:ascii="Times New Roman" w:eastAsia="Times New Roman" w:hAnsi="Times New Roman" w:cs="Times New Roman"/>
          <w:sz w:val="28"/>
          <w:szCs w:val="28"/>
          <w:lang w:val="ru-RU" w:eastAsia="ru-RU"/>
        </w:rPr>
      </w:pPr>
      <w:r w:rsidRPr="00FD63F6">
        <w:rPr>
          <w:rFonts w:ascii="Times New Roman" w:eastAsia="Times New Roman" w:hAnsi="Times New Roman" w:cs="Times New Roman"/>
          <w:i/>
          <w:iCs/>
          <w:sz w:val="28"/>
          <w:szCs w:val="28"/>
          <w:lang w:val="ru-RU" w:eastAsia="ru-RU"/>
        </w:rPr>
        <w:t>Метод</w:t>
      </w:r>
      <w:r w:rsidRPr="00FD63F6">
        <w:rPr>
          <w:rFonts w:ascii="Times New Roman" w:eastAsia="Times New Roman" w:hAnsi="Times New Roman" w:cs="Times New Roman"/>
          <w:sz w:val="28"/>
          <w:szCs w:val="28"/>
          <w:lang w:val="ru-RU" w:eastAsia="ru-RU"/>
        </w:rPr>
        <w:t>: Модели рекомендаций, такие как рекомендательные системы на основе рекуррентных нейронных сетей (RNN)</w:t>
      </w:r>
      <w:r w:rsidR="000C6050">
        <w:rPr>
          <w:rFonts w:ascii="Times New Roman" w:eastAsia="Times New Roman" w:hAnsi="Times New Roman" w:cs="Times New Roman"/>
          <w:sz w:val="28"/>
          <w:szCs w:val="28"/>
          <w:lang w:val="ru-RU" w:eastAsia="ru-RU"/>
        </w:rPr>
        <w:t>.</w:t>
      </w:r>
    </w:p>
    <w:p w14:paraId="2F741C7D" w14:textId="258C773B" w:rsidR="00FD63F6" w:rsidRPr="00FD63F6" w:rsidRDefault="00FD63F6" w:rsidP="00A4343C">
      <w:pPr>
        <w:spacing w:before="100" w:beforeAutospacing="1" w:after="100" w:afterAutospacing="1" w:line="360" w:lineRule="auto"/>
        <w:ind w:left="360" w:firstLine="0"/>
        <w:rPr>
          <w:rFonts w:ascii="Times New Roman" w:eastAsia="Times New Roman" w:hAnsi="Times New Roman" w:cs="Times New Roman"/>
          <w:sz w:val="28"/>
          <w:szCs w:val="28"/>
          <w:lang w:val="ru-RU" w:eastAsia="ru-RU"/>
        </w:rPr>
      </w:pPr>
      <w:r w:rsidRPr="00FD63F6">
        <w:rPr>
          <w:rFonts w:ascii="Times New Roman" w:eastAsia="Times New Roman" w:hAnsi="Times New Roman" w:cs="Times New Roman"/>
          <w:sz w:val="28"/>
          <w:szCs w:val="28"/>
          <w:lang w:val="ru-RU" w:eastAsia="ru-RU"/>
        </w:rPr>
        <w:t>Оценка знаний:</w:t>
      </w:r>
    </w:p>
    <w:p w14:paraId="1475C047" w14:textId="64C61617" w:rsidR="00FD63F6" w:rsidRPr="00FD63F6" w:rsidRDefault="00FD63F6" w:rsidP="002B6CA0">
      <w:pPr>
        <w:numPr>
          <w:ilvl w:val="0"/>
          <w:numId w:val="9"/>
        </w:numPr>
        <w:spacing w:before="100" w:beforeAutospacing="1" w:after="100" w:afterAutospacing="1" w:line="360" w:lineRule="auto"/>
        <w:rPr>
          <w:rFonts w:ascii="Times New Roman" w:eastAsia="Times New Roman" w:hAnsi="Times New Roman" w:cs="Times New Roman"/>
          <w:sz w:val="28"/>
          <w:szCs w:val="28"/>
          <w:lang w:val="ru-RU" w:eastAsia="ru-RU"/>
        </w:rPr>
      </w:pPr>
      <w:r w:rsidRPr="00FD63F6">
        <w:rPr>
          <w:rFonts w:ascii="Times New Roman" w:eastAsia="Times New Roman" w:hAnsi="Times New Roman" w:cs="Times New Roman"/>
          <w:i/>
          <w:iCs/>
          <w:sz w:val="28"/>
          <w:szCs w:val="28"/>
          <w:lang w:val="ru-RU" w:eastAsia="ru-RU"/>
        </w:rPr>
        <w:t>Задача:</w:t>
      </w:r>
      <w:r w:rsidR="00316A19" w:rsidRPr="00FE1C03">
        <w:rPr>
          <w:rFonts w:ascii="Times New Roman" w:eastAsia="Times New Roman" w:hAnsi="Times New Roman" w:cs="Times New Roman"/>
          <w:sz w:val="28"/>
          <w:szCs w:val="28"/>
          <w:lang w:val="ru-RU" w:eastAsia="ru-RU"/>
        </w:rPr>
        <w:t xml:space="preserve"> </w:t>
      </w:r>
      <w:r w:rsidRPr="00FD63F6">
        <w:rPr>
          <w:rFonts w:ascii="Times New Roman" w:eastAsia="Times New Roman" w:hAnsi="Times New Roman" w:cs="Times New Roman"/>
          <w:sz w:val="28"/>
          <w:szCs w:val="28"/>
          <w:lang w:val="ru-RU" w:eastAsia="ru-RU"/>
        </w:rPr>
        <w:t>Автоматизированная оценка знаний студентов на основе их решения задач и тестов.</w:t>
      </w:r>
    </w:p>
    <w:p w14:paraId="23926530" w14:textId="4B15CD54" w:rsidR="00DB0F44" w:rsidRPr="005078F8" w:rsidRDefault="00FD63F6" w:rsidP="002967A2">
      <w:pPr>
        <w:numPr>
          <w:ilvl w:val="0"/>
          <w:numId w:val="9"/>
        </w:numPr>
        <w:spacing w:before="100" w:beforeAutospacing="1" w:after="100" w:afterAutospacing="1" w:line="360" w:lineRule="auto"/>
        <w:jc w:val="both"/>
        <w:rPr>
          <w:rFonts w:ascii="Times New Roman" w:hAnsi="Times New Roman" w:cs="Times New Roman"/>
          <w:b/>
          <w:bCs/>
          <w:sz w:val="28"/>
          <w:szCs w:val="28"/>
          <w:lang w:val="ru-RU"/>
        </w:rPr>
      </w:pPr>
      <w:r w:rsidRPr="005078F8">
        <w:rPr>
          <w:rFonts w:ascii="Times New Roman" w:eastAsia="Times New Roman" w:hAnsi="Times New Roman" w:cs="Times New Roman"/>
          <w:i/>
          <w:iCs/>
          <w:sz w:val="28"/>
          <w:szCs w:val="28"/>
          <w:lang w:val="ru-RU" w:eastAsia="ru-RU"/>
        </w:rPr>
        <w:t>Метод:</w:t>
      </w:r>
      <w:r w:rsidRPr="005078F8">
        <w:rPr>
          <w:rFonts w:ascii="Times New Roman" w:eastAsia="Times New Roman" w:hAnsi="Times New Roman" w:cs="Times New Roman"/>
          <w:sz w:val="28"/>
          <w:szCs w:val="28"/>
          <w:lang w:val="ru-RU" w:eastAsia="ru-RU"/>
        </w:rPr>
        <w:t xml:space="preserve"> Обработка естественного языка (NLP) и глубокие нейронные сети могут использоваться для анализа письменных ответов студентов и определения их понимания материала.</w:t>
      </w:r>
    </w:p>
    <w:p w14:paraId="59E352F6" w14:textId="2B8CE7F6" w:rsidR="00FE1C03" w:rsidRPr="00FE1C03" w:rsidRDefault="00FE1C03" w:rsidP="002B6CA0">
      <w:pPr>
        <w:spacing w:line="360" w:lineRule="auto"/>
        <w:ind w:firstLine="0"/>
        <w:jc w:val="center"/>
        <w:rPr>
          <w:rFonts w:ascii="Times New Roman" w:hAnsi="Times New Roman" w:cs="Times New Roman"/>
          <w:b/>
          <w:bCs/>
          <w:caps/>
          <w:sz w:val="28"/>
          <w:szCs w:val="28"/>
          <w:lang w:val="ru-RU"/>
        </w:rPr>
      </w:pPr>
      <w:r>
        <w:rPr>
          <w:rFonts w:ascii="Times New Roman" w:hAnsi="Times New Roman" w:cs="Times New Roman"/>
          <w:b/>
          <w:bCs/>
          <w:sz w:val="28"/>
          <w:szCs w:val="28"/>
          <w:lang w:val="ru-RU"/>
        </w:rPr>
        <w:t>Заключение</w:t>
      </w:r>
    </w:p>
    <w:p w14:paraId="3440F9DA" w14:textId="306ED86B" w:rsidR="00131622" w:rsidRPr="00131622" w:rsidRDefault="00131622" w:rsidP="002B6CA0">
      <w:pPr>
        <w:spacing w:line="360" w:lineRule="auto"/>
        <w:jc w:val="both"/>
        <w:rPr>
          <w:rFonts w:ascii="Times New Roman" w:hAnsi="Times New Roman" w:cs="Times New Roman"/>
          <w:sz w:val="28"/>
          <w:szCs w:val="28"/>
          <w:lang w:val="ru-RU"/>
        </w:rPr>
      </w:pPr>
      <w:r w:rsidRPr="00131622">
        <w:rPr>
          <w:rFonts w:ascii="Times New Roman" w:hAnsi="Times New Roman" w:cs="Times New Roman"/>
          <w:sz w:val="28"/>
          <w:szCs w:val="28"/>
          <w:lang w:val="ru-RU"/>
        </w:rPr>
        <w:t xml:space="preserve">В сфере электронного правительства существует множество </w:t>
      </w:r>
      <w:r w:rsidR="00FA5AC0">
        <w:rPr>
          <w:rFonts w:ascii="Times New Roman" w:hAnsi="Times New Roman" w:cs="Times New Roman"/>
          <w:sz w:val="28"/>
          <w:szCs w:val="28"/>
          <w:lang w:val="ru-RU"/>
        </w:rPr>
        <w:t>задач</w:t>
      </w:r>
      <w:r w:rsidRPr="00131622">
        <w:rPr>
          <w:rFonts w:ascii="Times New Roman" w:hAnsi="Times New Roman" w:cs="Times New Roman"/>
          <w:sz w:val="28"/>
          <w:szCs w:val="28"/>
          <w:lang w:val="ru-RU"/>
        </w:rPr>
        <w:t xml:space="preserve">, </w:t>
      </w:r>
      <w:r w:rsidR="00FA5AC0">
        <w:rPr>
          <w:rFonts w:ascii="Times New Roman" w:hAnsi="Times New Roman" w:cs="Times New Roman"/>
          <w:sz w:val="28"/>
          <w:szCs w:val="28"/>
          <w:lang w:val="ru-RU"/>
        </w:rPr>
        <w:t xml:space="preserve">таких как </w:t>
      </w:r>
      <w:r w:rsidRPr="00131622">
        <w:rPr>
          <w:rFonts w:ascii="Times New Roman" w:hAnsi="Times New Roman" w:cs="Times New Roman"/>
          <w:sz w:val="28"/>
          <w:szCs w:val="28"/>
          <w:lang w:val="ru-RU"/>
        </w:rPr>
        <w:t xml:space="preserve">прогнозирование дорожно-транспортных происшествий, выявление банковского мошенничества и анализ образовательных данных, и все они могут быть эффективно решены с помощью применения методов машинного обучения и нейронных сетей. </w:t>
      </w:r>
    </w:p>
    <w:p w14:paraId="7E9EC5EF" w14:textId="0682D22A" w:rsidR="00131622" w:rsidRPr="00131622" w:rsidRDefault="00131622" w:rsidP="002B6CA0">
      <w:pPr>
        <w:spacing w:line="360" w:lineRule="auto"/>
        <w:jc w:val="both"/>
        <w:rPr>
          <w:rFonts w:ascii="Times New Roman" w:hAnsi="Times New Roman" w:cs="Times New Roman"/>
          <w:sz w:val="28"/>
          <w:szCs w:val="28"/>
          <w:lang w:val="ru-RU"/>
        </w:rPr>
      </w:pPr>
      <w:r w:rsidRPr="00131622">
        <w:rPr>
          <w:rFonts w:ascii="Times New Roman" w:hAnsi="Times New Roman" w:cs="Times New Roman"/>
          <w:sz w:val="28"/>
          <w:szCs w:val="28"/>
          <w:lang w:val="ru-RU"/>
        </w:rPr>
        <w:lastRenderedPageBreak/>
        <w:t>Тем не менее, важно понимать, что одна и та же задача может быть сформулирована по-разному в зависимости от ее уникальных характеристик и целей. Например, в области прогнозирования трафика задача может быть истолкована как задача регрессии, где основной целью является прогнозирование числовых значений, таких как скорость движения или плотность трафика. Такой подход оказывается ценным для оптимизации продолжительности поездок.</w:t>
      </w:r>
    </w:p>
    <w:p w14:paraId="5825D57F" w14:textId="63C55685" w:rsidR="00131622" w:rsidRPr="00131622" w:rsidRDefault="00131622" w:rsidP="002B6CA0">
      <w:pPr>
        <w:spacing w:line="360" w:lineRule="auto"/>
        <w:jc w:val="both"/>
        <w:rPr>
          <w:rFonts w:ascii="Times New Roman" w:hAnsi="Times New Roman" w:cs="Times New Roman"/>
          <w:sz w:val="28"/>
          <w:szCs w:val="28"/>
          <w:lang w:val="ru-RU"/>
        </w:rPr>
      </w:pPr>
      <w:r w:rsidRPr="00131622">
        <w:rPr>
          <w:rFonts w:ascii="Times New Roman" w:hAnsi="Times New Roman" w:cs="Times New Roman"/>
          <w:sz w:val="28"/>
          <w:szCs w:val="28"/>
          <w:lang w:val="ru-RU"/>
        </w:rPr>
        <w:t>И наоборот, ту же задачу можно рассматривать как задачу классификации, с акцентом на категоризацию данных по таким группам, как "перегруженный трафик" или "плавный поток". Это помогает в создании систем, способных прогнозировать тип сценария дорожного движения и предупреждать водителей о потенциальных задержках.</w:t>
      </w:r>
    </w:p>
    <w:p w14:paraId="472E80A6" w14:textId="24950E2D" w:rsidR="009D3A12" w:rsidRDefault="00131622" w:rsidP="002B6CA0">
      <w:pPr>
        <w:spacing w:line="360" w:lineRule="auto"/>
        <w:jc w:val="both"/>
        <w:rPr>
          <w:rFonts w:ascii="Times New Roman" w:hAnsi="Times New Roman" w:cs="Times New Roman"/>
          <w:sz w:val="28"/>
          <w:szCs w:val="28"/>
          <w:lang w:val="ru-RU"/>
        </w:rPr>
      </w:pPr>
      <w:r w:rsidRPr="00131622">
        <w:rPr>
          <w:rFonts w:ascii="Times New Roman" w:hAnsi="Times New Roman" w:cs="Times New Roman"/>
          <w:sz w:val="28"/>
          <w:szCs w:val="28"/>
          <w:lang w:val="ru-RU"/>
        </w:rPr>
        <w:t>Следовательно, гибкость методов машинного обучения и нейронных сетей позволяет нам находить оптимальные решения для широкого спектра задач электронного правительства. Крайне важно подходить к каждой задаче с пониманием ее уникальных характеристик и целей, чтобы выбрать наиболее подходящий метод и извлечь максимальную выгоду из анализа данных и прогнозной информации.</w:t>
      </w:r>
    </w:p>
    <w:p w14:paraId="701D77DC" w14:textId="5D880B83" w:rsidR="00BB62C1" w:rsidRPr="00FE1C03" w:rsidRDefault="00CE697D" w:rsidP="002B6CA0">
      <w:pPr>
        <w:spacing w:line="360" w:lineRule="auto"/>
        <w:jc w:val="center"/>
        <w:rPr>
          <w:rFonts w:ascii="Times New Roman" w:hAnsi="Times New Roman" w:cs="Times New Roman"/>
          <w:b/>
          <w:bCs/>
          <w:sz w:val="28"/>
          <w:szCs w:val="28"/>
          <w:lang w:val="ru-RU"/>
        </w:rPr>
      </w:pPr>
      <w:r w:rsidRPr="00FE1C03">
        <w:rPr>
          <w:rFonts w:ascii="Times New Roman" w:hAnsi="Times New Roman" w:cs="Times New Roman"/>
          <w:b/>
          <w:bCs/>
          <w:sz w:val="28"/>
          <w:szCs w:val="28"/>
          <w:lang w:val="ru-RU"/>
        </w:rPr>
        <w:t>Список литературы</w:t>
      </w:r>
    </w:p>
    <w:p w14:paraId="04897A4C" w14:textId="1D71856C" w:rsidR="00582FC7" w:rsidRPr="00FE1C03" w:rsidRDefault="00582FC7" w:rsidP="002B6CA0">
      <w:pPr>
        <w:pStyle w:val="a5"/>
        <w:numPr>
          <w:ilvl w:val="0"/>
          <w:numId w:val="1"/>
        </w:numPr>
        <w:spacing w:line="360" w:lineRule="auto"/>
        <w:jc w:val="both"/>
        <w:rPr>
          <w:rFonts w:ascii="Times New Roman" w:hAnsi="Times New Roman" w:cs="Times New Roman"/>
          <w:sz w:val="28"/>
          <w:szCs w:val="28"/>
          <w:lang w:val="ru-RU"/>
        </w:rPr>
      </w:pPr>
      <w:proofErr w:type="spellStart"/>
      <w:r w:rsidRPr="00FE1C03">
        <w:rPr>
          <w:rFonts w:ascii="Times New Roman" w:eastAsia="Times New Roman" w:hAnsi="Times New Roman" w:cs="Times New Roman"/>
          <w:sz w:val="28"/>
          <w:szCs w:val="28"/>
          <w:lang w:val="ru-RU"/>
        </w:rPr>
        <w:t>Леогранде</w:t>
      </w:r>
      <w:proofErr w:type="spellEnd"/>
      <w:r w:rsidRPr="00FE1C03">
        <w:rPr>
          <w:rFonts w:ascii="Times New Roman" w:eastAsia="Times New Roman" w:hAnsi="Times New Roman" w:cs="Times New Roman"/>
          <w:sz w:val="28"/>
          <w:szCs w:val="28"/>
          <w:lang w:val="ru-RU"/>
        </w:rPr>
        <w:t>, Анджело</w:t>
      </w:r>
      <w:r w:rsidR="00EB6562">
        <w:rPr>
          <w:rFonts w:ascii="Times New Roman" w:eastAsia="Times New Roman" w:hAnsi="Times New Roman" w:cs="Times New Roman"/>
          <w:sz w:val="28"/>
          <w:szCs w:val="28"/>
          <w:lang w:val="ru-RU"/>
        </w:rPr>
        <w:t>.</w:t>
      </w:r>
      <w:r w:rsidRPr="00FE1C03">
        <w:rPr>
          <w:rFonts w:ascii="Times New Roman" w:eastAsia="Times New Roman" w:hAnsi="Times New Roman" w:cs="Times New Roman"/>
          <w:sz w:val="28"/>
          <w:szCs w:val="28"/>
          <w:lang w:val="ru-RU"/>
        </w:rPr>
        <w:t xml:space="preserve"> “Подход к машинному обучению</w:t>
      </w:r>
      <w:r w:rsidR="003F2E0E">
        <w:rPr>
          <w:rFonts w:ascii="Times New Roman" w:eastAsia="Times New Roman" w:hAnsi="Times New Roman" w:cs="Times New Roman"/>
          <w:sz w:val="28"/>
          <w:szCs w:val="28"/>
          <w:lang w:val="ru-RU"/>
        </w:rPr>
        <w:t xml:space="preserve"> </w:t>
      </w:r>
      <w:r w:rsidR="003F2E0E" w:rsidRPr="00FE1C03">
        <w:rPr>
          <w:rFonts w:ascii="Times New Roman" w:eastAsia="Times New Roman" w:hAnsi="Times New Roman" w:cs="Times New Roman"/>
          <w:sz w:val="28"/>
          <w:szCs w:val="28"/>
          <w:lang w:val="ru-RU"/>
        </w:rPr>
        <w:t>в Европе</w:t>
      </w:r>
      <w:r w:rsidRPr="00FE1C03">
        <w:rPr>
          <w:rFonts w:ascii="Times New Roman" w:eastAsia="Times New Roman" w:hAnsi="Times New Roman" w:cs="Times New Roman"/>
          <w:sz w:val="28"/>
          <w:szCs w:val="28"/>
          <w:lang w:val="ru-RU"/>
        </w:rPr>
        <w:t>”</w:t>
      </w:r>
      <w:r w:rsidR="00EB6562">
        <w:rPr>
          <w:rFonts w:ascii="Times New Roman" w:eastAsia="Times New Roman" w:hAnsi="Times New Roman" w:cs="Times New Roman"/>
          <w:sz w:val="28"/>
          <w:szCs w:val="28"/>
          <w:lang w:val="ru-RU"/>
        </w:rPr>
        <w:t xml:space="preserve">. </w:t>
      </w:r>
      <w:r w:rsidR="00EB6562">
        <w:rPr>
          <w:rFonts w:ascii="Times New Roman" w:eastAsia="Times New Roman" w:hAnsi="Times New Roman" w:cs="Times New Roman"/>
          <w:sz w:val="28"/>
          <w:szCs w:val="28"/>
        </w:rPr>
        <w:t>Research</w:t>
      </w:r>
      <w:r w:rsidR="00EB6562" w:rsidRPr="00EB6562">
        <w:rPr>
          <w:rFonts w:ascii="Times New Roman" w:eastAsia="Times New Roman" w:hAnsi="Times New Roman" w:cs="Times New Roman"/>
          <w:sz w:val="28"/>
          <w:szCs w:val="28"/>
          <w:lang w:val="ru-RU"/>
        </w:rPr>
        <w:t xml:space="preserve"> </w:t>
      </w:r>
      <w:r w:rsidR="00EB6562">
        <w:rPr>
          <w:rFonts w:ascii="Times New Roman" w:eastAsia="Times New Roman" w:hAnsi="Times New Roman" w:cs="Times New Roman"/>
          <w:sz w:val="28"/>
          <w:szCs w:val="28"/>
        </w:rPr>
        <w:t>Gate</w:t>
      </w:r>
      <w:r w:rsidR="00EB6562" w:rsidRPr="00EB6562">
        <w:rPr>
          <w:rFonts w:ascii="Times New Roman" w:eastAsia="Times New Roman" w:hAnsi="Times New Roman" w:cs="Times New Roman"/>
          <w:sz w:val="28"/>
          <w:szCs w:val="28"/>
          <w:lang w:val="ru-RU"/>
        </w:rPr>
        <w:t xml:space="preserve"> (2022)</w:t>
      </w:r>
    </w:p>
    <w:p w14:paraId="35C2E773" w14:textId="11596D92" w:rsidR="00C33D26" w:rsidRPr="00EB6562" w:rsidRDefault="00582FC7" w:rsidP="00EB6562">
      <w:pPr>
        <w:pStyle w:val="a5"/>
        <w:numPr>
          <w:ilvl w:val="0"/>
          <w:numId w:val="1"/>
        </w:numPr>
        <w:spacing w:line="360" w:lineRule="auto"/>
        <w:jc w:val="both"/>
        <w:rPr>
          <w:rFonts w:ascii="Times New Roman" w:hAnsi="Times New Roman" w:cs="Times New Roman"/>
          <w:sz w:val="28"/>
          <w:szCs w:val="28"/>
          <w:lang w:val="ru-RU"/>
        </w:rPr>
      </w:pPr>
      <w:proofErr w:type="spellStart"/>
      <w:r w:rsidRPr="00FE1C03">
        <w:rPr>
          <w:rFonts w:ascii="Times New Roman" w:hAnsi="Times New Roman" w:cs="Times New Roman"/>
          <w:sz w:val="28"/>
          <w:szCs w:val="28"/>
          <w:lang w:val="ru-RU"/>
        </w:rPr>
        <w:t>Танудж</w:t>
      </w:r>
      <w:proofErr w:type="spellEnd"/>
      <w:r w:rsidRPr="00FE1C03">
        <w:rPr>
          <w:rFonts w:ascii="Times New Roman" w:hAnsi="Times New Roman" w:cs="Times New Roman"/>
          <w:sz w:val="28"/>
          <w:szCs w:val="28"/>
          <w:lang w:val="ru-RU"/>
        </w:rPr>
        <w:t xml:space="preserve"> </w:t>
      </w:r>
      <w:proofErr w:type="spellStart"/>
      <w:r w:rsidRPr="00FE1C03">
        <w:rPr>
          <w:rFonts w:ascii="Times New Roman" w:hAnsi="Times New Roman" w:cs="Times New Roman"/>
          <w:sz w:val="28"/>
          <w:szCs w:val="28"/>
          <w:lang w:val="ru-RU"/>
        </w:rPr>
        <w:t>Нандан</w:t>
      </w:r>
      <w:proofErr w:type="spellEnd"/>
      <w:r w:rsidR="00EB6562">
        <w:rPr>
          <w:rFonts w:ascii="Times New Roman" w:hAnsi="Times New Roman" w:cs="Times New Roman"/>
          <w:sz w:val="28"/>
          <w:szCs w:val="28"/>
          <w:lang w:val="ru-RU"/>
        </w:rPr>
        <w:t>.</w:t>
      </w:r>
      <w:r w:rsidRPr="00FE1C03">
        <w:rPr>
          <w:rFonts w:ascii="Times New Roman" w:hAnsi="Times New Roman" w:cs="Times New Roman"/>
          <w:sz w:val="28"/>
          <w:szCs w:val="28"/>
          <w:lang w:val="ru-RU"/>
        </w:rPr>
        <w:t xml:space="preserve"> “Применение аналитики в электронном управлении - следующий уровень”</w:t>
      </w:r>
      <w:r w:rsidR="00EB6562">
        <w:rPr>
          <w:rFonts w:ascii="Times New Roman" w:hAnsi="Times New Roman" w:cs="Times New Roman"/>
          <w:sz w:val="28"/>
          <w:szCs w:val="28"/>
          <w:lang w:val="ru-RU"/>
        </w:rPr>
        <w:t xml:space="preserve">. </w:t>
      </w:r>
      <w:r w:rsidR="00EB6562">
        <w:rPr>
          <w:rFonts w:ascii="Times New Roman" w:eastAsia="Times New Roman" w:hAnsi="Times New Roman" w:cs="Times New Roman"/>
          <w:sz w:val="28"/>
          <w:szCs w:val="28"/>
        </w:rPr>
        <w:t>Research</w:t>
      </w:r>
      <w:r w:rsidR="00EB6562" w:rsidRPr="00EB6562">
        <w:rPr>
          <w:rFonts w:ascii="Times New Roman" w:eastAsia="Times New Roman" w:hAnsi="Times New Roman" w:cs="Times New Roman"/>
          <w:sz w:val="28"/>
          <w:szCs w:val="28"/>
          <w:lang w:val="ru-RU"/>
        </w:rPr>
        <w:t xml:space="preserve"> </w:t>
      </w:r>
      <w:r w:rsidR="00EB6562">
        <w:rPr>
          <w:rFonts w:ascii="Times New Roman" w:eastAsia="Times New Roman" w:hAnsi="Times New Roman" w:cs="Times New Roman"/>
          <w:sz w:val="28"/>
          <w:szCs w:val="28"/>
        </w:rPr>
        <w:t>Gate</w:t>
      </w:r>
      <w:r w:rsidR="00EB6562" w:rsidRPr="00EB6562">
        <w:rPr>
          <w:rFonts w:ascii="Times New Roman" w:eastAsia="Times New Roman" w:hAnsi="Times New Roman" w:cs="Times New Roman"/>
          <w:sz w:val="28"/>
          <w:szCs w:val="28"/>
          <w:lang w:val="ru-RU"/>
        </w:rPr>
        <w:t xml:space="preserve"> (20</w:t>
      </w:r>
      <w:r w:rsidR="00EB6562">
        <w:rPr>
          <w:rFonts w:ascii="Times New Roman" w:eastAsia="Times New Roman" w:hAnsi="Times New Roman" w:cs="Times New Roman"/>
          <w:sz w:val="28"/>
          <w:szCs w:val="28"/>
          <w:lang w:val="ru-RU"/>
        </w:rPr>
        <w:t>07</w:t>
      </w:r>
      <w:r w:rsidR="00EB6562" w:rsidRPr="00EB6562">
        <w:rPr>
          <w:rFonts w:ascii="Times New Roman" w:eastAsia="Times New Roman" w:hAnsi="Times New Roman" w:cs="Times New Roman"/>
          <w:sz w:val="28"/>
          <w:szCs w:val="28"/>
          <w:lang w:val="ru-RU"/>
        </w:rPr>
        <w:t>)</w:t>
      </w:r>
    </w:p>
    <w:p w14:paraId="451F6406" w14:textId="2BDC30FC" w:rsidR="00ED1BD9" w:rsidRPr="00FE1C03" w:rsidRDefault="00582FC7" w:rsidP="002B6CA0">
      <w:pPr>
        <w:pStyle w:val="a5"/>
        <w:numPr>
          <w:ilvl w:val="0"/>
          <w:numId w:val="1"/>
        </w:numPr>
        <w:spacing w:line="360" w:lineRule="auto"/>
        <w:jc w:val="both"/>
        <w:rPr>
          <w:rFonts w:ascii="Times New Roman" w:hAnsi="Times New Roman" w:cs="Times New Roman"/>
          <w:sz w:val="28"/>
          <w:szCs w:val="28"/>
          <w:lang w:val="ru-RU"/>
        </w:rPr>
      </w:pPr>
      <w:proofErr w:type="spellStart"/>
      <w:r w:rsidRPr="00FE1C03">
        <w:rPr>
          <w:rFonts w:ascii="Times New Roman" w:hAnsi="Times New Roman" w:cs="Times New Roman"/>
          <w:sz w:val="28"/>
          <w:szCs w:val="28"/>
          <w:lang w:val="ru-RU"/>
        </w:rPr>
        <w:t>Ифэй</w:t>
      </w:r>
      <w:proofErr w:type="spellEnd"/>
      <w:r w:rsidRPr="00FE1C03">
        <w:rPr>
          <w:rFonts w:ascii="Times New Roman" w:hAnsi="Times New Roman" w:cs="Times New Roman"/>
          <w:sz w:val="28"/>
          <w:szCs w:val="28"/>
          <w:lang w:val="ru-RU"/>
        </w:rPr>
        <w:t xml:space="preserve"> Лу</w:t>
      </w:r>
      <w:r w:rsidR="00EB6562">
        <w:rPr>
          <w:rFonts w:ascii="Times New Roman" w:hAnsi="Times New Roman" w:cs="Times New Roman"/>
          <w:sz w:val="28"/>
          <w:szCs w:val="28"/>
          <w:lang w:val="ru-RU"/>
        </w:rPr>
        <w:t>.</w:t>
      </w:r>
      <w:r w:rsidRPr="00FE1C03">
        <w:rPr>
          <w:rFonts w:ascii="Times New Roman" w:hAnsi="Times New Roman" w:cs="Times New Roman"/>
          <w:sz w:val="28"/>
          <w:szCs w:val="28"/>
          <w:lang w:val="ru-RU"/>
        </w:rPr>
        <w:t xml:space="preserve"> “Глубокие нейронные сети и обнаружение мошенничества”</w:t>
      </w:r>
      <w:r w:rsidR="00EB6562">
        <w:rPr>
          <w:rFonts w:ascii="Times New Roman" w:hAnsi="Times New Roman" w:cs="Times New Roman"/>
          <w:sz w:val="28"/>
          <w:szCs w:val="28"/>
          <w:lang w:val="ru-RU"/>
        </w:rPr>
        <w:t xml:space="preserve">. </w:t>
      </w:r>
      <w:proofErr w:type="spellStart"/>
      <w:r w:rsidR="00EB6562" w:rsidRPr="00EB6562">
        <w:rPr>
          <w:rFonts w:ascii="Times New Roman" w:hAnsi="Times New Roman" w:cs="Times New Roman"/>
          <w:sz w:val="28"/>
          <w:szCs w:val="28"/>
          <w:lang w:val="ru-RU"/>
        </w:rPr>
        <w:t>DiVA</w:t>
      </w:r>
      <w:proofErr w:type="spellEnd"/>
      <w:r w:rsidR="00EB6562" w:rsidRPr="00EB6562">
        <w:rPr>
          <w:rFonts w:ascii="Times New Roman" w:hAnsi="Times New Roman" w:cs="Times New Roman"/>
          <w:sz w:val="28"/>
          <w:szCs w:val="28"/>
          <w:lang w:val="ru-RU"/>
        </w:rPr>
        <w:t xml:space="preserve"> - </w:t>
      </w:r>
      <w:proofErr w:type="spellStart"/>
      <w:r w:rsidR="00EB6562" w:rsidRPr="00EB6562">
        <w:rPr>
          <w:rFonts w:ascii="Times New Roman" w:hAnsi="Times New Roman" w:cs="Times New Roman"/>
          <w:sz w:val="28"/>
          <w:szCs w:val="28"/>
          <w:lang w:val="ru-RU"/>
        </w:rPr>
        <w:t>Academic</w:t>
      </w:r>
      <w:proofErr w:type="spellEnd"/>
      <w:r w:rsidR="00EB6562" w:rsidRPr="00EB6562">
        <w:rPr>
          <w:rFonts w:ascii="Times New Roman" w:hAnsi="Times New Roman" w:cs="Times New Roman"/>
          <w:sz w:val="28"/>
          <w:szCs w:val="28"/>
          <w:lang w:val="ru-RU"/>
        </w:rPr>
        <w:t xml:space="preserve"> </w:t>
      </w:r>
      <w:proofErr w:type="spellStart"/>
      <w:r w:rsidR="00EB6562" w:rsidRPr="00EB6562">
        <w:rPr>
          <w:rFonts w:ascii="Times New Roman" w:hAnsi="Times New Roman" w:cs="Times New Roman"/>
          <w:sz w:val="28"/>
          <w:szCs w:val="28"/>
          <w:lang w:val="ru-RU"/>
        </w:rPr>
        <w:t>Archive</w:t>
      </w:r>
      <w:proofErr w:type="spellEnd"/>
      <w:r w:rsidR="00EB6562" w:rsidRPr="00EB6562">
        <w:rPr>
          <w:rFonts w:ascii="Times New Roman" w:hAnsi="Times New Roman" w:cs="Times New Roman"/>
          <w:sz w:val="28"/>
          <w:szCs w:val="28"/>
          <w:lang w:val="ru-RU"/>
        </w:rPr>
        <w:t xml:space="preserve"> </w:t>
      </w:r>
      <w:r w:rsidR="00EB6562">
        <w:rPr>
          <w:rFonts w:ascii="Times New Roman" w:hAnsi="Times New Roman" w:cs="Times New Roman"/>
          <w:sz w:val="28"/>
          <w:szCs w:val="28"/>
          <w:lang w:val="ru-RU"/>
        </w:rPr>
        <w:t>(2017)</w:t>
      </w:r>
    </w:p>
    <w:p w14:paraId="6EE3B39F" w14:textId="636D16B4" w:rsidR="00B04BF3" w:rsidRDefault="007C4C74" w:rsidP="009C69A9">
      <w:pPr>
        <w:pStyle w:val="a5"/>
        <w:numPr>
          <w:ilvl w:val="0"/>
          <w:numId w:val="1"/>
        </w:numPr>
        <w:spacing w:line="360" w:lineRule="auto"/>
        <w:jc w:val="both"/>
        <w:rPr>
          <w:rFonts w:ascii="Times New Roman" w:hAnsi="Times New Roman" w:cs="Times New Roman"/>
          <w:sz w:val="28"/>
          <w:szCs w:val="28"/>
          <w:lang w:val="ru-RU"/>
        </w:rPr>
      </w:pPr>
      <w:proofErr w:type="spellStart"/>
      <w:r w:rsidRPr="00B04BF3">
        <w:rPr>
          <w:rFonts w:ascii="Times New Roman" w:hAnsi="Times New Roman" w:cs="Times New Roman"/>
          <w:sz w:val="28"/>
          <w:szCs w:val="28"/>
          <w:lang w:val="ru-RU"/>
        </w:rPr>
        <w:t>Г.Алексеев</w:t>
      </w:r>
      <w:proofErr w:type="spellEnd"/>
      <w:r w:rsidR="00B9523C">
        <w:rPr>
          <w:rFonts w:ascii="Times New Roman" w:hAnsi="Times New Roman" w:cs="Times New Roman"/>
          <w:sz w:val="28"/>
          <w:szCs w:val="28"/>
          <w:lang w:val="ru-RU"/>
        </w:rPr>
        <w:t>.</w:t>
      </w:r>
      <w:r w:rsidRPr="00B04BF3">
        <w:rPr>
          <w:rFonts w:ascii="Times New Roman" w:hAnsi="Times New Roman" w:cs="Times New Roman"/>
          <w:sz w:val="28"/>
          <w:szCs w:val="28"/>
          <w:lang w:val="ru-RU"/>
        </w:rPr>
        <w:t xml:space="preserve"> “Введение в машинное обучение”</w:t>
      </w:r>
      <w:r w:rsidR="00B9523C">
        <w:rPr>
          <w:rFonts w:ascii="Times New Roman" w:hAnsi="Times New Roman" w:cs="Times New Roman"/>
          <w:sz w:val="28"/>
          <w:szCs w:val="28"/>
          <w:lang w:val="ru-RU"/>
        </w:rPr>
        <w:t xml:space="preserve">. </w:t>
      </w:r>
      <w:r w:rsidR="00B9523C">
        <w:rPr>
          <w:rFonts w:ascii="Times New Roman" w:hAnsi="Times New Roman" w:cs="Times New Roman"/>
          <w:sz w:val="28"/>
          <w:szCs w:val="28"/>
        </w:rPr>
        <w:t xml:space="preserve">Habr </w:t>
      </w:r>
      <w:r w:rsidR="00B9523C">
        <w:rPr>
          <w:rFonts w:ascii="Times New Roman" w:hAnsi="Times New Roman" w:cs="Times New Roman"/>
          <w:sz w:val="28"/>
          <w:szCs w:val="28"/>
          <w:lang w:val="ru-RU"/>
        </w:rPr>
        <w:t>(2019)</w:t>
      </w:r>
    </w:p>
    <w:p w14:paraId="5877794D" w14:textId="30993DCF" w:rsidR="008906F8" w:rsidRPr="00B04BF3" w:rsidRDefault="005032EA" w:rsidP="009C69A9">
      <w:pPr>
        <w:pStyle w:val="a5"/>
        <w:numPr>
          <w:ilvl w:val="0"/>
          <w:numId w:val="1"/>
        </w:numPr>
        <w:spacing w:line="360" w:lineRule="auto"/>
        <w:jc w:val="both"/>
        <w:rPr>
          <w:rFonts w:ascii="Times New Roman" w:hAnsi="Times New Roman" w:cs="Times New Roman"/>
          <w:sz w:val="28"/>
          <w:szCs w:val="28"/>
          <w:lang w:val="ru-RU"/>
        </w:rPr>
      </w:pPr>
      <w:proofErr w:type="spellStart"/>
      <w:r w:rsidRPr="00B04BF3">
        <w:rPr>
          <w:rFonts w:ascii="Times New Roman" w:hAnsi="Times New Roman" w:cs="Times New Roman"/>
          <w:sz w:val="28"/>
          <w:szCs w:val="28"/>
          <w:lang w:val="ru-RU"/>
        </w:rPr>
        <w:t>Сувендра</w:t>
      </w:r>
      <w:proofErr w:type="spellEnd"/>
      <w:r w:rsidRPr="00B04BF3">
        <w:rPr>
          <w:rFonts w:ascii="Times New Roman" w:hAnsi="Times New Roman" w:cs="Times New Roman"/>
          <w:sz w:val="28"/>
          <w:szCs w:val="28"/>
          <w:lang w:val="ru-RU"/>
        </w:rPr>
        <w:t xml:space="preserve"> Кумар </w:t>
      </w:r>
      <w:proofErr w:type="spellStart"/>
      <w:r w:rsidRPr="00B04BF3">
        <w:rPr>
          <w:rFonts w:ascii="Times New Roman" w:hAnsi="Times New Roman" w:cs="Times New Roman"/>
          <w:sz w:val="28"/>
          <w:szCs w:val="28"/>
          <w:lang w:val="ru-RU"/>
        </w:rPr>
        <w:t>Джаясингх</w:t>
      </w:r>
      <w:proofErr w:type="spellEnd"/>
      <w:r w:rsidRPr="00B04BF3">
        <w:rPr>
          <w:rFonts w:ascii="Times New Roman" w:hAnsi="Times New Roman" w:cs="Times New Roman"/>
          <w:sz w:val="28"/>
          <w:szCs w:val="28"/>
          <w:lang w:val="ru-RU"/>
        </w:rPr>
        <w:t xml:space="preserve">, </w:t>
      </w:r>
      <w:proofErr w:type="spellStart"/>
      <w:r w:rsidRPr="00B04BF3">
        <w:rPr>
          <w:rFonts w:ascii="Times New Roman" w:hAnsi="Times New Roman" w:cs="Times New Roman"/>
          <w:sz w:val="28"/>
          <w:szCs w:val="28"/>
          <w:lang w:val="ru-RU"/>
        </w:rPr>
        <w:t>Анил</w:t>
      </w:r>
      <w:proofErr w:type="spellEnd"/>
      <w:r w:rsidRPr="00B04BF3">
        <w:rPr>
          <w:rFonts w:ascii="Times New Roman" w:hAnsi="Times New Roman" w:cs="Times New Roman"/>
          <w:sz w:val="28"/>
          <w:szCs w:val="28"/>
          <w:lang w:val="ru-RU"/>
        </w:rPr>
        <w:t xml:space="preserve"> Кумар </w:t>
      </w:r>
      <w:proofErr w:type="spellStart"/>
      <w:r w:rsidRPr="00B04BF3">
        <w:rPr>
          <w:rFonts w:ascii="Times New Roman" w:hAnsi="Times New Roman" w:cs="Times New Roman"/>
          <w:sz w:val="28"/>
          <w:szCs w:val="28"/>
          <w:lang w:val="ru-RU"/>
        </w:rPr>
        <w:t>Суэйн</w:t>
      </w:r>
      <w:proofErr w:type="spellEnd"/>
      <w:r w:rsidR="00E90E33" w:rsidRPr="00E90E33">
        <w:rPr>
          <w:rFonts w:ascii="Times New Roman" w:hAnsi="Times New Roman" w:cs="Times New Roman"/>
          <w:sz w:val="28"/>
          <w:szCs w:val="28"/>
          <w:lang w:val="ru-RU"/>
        </w:rPr>
        <w:t>.</w:t>
      </w:r>
      <w:r w:rsidRPr="00B04BF3">
        <w:rPr>
          <w:rFonts w:ascii="Times New Roman" w:hAnsi="Times New Roman" w:cs="Times New Roman"/>
          <w:sz w:val="28"/>
          <w:szCs w:val="28"/>
          <w:lang w:val="ru-RU"/>
        </w:rPr>
        <w:t xml:space="preserve"> “Нейронная сеть в выявлении мошенничества”</w:t>
      </w:r>
      <w:r w:rsidR="00E90E33" w:rsidRPr="00E90E33">
        <w:rPr>
          <w:rFonts w:ascii="Times New Roman" w:hAnsi="Times New Roman" w:cs="Times New Roman"/>
          <w:sz w:val="28"/>
          <w:szCs w:val="28"/>
          <w:lang w:val="ru-RU"/>
        </w:rPr>
        <w:t xml:space="preserve">. </w:t>
      </w:r>
      <w:r w:rsidR="00E90E33">
        <w:rPr>
          <w:rFonts w:ascii="Times New Roman" w:hAnsi="Times New Roman" w:cs="Times New Roman"/>
          <w:sz w:val="28"/>
          <w:szCs w:val="28"/>
        </w:rPr>
        <w:t>MDPI (2022)</w:t>
      </w:r>
    </w:p>
    <w:sectPr w:rsidR="008906F8" w:rsidRPr="00B04BF3" w:rsidSect="00B557D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7F26"/>
    <w:multiLevelType w:val="hybridMultilevel"/>
    <w:tmpl w:val="663EEB1C"/>
    <w:lvl w:ilvl="0" w:tplc="04190001">
      <w:start w:val="1"/>
      <w:numFmt w:val="bullet"/>
      <w:lvlText w:val=""/>
      <w:lvlJc w:val="left"/>
      <w:pPr>
        <w:ind w:left="1465" w:hanging="360"/>
      </w:pPr>
      <w:rPr>
        <w:rFonts w:ascii="Symbol" w:hAnsi="Symbol" w:hint="default"/>
      </w:rPr>
    </w:lvl>
    <w:lvl w:ilvl="1" w:tplc="04190003" w:tentative="1">
      <w:start w:val="1"/>
      <w:numFmt w:val="bullet"/>
      <w:lvlText w:val="o"/>
      <w:lvlJc w:val="left"/>
      <w:pPr>
        <w:ind w:left="2185" w:hanging="360"/>
      </w:pPr>
      <w:rPr>
        <w:rFonts w:ascii="Courier New" w:hAnsi="Courier New" w:cs="Courier New" w:hint="default"/>
      </w:rPr>
    </w:lvl>
    <w:lvl w:ilvl="2" w:tplc="04190005" w:tentative="1">
      <w:start w:val="1"/>
      <w:numFmt w:val="bullet"/>
      <w:lvlText w:val=""/>
      <w:lvlJc w:val="left"/>
      <w:pPr>
        <w:ind w:left="2905" w:hanging="360"/>
      </w:pPr>
      <w:rPr>
        <w:rFonts w:ascii="Wingdings" w:hAnsi="Wingdings" w:hint="default"/>
      </w:rPr>
    </w:lvl>
    <w:lvl w:ilvl="3" w:tplc="04190001" w:tentative="1">
      <w:start w:val="1"/>
      <w:numFmt w:val="bullet"/>
      <w:lvlText w:val=""/>
      <w:lvlJc w:val="left"/>
      <w:pPr>
        <w:ind w:left="3625" w:hanging="360"/>
      </w:pPr>
      <w:rPr>
        <w:rFonts w:ascii="Symbol" w:hAnsi="Symbol" w:hint="default"/>
      </w:rPr>
    </w:lvl>
    <w:lvl w:ilvl="4" w:tplc="04190003" w:tentative="1">
      <w:start w:val="1"/>
      <w:numFmt w:val="bullet"/>
      <w:lvlText w:val="o"/>
      <w:lvlJc w:val="left"/>
      <w:pPr>
        <w:ind w:left="4345" w:hanging="360"/>
      </w:pPr>
      <w:rPr>
        <w:rFonts w:ascii="Courier New" w:hAnsi="Courier New" w:cs="Courier New" w:hint="default"/>
      </w:rPr>
    </w:lvl>
    <w:lvl w:ilvl="5" w:tplc="04190005" w:tentative="1">
      <w:start w:val="1"/>
      <w:numFmt w:val="bullet"/>
      <w:lvlText w:val=""/>
      <w:lvlJc w:val="left"/>
      <w:pPr>
        <w:ind w:left="5065" w:hanging="360"/>
      </w:pPr>
      <w:rPr>
        <w:rFonts w:ascii="Wingdings" w:hAnsi="Wingdings" w:hint="default"/>
      </w:rPr>
    </w:lvl>
    <w:lvl w:ilvl="6" w:tplc="04190001" w:tentative="1">
      <w:start w:val="1"/>
      <w:numFmt w:val="bullet"/>
      <w:lvlText w:val=""/>
      <w:lvlJc w:val="left"/>
      <w:pPr>
        <w:ind w:left="5785" w:hanging="360"/>
      </w:pPr>
      <w:rPr>
        <w:rFonts w:ascii="Symbol" w:hAnsi="Symbol" w:hint="default"/>
      </w:rPr>
    </w:lvl>
    <w:lvl w:ilvl="7" w:tplc="04190003" w:tentative="1">
      <w:start w:val="1"/>
      <w:numFmt w:val="bullet"/>
      <w:lvlText w:val="o"/>
      <w:lvlJc w:val="left"/>
      <w:pPr>
        <w:ind w:left="6505" w:hanging="360"/>
      </w:pPr>
      <w:rPr>
        <w:rFonts w:ascii="Courier New" w:hAnsi="Courier New" w:cs="Courier New" w:hint="default"/>
      </w:rPr>
    </w:lvl>
    <w:lvl w:ilvl="8" w:tplc="04190005" w:tentative="1">
      <w:start w:val="1"/>
      <w:numFmt w:val="bullet"/>
      <w:lvlText w:val=""/>
      <w:lvlJc w:val="left"/>
      <w:pPr>
        <w:ind w:left="7225" w:hanging="360"/>
      </w:pPr>
      <w:rPr>
        <w:rFonts w:ascii="Wingdings" w:hAnsi="Wingdings" w:hint="default"/>
      </w:rPr>
    </w:lvl>
  </w:abstractNum>
  <w:abstractNum w:abstractNumId="1" w15:restartNumberingAfterBreak="0">
    <w:nsid w:val="1657400C"/>
    <w:multiLevelType w:val="multilevel"/>
    <w:tmpl w:val="A19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E80"/>
    <w:multiLevelType w:val="multilevel"/>
    <w:tmpl w:val="E332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6192"/>
    <w:multiLevelType w:val="multilevel"/>
    <w:tmpl w:val="C3E6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523D4"/>
    <w:multiLevelType w:val="multilevel"/>
    <w:tmpl w:val="6BA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C4E7E"/>
    <w:multiLevelType w:val="hybridMultilevel"/>
    <w:tmpl w:val="0448A9CE"/>
    <w:lvl w:ilvl="0" w:tplc="04190001">
      <w:start w:val="1"/>
      <w:numFmt w:val="bullet"/>
      <w:lvlText w:val=""/>
      <w:lvlJc w:val="left"/>
      <w:pPr>
        <w:ind w:left="1465" w:hanging="360"/>
      </w:pPr>
      <w:rPr>
        <w:rFonts w:ascii="Symbol" w:hAnsi="Symbol" w:hint="default"/>
      </w:rPr>
    </w:lvl>
    <w:lvl w:ilvl="1" w:tplc="04190003" w:tentative="1">
      <w:start w:val="1"/>
      <w:numFmt w:val="bullet"/>
      <w:lvlText w:val="o"/>
      <w:lvlJc w:val="left"/>
      <w:pPr>
        <w:ind w:left="2185" w:hanging="360"/>
      </w:pPr>
      <w:rPr>
        <w:rFonts w:ascii="Courier New" w:hAnsi="Courier New" w:cs="Courier New" w:hint="default"/>
      </w:rPr>
    </w:lvl>
    <w:lvl w:ilvl="2" w:tplc="04190005" w:tentative="1">
      <w:start w:val="1"/>
      <w:numFmt w:val="bullet"/>
      <w:lvlText w:val=""/>
      <w:lvlJc w:val="left"/>
      <w:pPr>
        <w:ind w:left="2905" w:hanging="360"/>
      </w:pPr>
      <w:rPr>
        <w:rFonts w:ascii="Wingdings" w:hAnsi="Wingdings" w:hint="default"/>
      </w:rPr>
    </w:lvl>
    <w:lvl w:ilvl="3" w:tplc="04190001" w:tentative="1">
      <w:start w:val="1"/>
      <w:numFmt w:val="bullet"/>
      <w:lvlText w:val=""/>
      <w:lvlJc w:val="left"/>
      <w:pPr>
        <w:ind w:left="3625" w:hanging="360"/>
      </w:pPr>
      <w:rPr>
        <w:rFonts w:ascii="Symbol" w:hAnsi="Symbol" w:hint="default"/>
      </w:rPr>
    </w:lvl>
    <w:lvl w:ilvl="4" w:tplc="04190003" w:tentative="1">
      <w:start w:val="1"/>
      <w:numFmt w:val="bullet"/>
      <w:lvlText w:val="o"/>
      <w:lvlJc w:val="left"/>
      <w:pPr>
        <w:ind w:left="4345" w:hanging="360"/>
      </w:pPr>
      <w:rPr>
        <w:rFonts w:ascii="Courier New" w:hAnsi="Courier New" w:cs="Courier New" w:hint="default"/>
      </w:rPr>
    </w:lvl>
    <w:lvl w:ilvl="5" w:tplc="04190005" w:tentative="1">
      <w:start w:val="1"/>
      <w:numFmt w:val="bullet"/>
      <w:lvlText w:val=""/>
      <w:lvlJc w:val="left"/>
      <w:pPr>
        <w:ind w:left="5065" w:hanging="360"/>
      </w:pPr>
      <w:rPr>
        <w:rFonts w:ascii="Wingdings" w:hAnsi="Wingdings" w:hint="default"/>
      </w:rPr>
    </w:lvl>
    <w:lvl w:ilvl="6" w:tplc="04190001" w:tentative="1">
      <w:start w:val="1"/>
      <w:numFmt w:val="bullet"/>
      <w:lvlText w:val=""/>
      <w:lvlJc w:val="left"/>
      <w:pPr>
        <w:ind w:left="5785" w:hanging="360"/>
      </w:pPr>
      <w:rPr>
        <w:rFonts w:ascii="Symbol" w:hAnsi="Symbol" w:hint="default"/>
      </w:rPr>
    </w:lvl>
    <w:lvl w:ilvl="7" w:tplc="04190003" w:tentative="1">
      <w:start w:val="1"/>
      <w:numFmt w:val="bullet"/>
      <w:lvlText w:val="o"/>
      <w:lvlJc w:val="left"/>
      <w:pPr>
        <w:ind w:left="6505" w:hanging="360"/>
      </w:pPr>
      <w:rPr>
        <w:rFonts w:ascii="Courier New" w:hAnsi="Courier New" w:cs="Courier New" w:hint="default"/>
      </w:rPr>
    </w:lvl>
    <w:lvl w:ilvl="8" w:tplc="04190005" w:tentative="1">
      <w:start w:val="1"/>
      <w:numFmt w:val="bullet"/>
      <w:lvlText w:val=""/>
      <w:lvlJc w:val="left"/>
      <w:pPr>
        <w:ind w:left="7225" w:hanging="360"/>
      </w:pPr>
      <w:rPr>
        <w:rFonts w:ascii="Wingdings" w:hAnsi="Wingdings" w:hint="default"/>
      </w:rPr>
    </w:lvl>
  </w:abstractNum>
  <w:abstractNum w:abstractNumId="6" w15:restartNumberingAfterBreak="0">
    <w:nsid w:val="5EEE28C6"/>
    <w:multiLevelType w:val="hybridMultilevel"/>
    <w:tmpl w:val="F89E71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2EC0DF2"/>
    <w:multiLevelType w:val="hybridMultilevel"/>
    <w:tmpl w:val="6E3A2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42172A3"/>
    <w:multiLevelType w:val="multilevel"/>
    <w:tmpl w:val="C3E6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7A1FD9"/>
    <w:multiLevelType w:val="multilevel"/>
    <w:tmpl w:val="C3E6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373123">
    <w:abstractNumId w:val="3"/>
  </w:num>
  <w:num w:numId="2" w16cid:durableId="1612204025">
    <w:abstractNumId w:val="5"/>
  </w:num>
  <w:num w:numId="3" w16cid:durableId="77095857">
    <w:abstractNumId w:val="0"/>
  </w:num>
  <w:num w:numId="4" w16cid:durableId="51542610">
    <w:abstractNumId w:val="6"/>
  </w:num>
  <w:num w:numId="5" w16cid:durableId="1918320593">
    <w:abstractNumId w:val="8"/>
  </w:num>
  <w:num w:numId="6" w16cid:durableId="212616778">
    <w:abstractNumId w:val="9"/>
  </w:num>
  <w:num w:numId="7" w16cid:durableId="1694379774">
    <w:abstractNumId w:val="7"/>
  </w:num>
  <w:num w:numId="8" w16cid:durableId="185801553">
    <w:abstractNumId w:val="4"/>
  </w:num>
  <w:num w:numId="9" w16cid:durableId="513768933">
    <w:abstractNumId w:val="2"/>
  </w:num>
  <w:num w:numId="10" w16cid:durableId="1164279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B80"/>
    <w:rsid w:val="00011600"/>
    <w:rsid w:val="00013861"/>
    <w:rsid w:val="000434A2"/>
    <w:rsid w:val="00057D08"/>
    <w:rsid w:val="00096164"/>
    <w:rsid w:val="000B3B6C"/>
    <w:rsid w:val="000C6050"/>
    <w:rsid w:val="000F3D37"/>
    <w:rsid w:val="001161E6"/>
    <w:rsid w:val="00131622"/>
    <w:rsid w:val="001341C4"/>
    <w:rsid w:val="00134CE0"/>
    <w:rsid w:val="0016172D"/>
    <w:rsid w:val="001918A0"/>
    <w:rsid w:val="001C7F48"/>
    <w:rsid w:val="001D044D"/>
    <w:rsid w:val="001D1073"/>
    <w:rsid w:val="001D52A3"/>
    <w:rsid w:val="00201772"/>
    <w:rsid w:val="002051C4"/>
    <w:rsid w:val="0023029F"/>
    <w:rsid w:val="00241496"/>
    <w:rsid w:val="0024179A"/>
    <w:rsid w:val="00274F5E"/>
    <w:rsid w:val="00282D7A"/>
    <w:rsid w:val="00293562"/>
    <w:rsid w:val="002A4124"/>
    <w:rsid w:val="002B6CA0"/>
    <w:rsid w:val="002C0634"/>
    <w:rsid w:val="002F5A66"/>
    <w:rsid w:val="00301875"/>
    <w:rsid w:val="003050D0"/>
    <w:rsid w:val="00310865"/>
    <w:rsid w:val="00316A19"/>
    <w:rsid w:val="0031735B"/>
    <w:rsid w:val="00362549"/>
    <w:rsid w:val="003839E9"/>
    <w:rsid w:val="003864FE"/>
    <w:rsid w:val="003A5EF6"/>
    <w:rsid w:val="003D5EE2"/>
    <w:rsid w:val="003F2E0E"/>
    <w:rsid w:val="004046D6"/>
    <w:rsid w:val="004108CB"/>
    <w:rsid w:val="00420684"/>
    <w:rsid w:val="0042245E"/>
    <w:rsid w:val="0042613D"/>
    <w:rsid w:val="004627A9"/>
    <w:rsid w:val="00483DCD"/>
    <w:rsid w:val="00496233"/>
    <w:rsid w:val="00497A7D"/>
    <w:rsid w:val="004B2B69"/>
    <w:rsid w:val="004C351E"/>
    <w:rsid w:val="004E5A1E"/>
    <w:rsid w:val="004F291D"/>
    <w:rsid w:val="00500145"/>
    <w:rsid w:val="005019CF"/>
    <w:rsid w:val="005032EA"/>
    <w:rsid w:val="005078F8"/>
    <w:rsid w:val="00517D77"/>
    <w:rsid w:val="00542CA9"/>
    <w:rsid w:val="00562251"/>
    <w:rsid w:val="00565D1C"/>
    <w:rsid w:val="0058045B"/>
    <w:rsid w:val="005823F1"/>
    <w:rsid w:val="00582FC7"/>
    <w:rsid w:val="005858A1"/>
    <w:rsid w:val="005B4BC1"/>
    <w:rsid w:val="005D4E22"/>
    <w:rsid w:val="00612B84"/>
    <w:rsid w:val="00613F62"/>
    <w:rsid w:val="00633DCB"/>
    <w:rsid w:val="0063726B"/>
    <w:rsid w:val="0067645A"/>
    <w:rsid w:val="0068232C"/>
    <w:rsid w:val="006A08C7"/>
    <w:rsid w:val="0070185B"/>
    <w:rsid w:val="007459EB"/>
    <w:rsid w:val="00745CD3"/>
    <w:rsid w:val="00747C7E"/>
    <w:rsid w:val="007508CA"/>
    <w:rsid w:val="00760EEA"/>
    <w:rsid w:val="0078610F"/>
    <w:rsid w:val="007C4C74"/>
    <w:rsid w:val="00804EB5"/>
    <w:rsid w:val="0080544F"/>
    <w:rsid w:val="00830635"/>
    <w:rsid w:val="008906F8"/>
    <w:rsid w:val="008D0CB1"/>
    <w:rsid w:val="008D55DF"/>
    <w:rsid w:val="008D6412"/>
    <w:rsid w:val="00915FC0"/>
    <w:rsid w:val="00956CC3"/>
    <w:rsid w:val="00973320"/>
    <w:rsid w:val="0099318A"/>
    <w:rsid w:val="00996558"/>
    <w:rsid w:val="009B2C53"/>
    <w:rsid w:val="009D3A12"/>
    <w:rsid w:val="009F1FD6"/>
    <w:rsid w:val="00A03F0B"/>
    <w:rsid w:val="00A22C52"/>
    <w:rsid w:val="00A358F2"/>
    <w:rsid w:val="00A4343C"/>
    <w:rsid w:val="00A43B80"/>
    <w:rsid w:val="00A7430A"/>
    <w:rsid w:val="00AA18B5"/>
    <w:rsid w:val="00AC4B33"/>
    <w:rsid w:val="00AD138D"/>
    <w:rsid w:val="00AF1033"/>
    <w:rsid w:val="00B04BF3"/>
    <w:rsid w:val="00B130B2"/>
    <w:rsid w:val="00B173F1"/>
    <w:rsid w:val="00B557D0"/>
    <w:rsid w:val="00B644B5"/>
    <w:rsid w:val="00B81D54"/>
    <w:rsid w:val="00B9523C"/>
    <w:rsid w:val="00B964A8"/>
    <w:rsid w:val="00BA5CD3"/>
    <w:rsid w:val="00BB62C1"/>
    <w:rsid w:val="00BE00BA"/>
    <w:rsid w:val="00BE27E7"/>
    <w:rsid w:val="00BF2CE9"/>
    <w:rsid w:val="00C33D26"/>
    <w:rsid w:val="00C33EE3"/>
    <w:rsid w:val="00C36490"/>
    <w:rsid w:val="00C41115"/>
    <w:rsid w:val="00C43801"/>
    <w:rsid w:val="00C477A2"/>
    <w:rsid w:val="00C90083"/>
    <w:rsid w:val="00CE697D"/>
    <w:rsid w:val="00D02AC4"/>
    <w:rsid w:val="00D13065"/>
    <w:rsid w:val="00D2619F"/>
    <w:rsid w:val="00D56A57"/>
    <w:rsid w:val="00D6317A"/>
    <w:rsid w:val="00D637E7"/>
    <w:rsid w:val="00D71CDE"/>
    <w:rsid w:val="00D90CD0"/>
    <w:rsid w:val="00DB0F44"/>
    <w:rsid w:val="00DC2DF1"/>
    <w:rsid w:val="00DD3728"/>
    <w:rsid w:val="00DE3FFE"/>
    <w:rsid w:val="00E046C3"/>
    <w:rsid w:val="00E16ECA"/>
    <w:rsid w:val="00E2675B"/>
    <w:rsid w:val="00E341F3"/>
    <w:rsid w:val="00E404AE"/>
    <w:rsid w:val="00E90E33"/>
    <w:rsid w:val="00E91DD3"/>
    <w:rsid w:val="00EA54C9"/>
    <w:rsid w:val="00EB6562"/>
    <w:rsid w:val="00ED1BD9"/>
    <w:rsid w:val="00ED43BA"/>
    <w:rsid w:val="00EE7FB8"/>
    <w:rsid w:val="00EF4F75"/>
    <w:rsid w:val="00EF4F7C"/>
    <w:rsid w:val="00F43C25"/>
    <w:rsid w:val="00F473EB"/>
    <w:rsid w:val="00F55F9E"/>
    <w:rsid w:val="00F67874"/>
    <w:rsid w:val="00F751D0"/>
    <w:rsid w:val="00F93F27"/>
    <w:rsid w:val="00F95138"/>
    <w:rsid w:val="00F97643"/>
    <w:rsid w:val="00FA5AC0"/>
    <w:rsid w:val="00FD63F6"/>
    <w:rsid w:val="00FE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CCA3"/>
  <w15:chartTrackingRefBased/>
  <w15:docId w15:val="{F0A81828-799C-4441-878C-C8290457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38D"/>
    <w:pPr>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58F2"/>
    <w:rPr>
      <w:color w:val="0563C1" w:themeColor="hyperlink"/>
      <w:u w:val="single"/>
    </w:rPr>
  </w:style>
  <w:style w:type="character" w:customStyle="1" w:styleId="UnresolvedMention1">
    <w:name w:val="Unresolved Mention1"/>
    <w:basedOn w:val="a0"/>
    <w:uiPriority w:val="99"/>
    <w:semiHidden/>
    <w:unhideWhenUsed/>
    <w:rsid w:val="00A358F2"/>
    <w:rPr>
      <w:color w:val="605E5C"/>
      <w:shd w:val="clear" w:color="auto" w:fill="E1DFDD"/>
    </w:rPr>
  </w:style>
  <w:style w:type="paragraph" w:customStyle="1" w:styleId="html-x">
    <w:name w:val="html-x"/>
    <w:basedOn w:val="a"/>
    <w:rsid w:val="00426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9">
    <w:name w:val="A9"/>
    <w:uiPriority w:val="99"/>
    <w:rsid w:val="00496233"/>
    <w:rPr>
      <w:rFonts w:cs="Georgia"/>
      <w:color w:val="000000"/>
      <w:sz w:val="18"/>
      <w:szCs w:val="18"/>
    </w:rPr>
  </w:style>
  <w:style w:type="table" w:styleId="a4">
    <w:name w:val="Table Grid"/>
    <w:basedOn w:val="a1"/>
    <w:uiPriority w:val="39"/>
    <w:rsid w:val="00420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12B84"/>
    <w:pPr>
      <w:ind w:left="720"/>
      <w:contextualSpacing/>
    </w:pPr>
  </w:style>
  <w:style w:type="character" w:styleId="a6">
    <w:name w:val="Unresolved Mention"/>
    <w:basedOn w:val="a0"/>
    <w:uiPriority w:val="99"/>
    <w:semiHidden/>
    <w:unhideWhenUsed/>
    <w:rsid w:val="00AF1033"/>
    <w:rPr>
      <w:color w:val="605E5C"/>
      <w:shd w:val="clear" w:color="auto" w:fill="E1DFDD"/>
    </w:rPr>
  </w:style>
  <w:style w:type="paragraph" w:styleId="a7">
    <w:name w:val="Normal (Web)"/>
    <w:basedOn w:val="a"/>
    <w:uiPriority w:val="99"/>
    <w:unhideWhenUsed/>
    <w:rsid w:val="00C36490"/>
    <w:pPr>
      <w:spacing w:before="100" w:beforeAutospacing="1" w:after="100" w:afterAutospacing="1" w:line="240" w:lineRule="auto"/>
      <w:ind w:firstLine="0"/>
    </w:pPr>
    <w:rPr>
      <w:rFonts w:ascii="Times New Roman" w:eastAsia="Times New Roman" w:hAnsi="Times New Roman" w:cs="Times New Roman"/>
      <w:sz w:val="24"/>
      <w:szCs w:val="24"/>
      <w:lang w:val="ru-RU" w:eastAsia="ru-RU"/>
    </w:rPr>
  </w:style>
  <w:style w:type="character" w:styleId="a8">
    <w:name w:val="Strong"/>
    <w:basedOn w:val="a0"/>
    <w:uiPriority w:val="22"/>
    <w:qFormat/>
    <w:rsid w:val="00C36490"/>
    <w:rPr>
      <w:b/>
      <w:bCs/>
    </w:rPr>
  </w:style>
  <w:style w:type="character" w:styleId="aa">
    <w:name w:val="Emphasis"/>
    <w:basedOn w:val="a0"/>
    <w:uiPriority w:val="20"/>
    <w:qFormat/>
    <w:rsid w:val="00FD6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6166">
      <w:bodyDiv w:val="1"/>
      <w:marLeft w:val="0"/>
      <w:marRight w:val="0"/>
      <w:marTop w:val="0"/>
      <w:marBottom w:val="0"/>
      <w:divBdr>
        <w:top w:val="none" w:sz="0" w:space="0" w:color="auto"/>
        <w:left w:val="none" w:sz="0" w:space="0" w:color="auto"/>
        <w:bottom w:val="none" w:sz="0" w:space="0" w:color="auto"/>
        <w:right w:val="none" w:sz="0" w:space="0" w:color="auto"/>
      </w:divBdr>
    </w:div>
    <w:div w:id="506287542">
      <w:bodyDiv w:val="1"/>
      <w:marLeft w:val="0"/>
      <w:marRight w:val="0"/>
      <w:marTop w:val="0"/>
      <w:marBottom w:val="0"/>
      <w:divBdr>
        <w:top w:val="none" w:sz="0" w:space="0" w:color="auto"/>
        <w:left w:val="none" w:sz="0" w:space="0" w:color="auto"/>
        <w:bottom w:val="none" w:sz="0" w:space="0" w:color="auto"/>
        <w:right w:val="none" w:sz="0" w:space="0" w:color="auto"/>
      </w:divBdr>
    </w:div>
    <w:div w:id="548148362">
      <w:bodyDiv w:val="1"/>
      <w:marLeft w:val="0"/>
      <w:marRight w:val="0"/>
      <w:marTop w:val="0"/>
      <w:marBottom w:val="0"/>
      <w:divBdr>
        <w:top w:val="none" w:sz="0" w:space="0" w:color="auto"/>
        <w:left w:val="none" w:sz="0" w:space="0" w:color="auto"/>
        <w:bottom w:val="none" w:sz="0" w:space="0" w:color="auto"/>
        <w:right w:val="none" w:sz="0" w:space="0" w:color="auto"/>
      </w:divBdr>
    </w:div>
    <w:div w:id="799156464">
      <w:bodyDiv w:val="1"/>
      <w:marLeft w:val="0"/>
      <w:marRight w:val="0"/>
      <w:marTop w:val="0"/>
      <w:marBottom w:val="0"/>
      <w:divBdr>
        <w:top w:val="none" w:sz="0" w:space="0" w:color="auto"/>
        <w:left w:val="none" w:sz="0" w:space="0" w:color="auto"/>
        <w:bottom w:val="none" w:sz="0" w:space="0" w:color="auto"/>
        <w:right w:val="none" w:sz="0" w:space="0" w:color="auto"/>
      </w:divBdr>
    </w:div>
    <w:div w:id="996494117">
      <w:bodyDiv w:val="1"/>
      <w:marLeft w:val="0"/>
      <w:marRight w:val="0"/>
      <w:marTop w:val="0"/>
      <w:marBottom w:val="0"/>
      <w:divBdr>
        <w:top w:val="none" w:sz="0" w:space="0" w:color="auto"/>
        <w:left w:val="none" w:sz="0" w:space="0" w:color="auto"/>
        <w:bottom w:val="none" w:sz="0" w:space="0" w:color="auto"/>
        <w:right w:val="none" w:sz="0" w:space="0" w:color="auto"/>
      </w:divBdr>
    </w:div>
    <w:div w:id="1052460410">
      <w:bodyDiv w:val="1"/>
      <w:marLeft w:val="0"/>
      <w:marRight w:val="0"/>
      <w:marTop w:val="0"/>
      <w:marBottom w:val="0"/>
      <w:divBdr>
        <w:top w:val="none" w:sz="0" w:space="0" w:color="auto"/>
        <w:left w:val="none" w:sz="0" w:space="0" w:color="auto"/>
        <w:bottom w:val="none" w:sz="0" w:space="0" w:color="auto"/>
        <w:right w:val="none" w:sz="0" w:space="0" w:color="auto"/>
      </w:divBdr>
    </w:div>
    <w:div w:id="1098911706">
      <w:bodyDiv w:val="1"/>
      <w:marLeft w:val="0"/>
      <w:marRight w:val="0"/>
      <w:marTop w:val="0"/>
      <w:marBottom w:val="0"/>
      <w:divBdr>
        <w:top w:val="none" w:sz="0" w:space="0" w:color="auto"/>
        <w:left w:val="none" w:sz="0" w:space="0" w:color="auto"/>
        <w:bottom w:val="none" w:sz="0" w:space="0" w:color="auto"/>
        <w:right w:val="none" w:sz="0" w:space="0" w:color="auto"/>
      </w:divBdr>
      <w:divsChild>
        <w:div w:id="2139495788">
          <w:marLeft w:val="0"/>
          <w:marRight w:val="0"/>
          <w:marTop w:val="0"/>
          <w:marBottom w:val="0"/>
          <w:divBdr>
            <w:top w:val="none" w:sz="0" w:space="0" w:color="auto"/>
            <w:left w:val="none" w:sz="0" w:space="0" w:color="auto"/>
            <w:bottom w:val="none" w:sz="0" w:space="0" w:color="auto"/>
            <w:right w:val="none" w:sz="0" w:space="0" w:color="auto"/>
          </w:divBdr>
          <w:divsChild>
            <w:div w:id="321978541">
              <w:marLeft w:val="0"/>
              <w:marRight w:val="0"/>
              <w:marTop w:val="0"/>
              <w:marBottom w:val="0"/>
              <w:divBdr>
                <w:top w:val="none" w:sz="0" w:space="0" w:color="auto"/>
                <w:left w:val="none" w:sz="0" w:space="0" w:color="auto"/>
                <w:bottom w:val="none" w:sz="0" w:space="0" w:color="auto"/>
                <w:right w:val="none" w:sz="0" w:space="0" w:color="auto"/>
              </w:divBdr>
              <w:divsChild>
                <w:div w:id="19002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1791">
      <w:bodyDiv w:val="1"/>
      <w:marLeft w:val="0"/>
      <w:marRight w:val="0"/>
      <w:marTop w:val="0"/>
      <w:marBottom w:val="0"/>
      <w:divBdr>
        <w:top w:val="none" w:sz="0" w:space="0" w:color="auto"/>
        <w:left w:val="none" w:sz="0" w:space="0" w:color="auto"/>
        <w:bottom w:val="none" w:sz="0" w:space="0" w:color="auto"/>
        <w:right w:val="none" w:sz="0" w:space="0" w:color="auto"/>
      </w:divBdr>
    </w:div>
    <w:div w:id="1412385817">
      <w:bodyDiv w:val="1"/>
      <w:marLeft w:val="0"/>
      <w:marRight w:val="0"/>
      <w:marTop w:val="0"/>
      <w:marBottom w:val="0"/>
      <w:divBdr>
        <w:top w:val="none" w:sz="0" w:space="0" w:color="auto"/>
        <w:left w:val="none" w:sz="0" w:space="0" w:color="auto"/>
        <w:bottom w:val="none" w:sz="0" w:space="0" w:color="auto"/>
        <w:right w:val="none" w:sz="0" w:space="0" w:color="auto"/>
      </w:divBdr>
    </w:div>
    <w:div w:id="1514539536">
      <w:bodyDiv w:val="1"/>
      <w:marLeft w:val="0"/>
      <w:marRight w:val="0"/>
      <w:marTop w:val="0"/>
      <w:marBottom w:val="0"/>
      <w:divBdr>
        <w:top w:val="none" w:sz="0" w:space="0" w:color="auto"/>
        <w:left w:val="none" w:sz="0" w:space="0" w:color="auto"/>
        <w:bottom w:val="none" w:sz="0" w:space="0" w:color="auto"/>
        <w:right w:val="none" w:sz="0" w:space="0" w:color="auto"/>
      </w:divBdr>
    </w:div>
    <w:div w:id="1604070201">
      <w:bodyDiv w:val="1"/>
      <w:marLeft w:val="0"/>
      <w:marRight w:val="0"/>
      <w:marTop w:val="0"/>
      <w:marBottom w:val="0"/>
      <w:divBdr>
        <w:top w:val="none" w:sz="0" w:space="0" w:color="auto"/>
        <w:left w:val="none" w:sz="0" w:space="0" w:color="auto"/>
        <w:bottom w:val="none" w:sz="0" w:space="0" w:color="auto"/>
        <w:right w:val="none" w:sz="0" w:space="0" w:color="auto"/>
      </w:divBdr>
      <w:divsChild>
        <w:div w:id="1240601407">
          <w:marLeft w:val="0"/>
          <w:marRight w:val="0"/>
          <w:marTop w:val="0"/>
          <w:marBottom w:val="0"/>
          <w:divBdr>
            <w:top w:val="none" w:sz="0" w:space="0" w:color="auto"/>
            <w:left w:val="none" w:sz="0" w:space="0" w:color="auto"/>
            <w:bottom w:val="none" w:sz="0" w:space="0" w:color="auto"/>
            <w:right w:val="none" w:sz="0" w:space="0" w:color="auto"/>
          </w:divBdr>
          <w:divsChild>
            <w:div w:id="1544487951">
              <w:marLeft w:val="0"/>
              <w:marRight w:val="0"/>
              <w:marTop w:val="0"/>
              <w:marBottom w:val="0"/>
              <w:divBdr>
                <w:top w:val="none" w:sz="0" w:space="0" w:color="auto"/>
                <w:left w:val="none" w:sz="0" w:space="0" w:color="auto"/>
                <w:bottom w:val="none" w:sz="0" w:space="0" w:color="auto"/>
                <w:right w:val="none" w:sz="0" w:space="0" w:color="auto"/>
              </w:divBdr>
              <w:divsChild>
                <w:div w:id="1682969744">
                  <w:marLeft w:val="0"/>
                  <w:marRight w:val="0"/>
                  <w:marTop w:val="0"/>
                  <w:marBottom w:val="0"/>
                  <w:divBdr>
                    <w:top w:val="none" w:sz="0" w:space="0" w:color="auto"/>
                    <w:left w:val="none" w:sz="0" w:space="0" w:color="auto"/>
                    <w:bottom w:val="none" w:sz="0" w:space="0" w:color="auto"/>
                    <w:right w:val="none" w:sz="0" w:space="0" w:color="auto"/>
                  </w:divBdr>
                  <w:divsChild>
                    <w:div w:id="1149129816">
                      <w:marLeft w:val="0"/>
                      <w:marRight w:val="0"/>
                      <w:marTop w:val="0"/>
                      <w:marBottom w:val="0"/>
                      <w:divBdr>
                        <w:top w:val="none" w:sz="0" w:space="0" w:color="auto"/>
                        <w:left w:val="none" w:sz="0" w:space="0" w:color="auto"/>
                        <w:bottom w:val="none" w:sz="0" w:space="0" w:color="auto"/>
                        <w:right w:val="none" w:sz="0" w:space="0" w:color="auto"/>
                      </w:divBdr>
                      <w:divsChild>
                        <w:div w:id="125199122">
                          <w:marLeft w:val="0"/>
                          <w:marRight w:val="0"/>
                          <w:marTop w:val="0"/>
                          <w:marBottom w:val="0"/>
                          <w:divBdr>
                            <w:top w:val="none" w:sz="0" w:space="0" w:color="auto"/>
                            <w:left w:val="none" w:sz="0" w:space="0" w:color="auto"/>
                            <w:bottom w:val="none" w:sz="0" w:space="0" w:color="auto"/>
                            <w:right w:val="none" w:sz="0" w:space="0" w:color="auto"/>
                          </w:divBdr>
                          <w:divsChild>
                            <w:div w:id="15473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169063">
      <w:bodyDiv w:val="1"/>
      <w:marLeft w:val="0"/>
      <w:marRight w:val="0"/>
      <w:marTop w:val="0"/>
      <w:marBottom w:val="0"/>
      <w:divBdr>
        <w:top w:val="none" w:sz="0" w:space="0" w:color="auto"/>
        <w:left w:val="none" w:sz="0" w:space="0" w:color="auto"/>
        <w:bottom w:val="none" w:sz="0" w:space="0" w:color="auto"/>
        <w:right w:val="none" w:sz="0" w:space="0" w:color="auto"/>
      </w:divBdr>
    </w:div>
    <w:div w:id="1778597706">
      <w:bodyDiv w:val="1"/>
      <w:marLeft w:val="0"/>
      <w:marRight w:val="0"/>
      <w:marTop w:val="0"/>
      <w:marBottom w:val="0"/>
      <w:divBdr>
        <w:top w:val="none" w:sz="0" w:space="0" w:color="auto"/>
        <w:left w:val="none" w:sz="0" w:space="0" w:color="auto"/>
        <w:bottom w:val="none" w:sz="0" w:space="0" w:color="auto"/>
        <w:right w:val="none" w:sz="0" w:space="0" w:color="auto"/>
      </w:divBdr>
    </w:div>
    <w:div w:id="1897355875">
      <w:bodyDiv w:val="1"/>
      <w:marLeft w:val="0"/>
      <w:marRight w:val="0"/>
      <w:marTop w:val="0"/>
      <w:marBottom w:val="0"/>
      <w:divBdr>
        <w:top w:val="none" w:sz="0" w:space="0" w:color="auto"/>
        <w:left w:val="none" w:sz="0" w:space="0" w:color="auto"/>
        <w:bottom w:val="none" w:sz="0" w:space="0" w:color="auto"/>
        <w:right w:val="none" w:sz="0" w:space="0" w:color="auto"/>
      </w:divBdr>
    </w:div>
    <w:div w:id="190298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DB64D-7E14-42C0-80C4-228C6FEB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1640</Words>
  <Characters>9350</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Krauklit</dc:creator>
  <cp:keywords/>
  <dc:description/>
  <cp:lastModifiedBy>User</cp:lastModifiedBy>
  <cp:revision>115</cp:revision>
  <dcterms:created xsi:type="dcterms:W3CDTF">2022-12-01T05:52:00Z</dcterms:created>
  <dcterms:modified xsi:type="dcterms:W3CDTF">2023-10-12T07:02:00Z</dcterms:modified>
</cp:coreProperties>
</file>