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FF1" w:rsidRDefault="002E0CFF" w:rsidP="00B13FF1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538E3">
        <w:rPr>
          <w:rFonts w:ascii="Times New Roman" w:hAnsi="Times New Roman" w:cs="Times New Roman"/>
          <w:b/>
          <w:sz w:val="28"/>
          <w:szCs w:val="28"/>
        </w:rPr>
        <w:t>Тема:</w:t>
      </w:r>
      <w:r w:rsidRPr="002E0CFF">
        <w:rPr>
          <w:rFonts w:ascii="Times New Roman" w:hAnsi="Times New Roman" w:cs="Times New Roman"/>
          <w:sz w:val="28"/>
          <w:szCs w:val="28"/>
        </w:rPr>
        <w:t xml:space="preserve"> </w:t>
      </w:r>
      <w:r w:rsidR="008C1D6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Разработка и исследование </w:t>
      </w:r>
      <w:r w:rsidR="008C1D69" w:rsidRPr="008C1D69">
        <w:rPr>
          <w:rFonts w:ascii="Times New Roman" w:hAnsi="Times New Roman" w:cs="Times New Roman"/>
          <w:b/>
          <w:bCs/>
          <w:caps/>
          <w:sz w:val="24"/>
          <w:szCs w:val="24"/>
        </w:rPr>
        <w:t>моделей прогнозирования основанны</w:t>
      </w:r>
      <w:r w:rsidR="004C74FB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х на технологи нейронных сетей </w:t>
      </w:r>
      <w:r w:rsidR="00C81060">
        <w:rPr>
          <w:rFonts w:ascii="Times New Roman" w:hAnsi="Times New Roman" w:cs="Times New Roman"/>
          <w:b/>
          <w:bCs/>
          <w:caps/>
          <w:sz w:val="24"/>
          <w:szCs w:val="24"/>
        </w:rPr>
        <w:t>в</w:t>
      </w:r>
      <w:r w:rsidR="008C1D69" w:rsidRPr="008C1D6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информационной системе электронного правительства</w:t>
      </w:r>
      <w:r w:rsidR="00B13FF1" w:rsidRPr="005823F1">
        <w:rPr>
          <w:rFonts w:ascii="Times New Roman" w:hAnsi="Times New Roman" w:cs="Times New Roman"/>
          <w:b/>
          <w:bCs/>
          <w:caps/>
          <w:sz w:val="24"/>
          <w:szCs w:val="24"/>
        </w:rPr>
        <w:t>.</w:t>
      </w:r>
    </w:p>
    <w:p w:rsidR="002E0CFF" w:rsidRPr="002E0CFF" w:rsidRDefault="003538E3" w:rsidP="00962B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622295">
        <w:rPr>
          <w:rFonts w:ascii="Times New Roman" w:hAnsi="Times New Roman" w:cs="Times New Roman"/>
          <w:sz w:val="28"/>
          <w:szCs w:val="28"/>
        </w:rPr>
        <w:t>: Гусейнов Рустам Ровшан оглы</w:t>
      </w:r>
    </w:p>
    <w:p w:rsidR="002E0CFF" w:rsidRPr="003538E3" w:rsidRDefault="002E0CFF" w:rsidP="00962B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8E3">
        <w:rPr>
          <w:rFonts w:ascii="Times New Roman" w:hAnsi="Times New Roman" w:cs="Times New Roman"/>
          <w:b/>
          <w:sz w:val="28"/>
          <w:szCs w:val="28"/>
        </w:rPr>
        <w:t>Группа: R6222</w:t>
      </w:r>
    </w:p>
    <w:p w:rsidR="002E0CFF" w:rsidRDefault="002E0CFF" w:rsidP="00962B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3538E3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2E0CFF">
        <w:rPr>
          <w:rFonts w:ascii="Times New Roman" w:hAnsi="Times New Roman" w:cs="Times New Roman"/>
          <w:sz w:val="28"/>
          <w:szCs w:val="28"/>
        </w:rPr>
        <w:t>:</w:t>
      </w:r>
      <w:r w:rsidR="00C85D33">
        <w:rPr>
          <w:rFonts w:ascii="Times New Roman" w:hAnsi="Times New Roman" w:cs="Times New Roman"/>
          <w:sz w:val="28"/>
          <w:szCs w:val="28"/>
        </w:rPr>
        <w:t xml:space="preserve"> </w:t>
      </w:r>
      <w:r w:rsidR="0050368B">
        <w:rPr>
          <w:rFonts w:ascii="Times New Roman" w:hAnsi="Times New Roman" w:cs="Times New Roman"/>
          <w:sz w:val="28"/>
          <w:szCs w:val="28"/>
        </w:rPr>
        <w:t xml:space="preserve">доцент </w:t>
      </w:r>
      <w:r w:rsidR="00C85D33">
        <w:rPr>
          <w:rFonts w:ascii="Times New Roman" w:hAnsi="Times New Roman" w:cs="Times New Roman"/>
          <w:sz w:val="28"/>
          <w:szCs w:val="28"/>
        </w:rPr>
        <w:t>Салимов Вагиф Гасан оглы</w:t>
      </w:r>
    </w:p>
    <w:p w:rsidR="00F933E7" w:rsidRDefault="00F933E7" w:rsidP="001958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605C" w:rsidRDefault="003A3759" w:rsidP="00807F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планом диссертации</w:t>
      </w:r>
      <w:r w:rsidR="008437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250">
        <w:rPr>
          <w:rFonts w:ascii="Times New Roman" w:hAnsi="Times New Roman" w:cs="Times New Roman"/>
          <w:sz w:val="28"/>
          <w:szCs w:val="28"/>
        </w:rPr>
        <w:t>в первую очередь</w:t>
      </w:r>
      <w:r>
        <w:rPr>
          <w:rFonts w:ascii="Times New Roman" w:hAnsi="Times New Roman" w:cs="Times New Roman"/>
          <w:sz w:val="28"/>
          <w:szCs w:val="28"/>
        </w:rPr>
        <w:t xml:space="preserve"> был проведен анализ обзоров существующей литературы, их ограничений и варианты решения этих ограничений. Актуальность этой темы обуславливается бурным развитием информационных технологий и возрастающей необходимостью их интеграции в институты управления, в том числе, государством.</w:t>
      </w:r>
    </w:p>
    <w:p w:rsidR="00C35959" w:rsidRDefault="007B0C4C" w:rsidP="00C359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69605C">
        <w:rPr>
          <w:rFonts w:ascii="Times New Roman" w:hAnsi="Times New Roman" w:cs="Times New Roman"/>
          <w:sz w:val="28"/>
          <w:szCs w:val="28"/>
        </w:rPr>
        <w:t>подчеркнул</w:t>
      </w:r>
      <w:r w:rsidR="0069605C" w:rsidRPr="0069605C">
        <w:rPr>
          <w:rFonts w:ascii="Times New Roman" w:hAnsi="Times New Roman" w:cs="Times New Roman"/>
          <w:sz w:val="28"/>
          <w:szCs w:val="28"/>
        </w:rPr>
        <w:t xml:space="preserve"> необходимость глубокого анализа политической природы процессов развития электронного правительства и учет сложной политической и институциональной среды. </w:t>
      </w:r>
      <w:r w:rsidR="0069605C">
        <w:rPr>
          <w:rFonts w:ascii="Times New Roman" w:hAnsi="Times New Roman" w:cs="Times New Roman"/>
          <w:sz w:val="28"/>
          <w:szCs w:val="28"/>
        </w:rPr>
        <w:t>Затем были р</w:t>
      </w:r>
      <w:r w:rsidR="0069605C" w:rsidRPr="0069605C">
        <w:rPr>
          <w:rFonts w:ascii="Times New Roman" w:hAnsi="Times New Roman" w:cs="Times New Roman"/>
          <w:sz w:val="28"/>
          <w:szCs w:val="28"/>
        </w:rPr>
        <w:t>ассмотрены примеры интеграции технологий в государственное у</w:t>
      </w:r>
      <w:r w:rsidR="0069605C">
        <w:rPr>
          <w:rFonts w:ascii="Times New Roman" w:hAnsi="Times New Roman" w:cs="Times New Roman"/>
          <w:sz w:val="28"/>
          <w:szCs w:val="28"/>
        </w:rPr>
        <w:t>правление США</w:t>
      </w:r>
      <w:r w:rsidR="00C35959">
        <w:rPr>
          <w:rFonts w:ascii="Times New Roman" w:hAnsi="Times New Roman" w:cs="Times New Roman"/>
          <w:sz w:val="28"/>
          <w:szCs w:val="28"/>
        </w:rPr>
        <w:t xml:space="preserve">, </w:t>
      </w:r>
      <w:r w:rsidR="0069605C">
        <w:rPr>
          <w:rFonts w:ascii="Times New Roman" w:hAnsi="Times New Roman" w:cs="Times New Roman"/>
          <w:sz w:val="28"/>
          <w:szCs w:val="28"/>
        </w:rPr>
        <w:t>а также</w:t>
      </w:r>
      <w:r w:rsidR="00C35959">
        <w:rPr>
          <w:rFonts w:ascii="Times New Roman" w:hAnsi="Times New Roman" w:cs="Times New Roman"/>
          <w:sz w:val="28"/>
          <w:szCs w:val="28"/>
        </w:rPr>
        <w:t xml:space="preserve"> три ключевых события, ставшие основополагающими для этой интеграции</w:t>
      </w:r>
      <w:r w:rsidR="00C35959" w:rsidRPr="00C35959">
        <w:rPr>
          <w:rFonts w:ascii="Times New Roman" w:hAnsi="Times New Roman" w:cs="Times New Roman"/>
          <w:sz w:val="28"/>
          <w:szCs w:val="28"/>
        </w:rPr>
        <w:t>:</w:t>
      </w:r>
    </w:p>
    <w:p w:rsidR="00C35959" w:rsidRPr="00073754" w:rsidRDefault="00C35959" w:rsidP="00C3595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Pr="00C35959">
        <w:rPr>
          <w:rFonts w:ascii="Times New Roman" w:hAnsi="Times New Roman" w:cs="Times New Roman"/>
          <w:sz w:val="28"/>
          <w:szCs w:val="28"/>
        </w:rPr>
        <w:t>Проект "Го</w:t>
      </w:r>
      <w:r w:rsidR="00073754">
        <w:rPr>
          <w:rFonts w:ascii="Times New Roman" w:hAnsi="Times New Roman" w:cs="Times New Roman"/>
          <w:sz w:val="28"/>
          <w:szCs w:val="28"/>
        </w:rPr>
        <w:t>родские информационные системы"(</w:t>
      </w:r>
      <w:r w:rsidR="00073754">
        <w:rPr>
          <w:rFonts w:ascii="Times New Roman" w:hAnsi="Times New Roman" w:cs="Times New Roman"/>
          <w:sz w:val="28"/>
          <w:szCs w:val="28"/>
          <w:lang w:val="en-US"/>
        </w:rPr>
        <w:t>URBIS</w:t>
      </w:r>
      <w:r w:rsidR="0007375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в рамках которого </w:t>
      </w:r>
      <w:r w:rsidRPr="00C35959">
        <w:rPr>
          <w:rFonts w:ascii="Times New Roman" w:hAnsi="Times New Roman" w:cs="Times New Roman"/>
          <w:sz w:val="28"/>
          <w:szCs w:val="28"/>
        </w:rPr>
        <w:t>исследовал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Pr="00C35959">
        <w:rPr>
          <w:rFonts w:ascii="Times New Roman" w:hAnsi="Times New Roman" w:cs="Times New Roman"/>
          <w:sz w:val="28"/>
          <w:szCs w:val="28"/>
        </w:rPr>
        <w:t xml:space="preserve"> влияние компьютер</w:t>
      </w:r>
      <w:r>
        <w:rPr>
          <w:rFonts w:ascii="Times New Roman" w:hAnsi="Times New Roman" w:cs="Times New Roman"/>
          <w:sz w:val="28"/>
          <w:szCs w:val="28"/>
        </w:rPr>
        <w:t>ов на организации обслуживания.</w:t>
      </w:r>
      <w:r w:rsidR="00073754" w:rsidRPr="00073754">
        <w:rPr>
          <w:rFonts w:ascii="Times New Roman" w:hAnsi="Times New Roman" w:cs="Times New Roman"/>
          <w:sz w:val="28"/>
          <w:szCs w:val="28"/>
        </w:rPr>
        <w:t xml:space="preserve"> URBIS - первое систематическое исследование использования компьютеров в организациях комплексного обслуживания. Оно выявило продолжающиеся социальные и политические процессы, в которых технология ограничена окружающей средой, и подчеркивало взаимодействие между правительственными организациями и их внутренней и внешней средой. Исследователи утверждали, что вычислительная техника усиливает мощь и влияние субъектов и групп, которые уже обладают наибольшими ресурсами и властью в организации.</w:t>
      </w:r>
    </w:p>
    <w:p w:rsidR="00C35959" w:rsidRPr="00C35959" w:rsidRDefault="00C35959" w:rsidP="00C359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5959">
        <w:rPr>
          <w:rFonts w:ascii="Times New Roman" w:hAnsi="Times New Roman" w:cs="Times New Roman"/>
          <w:sz w:val="28"/>
          <w:szCs w:val="28"/>
        </w:rPr>
        <w:t>2)</w:t>
      </w:r>
      <w:r w:rsidRPr="00C359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Рекомендация включения</w:t>
      </w:r>
      <w:r w:rsidRPr="00C35959">
        <w:rPr>
          <w:rFonts w:ascii="Times New Roman" w:hAnsi="Times New Roman" w:cs="Times New Roman"/>
          <w:sz w:val="28"/>
          <w:szCs w:val="28"/>
        </w:rPr>
        <w:t xml:space="preserve"> вычислительную технику в программы магистратуры государственного управления.</w:t>
      </w:r>
      <w:r w:rsidR="001C793C">
        <w:rPr>
          <w:rFonts w:ascii="Times New Roman" w:hAnsi="Times New Roman" w:cs="Times New Roman"/>
          <w:sz w:val="28"/>
          <w:szCs w:val="28"/>
        </w:rPr>
        <w:t xml:space="preserve"> </w:t>
      </w:r>
      <w:r w:rsidR="00E47068">
        <w:rPr>
          <w:rFonts w:ascii="Times New Roman" w:hAnsi="Times New Roman" w:cs="Times New Roman"/>
          <w:sz w:val="28"/>
          <w:szCs w:val="28"/>
        </w:rPr>
        <w:t xml:space="preserve">Комитет </w:t>
      </w:r>
      <w:r w:rsidR="001C793C" w:rsidRPr="001C793C">
        <w:rPr>
          <w:rFonts w:ascii="Times New Roman" w:hAnsi="Times New Roman" w:cs="Times New Roman"/>
          <w:sz w:val="28"/>
          <w:szCs w:val="28"/>
        </w:rPr>
        <w:t xml:space="preserve">NASPAA рекомендовал, чтобы вычислительная техника была основным навыком, </w:t>
      </w:r>
      <w:r w:rsidR="001C793C" w:rsidRPr="001C793C">
        <w:rPr>
          <w:rFonts w:ascii="Times New Roman" w:hAnsi="Times New Roman" w:cs="Times New Roman"/>
          <w:sz w:val="28"/>
          <w:szCs w:val="28"/>
        </w:rPr>
        <w:lastRenderedPageBreak/>
        <w:t>преподаваемым в программах MPA. Их рекомендации включали в себя курсы по компьютеру для всех студентов, курсы "компьютерные приложения для управления", специализацию по управлению информацией и интеграцию компьютерных навыков в основные курсы государственного управления.</w:t>
      </w:r>
    </w:p>
    <w:p w:rsidR="00BC6916" w:rsidRDefault="00C35959" w:rsidP="00C359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5959">
        <w:rPr>
          <w:rFonts w:ascii="Times New Roman" w:hAnsi="Times New Roman" w:cs="Times New Roman"/>
          <w:sz w:val="28"/>
          <w:szCs w:val="28"/>
        </w:rPr>
        <w:t>3)</w:t>
      </w:r>
      <w:r w:rsidRPr="00C359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C35959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35959">
        <w:rPr>
          <w:rFonts w:ascii="Times New Roman" w:hAnsi="Times New Roman" w:cs="Times New Roman"/>
          <w:sz w:val="28"/>
          <w:szCs w:val="28"/>
        </w:rPr>
        <w:t xml:space="preserve"> правительственного портала </w:t>
      </w:r>
      <w:proofErr w:type="spellStart"/>
      <w:r w:rsidRPr="00C35959">
        <w:rPr>
          <w:rFonts w:ascii="Times New Roman" w:hAnsi="Times New Roman" w:cs="Times New Roman"/>
          <w:sz w:val="28"/>
          <w:szCs w:val="28"/>
        </w:rPr>
        <w:t>firstgov</w:t>
      </w:r>
      <w:proofErr w:type="spellEnd"/>
      <w:r w:rsidRPr="00C35959">
        <w:rPr>
          <w:rFonts w:ascii="Times New Roman" w:hAnsi="Times New Roman" w:cs="Times New Roman"/>
          <w:sz w:val="28"/>
          <w:szCs w:val="28"/>
        </w:rPr>
        <w:t xml:space="preserve">, </w:t>
      </w:r>
      <w:r w:rsidR="00EA6CC5">
        <w:rPr>
          <w:rFonts w:ascii="Times New Roman" w:hAnsi="Times New Roman" w:cs="Times New Roman"/>
          <w:sz w:val="28"/>
          <w:szCs w:val="28"/>
        </w:rPr>
        <w:t xml:space="preserve">и последующее </w:t>
      </w:r>
      <w:r w:rsidRPr="00C35959">
        <w:rPr>
          <w:rFonts w:ascii="Times New Roman" w:hAnsi="Times New Roman" w:cs="Times New Roman"/>
          <w:sz w:val="28"/>
          <w:szCs w:val="28"/>
        </w:rPr>
        <w:t>создани</w:t>
      </w:r>
      <w:r w:rsidR="00EA6CC5">
        <w:rPr>
          <w:rFonts w:ascii="Times New Roman" w:hAnsi="Times New Roman" w:cs="Times New Roman"/>
          <w:sz w:val="28"/>
          <w:szCs w:val="28"/>
        </w:rPr>
        <w:t>е</w:t>
      </w:r>
      <w:r w:rsidRPr="00C35959">
        <w:rPr>
          <w:rFonts w:ascii="Times New Roman" w:hAnsi="Times New Roman" w:cs="Times New Roman"/>
          <w:sz w:val="28"/>
          <w:szCs w:val="28"/>
        </w:rPr>
        <w:t xml:space="preserve"> законов, поощряющих инвестиции в ИТ</w:t>
      </w:r>
      <w:r w:rsidR="00BC6916">
        <w:rPr>
          <w:rFonts w:ascii="Times New Roman" w:hAnsi="Times New Roman" w:cs="Times New Roman"/>
          <w:sz w:val="28"/>
          <w:szCs w:val="28"/>
        </w:rPr>
        <w:t>.</w:t>
      </w:r>
      <w:r w:rsidR="00D87D00">
        <w:rPr>
          <w:rFonts w:ascii="Times New Roman" w:hAnsi="Times New Roman" w:cs="Times New Roman"/>
          <w:sz w:val="28"/>
          <w:szCs w:val="28"/>
        </w:rPr>
        <w:t xml:space="preserve"> Было установлено,</w:t>
      </w:r>
      <w:r w:rsidR="00D87D00" w:rsidRPr="00D87D00">
        <w:rPr>
          <w:rFonts w:ascii="Times New Roman" w:hAnsi="Times New Roman" w:cs="Times New Roman"/>
          <w:sz w:val="28"/>
          <w:szCs w:val="28"/>
        </w:rPr>
        <w:t xml:space="preserve"> что технологии влияют на правительство и нужно уделить им больше внимания. В 1990-х годах информационные технологии стали частью государственной реформы, благодаря созданию универсального правительственного портала, который в настоящее время называется "</w:t>
      </w:r>
      <w:proofErr w:type="spellStart"/>
      <w:r w:rsidR="00D87D00" w:rsidRPr="00D87D00">
        <w:rPr>
          <w:rFonts w:ascii="Times New Roman" w:hAnsi="Times New Roman" w:cs="Times New Roman"/>
          <w:sz w:val="28"/>
          <w:szCs w:val="28"/>
        </w:rPr>
        <w:t>firstgov</w:t>
      </w:r>
      <w:proofErr w:type="spellEnd"/>
      <w:r w:rsidR="00D87D00" w:rsidRPr="00D87D00">
        <w:rPr>
          <w:rFonts w:ascii="Times New Roman" w:hAnsi="Times New Roman" w:cs="Times New Roman"/>
          <w:sz w:val="28"/>
          <w:szCs w:val="28"/>
        </w:rPr>
        <w:t xml:space="preserve">". Законодательные акты, такие как Закон </w:t>
      </w:r>
      <w:proofErr w:type="spellStart"/>
      <w:r w:rsidR="00D87D00" w:rsidRPr="00D87D00">
        <w:rPr>
          <w:rFonts w:ascii="Times New Roman" w:hAnsi="Times New Roman" w:cs="Times New Roman"/>
          <w:sz w:val="28"/>
          <w:szCs w:val="28"/>
        </w:rPr>
        <w:t>Клингера</w:t>
      </w:r>
      <w:proofErr w:type="spellEnd"/>
      <w:r w:rsidR="00D87D00" w:rsidRPr="00D87D00">
        <w:rPr>
          <w:rFonts w:ascii="Times New Roman" w:hAnsi="Times New Roman" w:cs="Times New Roman"/>
          <w:sz w:val="28"/>
          <w:szCs w:val="28"/>
        </w:rPr>
        <w:t>-Коэна и Закон об электронном правительстве 2001 года, обеспечили инфраструктуру для распространения приложений электронного правительства.</w:t>
      </w:r>
    </w:p>
    <w:p w:rsidR="00324D99" w:rsidRDefault="00952BF0" w:rsidP="00C359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затронул тему </w:t>
      </w:r>
      <w:r w:rsidR="0069605C">
        <w:rPr>
          <w:rFonts w:ascii="Times New Roman" w:hAnsi="Times New Roman" w:cs="Times New Roman"/>
          <w:sz w:val="28"/>
          <w:szCs w:val="28"/>
        </w:rPr>
        <w:t>пересмотр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9605C">
        <w:rPr>
          <w:rFonts w:ascii="Times New Roman" w:hAnsi="Times New Roman" w:cs="Times New Roman"/>
          <w:sz w:val="28"/>
          <w:szCs w:val="28"/>
        </w:rPr>
        <w:t xml:space="preserve"> отношения к </w:t>
      </w:r>
      <w:r w:rsidR="006960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9605C" w:rsidRPr="0069605C">
        <w:rPr>
          <w:rFonts w:ascii="Times New Roman" w:hAnsi="Times New Roman" w:cs="Times New Roman"/>
          <w:sz w:val="28"/>
          <w:szCs w:val="28"/>
        </w:rPr>
        <w:t>-</w:t>
      </w:r>
      <w:r w:rsidR="0069605C">
        <w:rPr>
          <w:rFonts w:ascii="Times New Roman" w:hAnsi="Times New Roman" w:cs="Times New Roman"/>
          <w:sz w:val="28"/>
          <w:szCs w:val="28"/>
          <w:lang w:val="en-US"/>
        </w:rPr>
        <w:t>government</w:t>
      </w:r>
      <w:r w:rsidR="0069605C">
        <w:rPr>
          <w:rFonts w:ascii="Times New Roman" w:hAnsi="Times New Roman" w:cs="Times New Roman"/>
          <w:sz w:val="28"/>
          <w:szCs w:val="28"/>
        </w:rPr>
        <w:t xml:space="preserve"> и переопределение его основных целей</w:t>
      </w:r>
      <w:r w:rsidR="0069605C" w:rsidRPr="0069605C">
        <w:rPr>
          <w:rFonts w:ascii="Times New Roman" w:hAnsi="Times New Roman" w:cs="Times New Roman"/>
          <w:sz w:val="28"/>
          <w:szCs w:val="28"/>
        </w:rPr>
        <w:t>, которые произошли после террористических актов 11 сентября 2001 года</w:t>
      </w:r>
      <w:r w:rsidRPr="00952BF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952BF0">
        <w:rPr>
          <w:rFonts w:ascii="Times New Roman" w:hAnsi="Times New Roman" w:cs="Times New Roman"/>
          <w:sz w:val="28"/>
          <w:szCs w:val="28"/>
        </w:rPr>
        <w:t>электронное правительство перестало рассматриваться только как инструмент улучшения дос</w:t>
      </w:r>
      <w:r>
        <w:rPr>
          <w:rFonts w:ascii="Times New Roman" w:hAnsi="Times New Roman" w:cs="Times New Roman"/>
          <w:sz w:val="28"/>
          <w:szCs w:val="28"/>
        </w:rPr>
        <w:t>тупа к государственным услугам</w:t>
      </w:r>
      <w:r w:rsidRPr="00952BF0">
        <w:rPr>
          <w:rFonts w:ascii="Times New Roman" w:hAnsi="Times New Roman" w:cs="Times New Roman"/>
          <w:sz w:val="28"/>
          <w:szCs w:val="28"/>
        </w:rPr>
        <w:t>, а стало рассматриваться как инструмент защиты от терроризма</w:t>
      </w:r>
      <w:r w:rsidR="0069605C" w:rsidRPr="0069605C">
        <w:rPr>
          <w:rFonts w:ascii="Times New Roman" w:hAnsi="Times New Roman" w:cs="Times New Roman"/>
          <w:sz w:val="28"/>
          <w:szCs w:val="28"/>
        </w:rPr>
        <w:t>.</w:t>
      </w:r>
      <w:r w:rsidR="00FD14DC">
        <w:rPr>
          <w:rFonts w:ascii="Times New Roman" w:hAnsi="Times New Roman" w:cs="Times New Roman"/>
          <w:sz w:val="28"/>
          <w:szCs w:val="28"/>
        </w:rPr>
        <w:t xml:space="preserve"> Как следствие такого подхода, произошли реформы в обеспечении безопасности информационных систем.</w:t>
      </w:r>
      <w:r w:rsidR="0069605C" w:rsidRPr="006960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367" w:rsidRPr="00D74C0A" w:rsidRDefault="00D53367" w:rsidP="00D533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описал меры, которые могут помочь в совершенствовании систем электронного правительства, т</w:t>
      </w:r>
      <w:r w:rsidR="00D74C0A">
        <w:rPr>
          <w:rFonts w:ascii="Times New Roman" w:hAnsi="Times New Roman" w:cs="Times New Roman"/>
          <w:sz w:val="28"/>
          <w:szCs w:val="28"/>
        </w:rPr>
        <w:t>акие как</w:t>
      </w:r>
      <w:r w:rsidR="00D74C0A" w:rsidRPr="00D74C0A">
        <w:rPr>
          <w:rFonts w:ascii="Times New Roman" w:hAnsi="Times New Roman" w:cs="Times New Roman"/>
          <w:sz w:val="28"/>
          <w:szCs w:val="28"/>
        </w:rPr>
        <w:t>:</w:t>
      </w:r>
    </w:p>
    <w:p w:rsidR="00D53367" w:rsidRPr="00D53367" w:rsidRDefault="00D53367" w:rsidP="00D533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36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Более глубокое изучение </w:t>
      </w:r>
      <w:r w:rsidRPr="00D53367">
        <w:rPr>
          <w:rFonts w:ascii="Times New Roman" w:hAnsi="Times New Roman" w:cs="Times New Roman"/>
          <w:sz w:val="28"/>
          <w:szCs w:val="28"/>
        </w:rPr>
        <w:t>моделей электронного правительства в</w:t>
      </w:r>
      <w:r>
        <w:rPr>
          <w:rFonts w:ascii="Times New Roman" w:hAnsi="Times New Roman" w:cs="Times New Roman"/>
          <w:sz w:val="28"/>
          <w:szCs w:val="28"/>
        </w:rPr>
        <w:t xml:space="preserve"> контексте сложных политических условий</w:t>
      </w:r>
    </w:p>
    <w:p w:rsidR="00D53367" w:rsidRPr="00D53367" w:rsidRDefault="00D53367" w:rsidP="00D533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D53367">
        <w:rPr>
          <w:rFonts w:ascii="Times New Roman" w:hAnsi="Times New Roman" w:cs="Times New Roman"/>
          <w:sz w:val="28"/>
          <w:szCs w:val="28"/>
        </w:rPr>
        <w:t>ешение проблемы недостаточной конкретизации в соответствующей литературе путем производства более обоснованных эмпирических исследований</w:t>
      </w:r>
      <w:r w:rsidR="0059674E">
        <w:rPr>
          <w:rFonts w:ascii="Times New Roman" w:hAnsi="Times New Roman" w:cs="Times New Roman"/>
          <w:sz w:val="28"/>
          <w:szCs w:val="28"/>
        </w:rPr>
        <w:t>.</w:t>
      </w:r>
    </w:p>
    <w:p w:rsidR="003A3759" w:rsidRDefault="00FD2A0E" w:rsidP="00D533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="00D53367" w:rsidRPr="00D53367">
        <w:rPr>
          <w:rFonts w:ascii="Times New Roman" w:hAnsi="Times New Roman" w:cs="Times New Roman"/>
          <w:sz w:val="28"/>
          <w:szCs w:val="28"/>
        </w:rPr>
        <w:t>рочное связывание предмета электронного правительства с основными исследованиями государственного управления.</w:t>
      </w:r>
    </w:p>
    <w:p w:rsidR="003A23DC" w:rsidRDefault="00236AA0" w:rsidP="002F06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этапом был обзор литературы по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36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236AA0">
        <w:rPr>
          <w:rFonts w:ascii="Times New Roman" w:hAnsi="Times New Roman" w:cs="Times New Roman"/>
          <w:sz w:val="28"/>
          <w:szCs w:val="28"/>
        </w:rPr>
        <w:t>.</w:t>
      </w:r>
      <w:r w:rsidR="002F0607">
        <w:rPr>
          <w:rFonts w:ascii="Times New Roman" w:hAnsi="Times New Roman" w:cs="Times New Roman"/>
          <w:sz w:val="28"/>
          <w:szCs w:val="28"/>
        </w:rPr>
        <w:t xml:space="preserve"> Пе</w:t>
      </w:r>
      <w:r w:rsidR="00C02B88">
        <w:rPr>
          <w:rFonts w:ascii="Times New Roman" w:hAnsi="Times New Roman" w:cs="Times New Roman"/>
          <w:sz w:val="28"/>
          <w:szCs w:val="28"/>
        </w:rPr>
        <w:t>рвым делом были</w:t>
      </w:r>
      <w:r w:rsidR="00412F04">
        <w:rPr>
          <w:rFonts w:ascii="Times New Roman" w:hAnsi="Times New Roman" w:cs="Times New Roman"/>
          <w:sz w:val="28"/>
          <w:szCs w:val="28"/>
        </w:rPr>
        <w:t xml:space="preserve"> дан</w:t>
      </w:r>
      <w:r w:rsidR="00C02B88">
        <w:rPr>
          <w:rFonts w:ascii="Times New Roman" w:hAnsi="Times New Roman" w:cs="Times New Roman"/>
          <w:sz w:val="28"/>
          <w:szCs w:val="28"/>
        </w:rPr>
        <w:t>ы</w:t>
      </w:r>
      <w:r w:rsidR="00412F04">
        <w:rPr>
          <w:rFonts w:ascii="Times New Roman" w:hAnsi="Times New Roman" w:cs="Times New Roman"/>
          <w:sz w:val="28"/>
          <w:szCs w:val="28"/>
        </w:rPr>
        <w:t xml:space="preserve"> определения</w:t>
      </w:r>
      <w:r w:rsidR="002F0607">
        <w:rPr>
          <w:rFonts w:ascii="Times New Roman" w:hAnsi="Times New Roman" w:cs="Times New Roman"/>
          <w:sz w:val="28"/>
          <w:szCs w:val="28"/>
        </w:rPr>
        <w:t xml:space="preserve"> </w:t>
      </w:r>
      <w:r w:rsidR="00412F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F0607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2F0607" w:rsidRPr="002F0607">
        <w:rPr>
          <w:rFonts w:ascii="Times New Roman" w:hAnsi="Times New Roman" w:cs="Times New Roman"/>
          <w:sz w:val="28"/>
          <w:szCs w:val="28"/>
        </w:rPr>
        <w:t xml:space="preserve"> </w:t>
      </w:r>
      <w:r w:rsidR="002F0607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2F0607" w:rsidRPr="002F060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A23DC" w:rsidRDefault="003A23DC" w:rsidP="003A23D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F0607" w:rsidRPr="003A23DC">
        <w:rPr>
          <w:rFonts w:ascii="Times New Roman" w:hAnsi="Times New Roman" w:cs="Times New Roman"/>
          <w:sz w:val="28"/>
          <w:szCs w:val="28"/>
        </w:rPr>
        <w:t xml:space="preserve">роцесс извлечения значимых знаний из больших объемов цифровой информации. </w:t>
      </w:r>
    </w:p>
    <w:p w:rsidR="003A23DC" w:rsidRDefault="003A23DC" w:rsidP="003A23D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Pr="002F0607">
        <w:rPr>
          <w:rFonts w:ascii="Times New Roman" w:hAnsi="Times New Roman" w:cs="Times New Roman"/>
          <w:sz w:val="28"/>
          <w:szCs w:val="28"/>
        </w:rPr>
        <w:t xml:space="preserve"> интеллектуального анализа данных, включающий отбор, предварительную обработку, преобразование, интеллектуальный анализ и интерпретацию данных. </w:t>
      </w:r>
    </w:p>
    <w:p w:rsidR="002F0607" w:rsidRDefault="003A23DC" w:rsidP="00DE37E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1D69" w:rsidRPr="003A23DC">
        <w:rPr>
          <w:rFonts w:ascii="Times New Roman" w:hAnsi="Times New Roman" w:cs="Times New Roman"/>
          <w:sz w:val="28"/>
          <w:szCs w:val="28"/>
        </w:rPr>
        <w:t>отребность в этой технологии обуславливается тем, что с ростом объемов</w:t>
      </w:r>
      <w:r w:rsidR="002F0607" w:rsidRPr="003A23DC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DE37E2">
        <w:rPr>
          <w:rFonts w:ascii="Times New Roman" w:hAnsi="Times New Roman" w:cs="Times New Roman"/>
          <w:sz w:val="28"/>
          <w:szCs w:val="28"/>
        </w:rPr>
        <w:t>,</w:t>
      </w:r>
      <w:r w:rsidR="002F0607" w:rsidRPr="003A23DC">
        <w:rPr>
          <w:rFonts w:ascii="Times New Roman" w:hAnsi="Times New Roman" w:cs="Times New Roman"/>
          <w:sz w:val="28"/>
          <w:szCs w:val="28"/>
        </w:rPr>
        <w:t xml:space="preserve"> </w:t>
      </w:r>
      <w:r w:rsidR="008C1D69" w:rsidRPr="003A23DC">
        <w:rPr>
          <w:rFonts w:ascii="Times New Roman" w:hAnsi="Times New Roman" w:cs="Times New Roman"/>
          <w:sz w:val="28"/>
          <w:szCs w:val="28"/>
        </w:rPr>
        <w:t>человеческих возможностей для анализа стало недостаточно</w:t>
      </w:r>
      <w:r w:rsidR="002F0607" w:rsidRPr="003A23DC">
        <w:rPr>
          <w:rFonts w:ascii="Times New Roman" w:hAnsi="Times New Roman" w:cs="Times New Roman"/>
          <w:sz w:val="28"/>
          <w:szCs w:val="28"/>
        </w:rPr>
        <w:t>. Используя интеллектуальные алгоритмы и методы, этот процесс позволяет обнаруживать неизвестные закономерности и улучшать эффективность услуг, например, в медицине и бизнесе.</w:t>
      </w:r>
      <w:r w:rsidR="008C1D69" w:rsidRPr="003A23DC">
        <w:rPr>
          <w:rFonts w:ascii="Times New Roman" w:hAnsi="Times New Roman" w:cs="Times New Roman"/>
          <w:sz w:val="28"/>
          <w:szCs w:val="28"/>
        </w:rPr>
        <w:t xml:space="preserve"> Далее описал з</w:t>
      </w:r>
      <w:r w:rsidR="002F0607" w:rsidRPr="003A23DC">
        <w:rPr>
          <w:rFonts w:ascii="Times New Roman" w:hAnsi="Times New Roman" w:cs="Times New Roman"/>
          <w:sz w:val="28"/>
          <w:szCs w:val="28"/>
        </w:rPr>
        <w:t>адачи data mining</w:t>
      </w:r>
      <w:r w:rsidR="008C1D69" w:rsidRPr="003A23DC">
        <w:rPr>
          <w:rFonts w:ascii="Times New Roman" w:hAnsi="Times New Roman" w:cs="Times New Roman"/>
          <w:sz w:val="28"/>
          <w:szCs w:val="28"/>
        </w:rPr>
        <w:t xml:space="preserve">: они </w:t>
      </w:r>
      <w:r w:rsidR="002F0607" w:rsidRPr="003A23DC">
        <w:rPr>
          <w:rFonts w:ascii="Times New Roman" w:hAnsi="Times New Roman" w:cs="Times New Roman"/>
          <w:sz w:val="28"/>
          <w:szCs w:val="28"/>
        </w:rPr>
        <w:t xml:space="preserve">могут быть прогнозирующими или описательными, включая классификацию, регрессию, кластеризацию, моделирование зависимостей, обнаружение отклонений и обобщение. </w:t>
      </w:r>
      <w:r w:rsidR="003E7E02">
        <w:rPr>
          <w:rFonts w:ascii="Times New Roman" w:hAnsi="Times New Roman" w:cs="Times New Roman"/>
          <w:sz w:val="28"/>
          <w:szCs w:val="28"/>
        </w:rPr>
        <w:t>Также затронул п</w:t>
      </w:r>
      <w:r w:rsidR="002F0607" w:rsidRPr="003A23DC">
        <w:rPr>
          <w:rFonts w:ascii="Times New Roman" w:hAnsi="Times New Roman" w:cs="Times New Roman"/>
          <w:sz w:val="28"/>
          <w:szCs w:val="28"/>
        </w:rPr>
        <w:t>роблемы</w:t>
      </w:r>
      <w:r w:rsidR="00DE37E2">
        <w:rPr>
          <w:rFonts w:ascii="Times New Roman" w:hAnsi="Times New Roman" w:cs="Times New Roman"/>
          <w:sz w:val="28"/>
          <w:szCs w:val="28"/>
        </w:rPr>
        <w:t xml:space="preserve"> этой технологии</w:t>
      </w:r>
      <w:r w:rsidR="003E7E02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2F0607" w:rsidRPr="003A23DC">
        <w:rPr>
          <w:rFonts w:ascii="Times New Roman" w:hAnsi="Times New Roman" w:cs="Times New Roman"/>
          <w:sz w:val="28"/>
          <w:szCs w:val="28"/>
        </w:rPr>
        <w:t xml:space="preserve">безопасность, методологические проблемы, проблемы пользовательского интерфейса и производительности. </w:t>
      </w:r>
      <w:r w:rsidR="0039761A">
        <w:rPr>
          <w:rFonts w:ascii="Times New Roman" w:hAnsi="Times New Roman" w:cs="Times New Roman"/>
          <w:sz w:val="28"/>
          <w:szCs w:val="28"/>
        </w:rPr>
        <w:t>В конце параграфа</w:t>
      </w:r>
      <w:r w:rsidR="003E7E02">
        <w:rPr>
          <w:rFonts w:ascii="Times New Roman" w:hAnsi="Times New Roman" w:cs="Times New Roman"/>
          <w:sz w:val="28"/>
          <w:szCs w:val="28"/>
        </w:rPr>
        <w:t xml:space="preserve"> оп</w:t>
      </w:r>
      <w:r w:rsidR="008D2812">
        <w:rPr>
          <w:rFonts w:ascii="Times New Roman" w:hAnsi="Times New Roman" w:cs="Times New Roman"/>
          <w:sz w:val="28"/>
          <w:szCs w:val="28"/>
        </w:rPr>
        <w:t>исал сферы применения технологии</w:t>
      </w:r>
      <w:r w:rsidR="003E7E02">
        <w:rPr>
          <w:rFonts w:ascii="Times New Roman" w:hAnsi="Times New Roman" w:cs="Times New Roman"/>
          <w:sz w:val="28"/>
          <w:szCs w:val="28"/>
        </w:rPr>
        <w:t xml:space="preserve"> </w:t>
      </w:r>
      <w:r w:rsidR="003E7E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7E02">
        <w:rPr>
          <w:rFonts w:ascii="Times New Roman" w:hAnsi="Times New Roman" w:cs="Times New Roman"/>
          <w:sz w:val="28"/>
          <w:szCs w:val="28"/>
        </w:rPr>
        <w:t>ata minin</w:t>
      </w:r>
      <w:r w:rsidR="003E7E0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E7E02" w:rsidRPr="003E7E02">
        <w:rPr>
          <w:rFonts w:ascii="Times New Roman" w:hAnsi="Times New Roman" w:cs="Times New Roman"/>
          <w:sz w:val="28"/>
          <w:szCs w:val="28"/>
        </w:rPr>
        <w:t xml:space="preserve">: </w:t>
      </w:r>
      <w:r w:rsidR="003E7E02">
        <w:rPr>
          <w:rFonts w:ascii="Times New Roman" w:hAnsi="Times New Roman" w:cs="Times New Roman"/>
          <w:sz w:val="28"/>
          <w:szCs w:val="28"/>
        </w:rPr>
        <w:t>она</w:t>
      </w:r>
      <w:r w:rsidR="002F0607" w:rsidRPr="003A23DC">
        <w:rPr>
          <w:rFonts w:ascii="Times New Roman" w:hAnsi="Times New Roman" w:cs="Times New Roman"/>
          <w:sz w:val="28"/>
          <w:szCs w:val="28"/>
        </w:rPr>
        <w:t xml:space="preserve"> используется в здравоохранении, образовании, </w:t>
      </w:r>
      <w:r w:rsidR="00A359D4">
        <w:rPr>
          <w:rFonts w:ascii="Times New Roman" w:hAnsi="Times New Roman" w:cs="Times New Roman"/>
          <w:sz w:val="28"/>
          <w:szCs w:val="28"/>
        </w:rPr>
        <w:t xml:space="preserve">CRM, анализе рыночной корзины, </w:t>
      </w:r>
      <w:r w:rsidR="002F0607" w:rsidRPr="003A23DC">
        <w:rPr>
          <w:rFonts w:ascii="Times New Roman" w:hAnsi="Times New Roman" w:cs="Times New Roman"/>
          <w:sz w:val="28"/>
          <w:szCs w:val="28"/>
        </w:rPr>
        <w:t>спорте</w:t>
      </w:r>
      <w:r w:rsidR="00A359D4">
        <w:rPr>
          <w:rFonts w:ascii="Times New Roman" w:hAnsi="Times New Roman" w:cs="Times New Roman"/>
          <w:sz w:val="28"/>
          <w:szCs w:val="28"/>
        </w:rPr>
        <w:t xml:space="preserve"> и т.д</w:t>
      </w:r>
      <w:r w:rsidR="002F0607" w:rsidRPr="003A23DC">
        <w:rPr>
          <w:rFonts w:ascii="Times New Roman" w:hAnsi="Times New Roman" w:cs="Times New Roman"/>
          <w:sz w:val="28"/>
          <w:szCs w:val="28"/>
        </w:rPr>
        <w:t>.</w:t>
      </w:r>
    </w:p>
    <w:p w:rsidR="00DA07E9" w:rsidRDefault="00985A18" w:rsidP="00DA07E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перешел к параграфу 2 Главы 2</w:t>
      </w:r>
      <w:r w:rsidR="00AF0C11">
        <w:rPr>
          <w:rFonts w:ascii="Times New Roman" w:hAnsi="Times New Roman" w:cs="Times New Roman"/>
          <w:sz w:val="28"/>
          <w:szCs w:val="28"/>
        </w:rPr>
        <w:t>: «</w:t>
      </w:r>
      <w:r w:rsidR="00AF0C11" w:rsidRPr="00AF0C11">
        <w:rPr>
          <w:rFonts w:ascii="Times New Roman" w:hAnsi="Times New Roman" w:cs="Times New Roman"/>
          <w:sz w:val="28"/>
          <w:szCs w:val="28"/>
        </w:rPr>
        <w:t>Основы вычислительных нейронных сетей</w:t>
      </w:r>
      <w:r w:rsidR="00AF0C11">
        <w:rPr>
          <w:rFonts w:ascii="Times New Roman" w:hAnsi="Times New Roman" w:cs="Times New Roman"/>
          <w:sz w:val="28"/>
          <w:szCs w:val="28"/>
        </w:rPr>
        <w:t>». Дал определения нейронных сетей, а также области их применения. Привел описание структуру и принцип работы биол</w:t>
      </w:r>
      <w:r w:rsidR="00DA07E9">
        <w:rPr>
          <w:rFonts w:ascii="Times New Roman" w:hAnsi="Times New Roman" w:cs="Times New Roman"/>
          <w:sz w:val="28"/>
          <w:szCs w:val="28"/>
        </w:rPr>
        <w:t>огического нейрона. На основании</w:t>
      </w:r>
      <w:r w:rsidR="00AF0C11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DA07E9">
        <w:rPr>
          <w:rFonts w:ascii="Times New Roman" w:hAnsi="Times New Roman" w:cs="Times New Roman"/>
          <w:sz w:val="28"/>
          <w:szCs w:val="28"/>
        </w:rPr>
        <w:t>,</w:t>
      </w:r>
      <w:r w:rsidR="00AF0C11">
        <w:rPr>
          <w:rFonts w:ascii="Times New Roman" w:hAnsi="Times New Roman" w:cs="Times New Roman"/>
          <w:sz w:val="28"/>
          <w:szCs w:val="28"/>
        </w:rPr>
        <w:t xml:space="preserve"> привел описание искусственного нейрона и принцип устройства простейшей нейронной сети, дал определение слоям, озвучил их виды и назначение. </w:t>
      </w:r>
      <w:r w:rsidR="00DA07E9">
        <w:rPr>
          <w:rFonts w:ascii="Times New Roman" w:hAnsi="Times New Roman" w:cs="Times New Roman"/>
          <w:sz w:val="28"/>
          <w:szCs w:val="28"/>
        </w:rPr>
        <w:t>Далее провел</w:t>
      </w:r>
      <w:r w:rsidR="00AF0C11">
        <w:rPr>
          <w:rFonts w:ascii="Times New Roman" w:hAnsi="Times New Roman" w:cs="Times New Roman"/>
          <w:sz w:val="28"/>
          <w:szCs w:val="28"/>
        </w:rPr>
        <w:t xml:space="preserve"> параллели между искусственными нейро</w:t>
      </w:r>
      <w:r w:rsidR="00DA07E9">
        <w:rPr>
          <w:rFonts w:ascii="Times New Roman" w:hAnsi="Times New Roman" w:cs="Times New Roman"/>
          <w:sz w:val="28"/>
          <w:szCs w:val="28"/>
        </w:rPr>
        <w:t>нными сетями и биологическими</w:t>
      </w:r>
      <w:r w:rsidR="00DA07E9" w:rsidRPr="00DA07E9">
        <w:rPr>
          <w:rFonts w:ascii="Times New Roman" w:hAnsi="Times New Roman" w:cs="Times New Roman"/>
          <w:sz w:val="28"/>
          <w:szCs w:val="28"/>
        </w:rPr>
        <w:t xml:space="preserve">; </w:t>
      </w:r>
      <w:r w:rsidR="00DA07E9">
        <w:rPr>
          <w:rFonts w:ascii="Times New Roman" w:hAnsi="Times New Roman" w:cs="Times New Roman"/>
          <w:sz w:val="28"/>
          <w:szCs w:val="28"/>
        </w:rPr>
        <w:t>д</w:t>
      </w:r>
      <w:r w:rsidR="00AF0C11">
        <w:rPr>
          <w:rFonts w:ascii="Times New Roman" w:hAnsi="Times New Roman" w:cs="Times New Roman"/>
          <w:sz w:val="28"/>
          <w:szCs w:val="28"/>
        </w:rPr>
        <w:t xml:space="preserve">ал определение весу связи нейронной сети, обозначил его смысл. </w:t>
      </w:r>
      <w:r w:rsidR="00EC6324">
        <w:rPr>
          <w:rFonts w:ascii="Times New Roman" w:hAnsi="Times New Roman" w:cs="Times New Roman"/>
          <w:sz w:val="28"/>
          <w:szCs w:val="28"/>
        </w:rPr>
        <w:t>Затем о</w:t>
      </w:r>
      <w:r w:rsidR="00AF0C11">
        <w:rPr>
          <w:rFonts w:ascii="Times New Roman" w:hAnsi="Times New Roman" w:cs="Times New Roman"/>
          <w:sz w:val="28"/>
          <w:szCs w:val="28"/>
        </w:rPr>
        <w:t xml:space="preserve">писал термин активационной функции, привел аргументы, почему эта </w:t>
      </w:r>
      <w:r w:rsidR="00AF0C11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="00DA07E9">
        <w:rPr>
          <w:rFonts w:ascii="Times New Roman" w:hAnsi="Times New Roman" w:cs="Times New Roman"/>
          <w:sz w:val="28"/>
          <w:szCs w:val="28"/>
        </w:rPr>
        <w:t xml:space="preserve">не должна быть линейной. Привел примеры </w:t>
      </w:r>
      <w:r w:rsidR="004A1C3D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DA07E9">
        <w:rPr>
          <w:rFonts w:ascii="Times New Roman" w:hAnsi="Times New Roman" w:cs="Times New Roman"/>
          <w:sz w:val="28"/>
          <w:szCs w:val="28"/>
        </w:rPr>
        <w:t>часто используемых функций активации</w:t>
      </w:r>
      <w:r w:rsidR="00193643">
        <w:rPr>
          <w:rFonts w:ascii="Times New Roman" w:hAnsi="Times New Roman" w:cs="Times New Roman"/>
          <w:sz w:val="28"/>
          <w:szCs w:val="28"/>
        </w:rPr>
        <w:t>:</w:t>
      </w:r>
    </w:p>
    <w:p w:rsidR="000403AE" w:rsidRPr="000403AE" w:rsidRDefault="00193643" w:rsidP="000403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03AE">
        <w:rPr>
          <w:rFonts w:ascii="Times New Roman" w:hAnsi="Times New Roman" w:cs="Times New Roman"/>
          <w:sz w:val="24"/>
          <w:szCs w:val="24"/>
        </w:rPr>
        <w:t>Сигмоид</w:t>
      </w:r>
      <w:proofErr w:type="spellEnd"/>
      <w:r w:rsidR="005029B9">
        <w:rPr>
          <w:rFonts w:ascii="Times New Roman" w:hAnsi="Times New Roman" w:cs="Times New Roman"/>
          <w:sz w:val="24"/>
          <w:szCs w:val="24"/>
        </w:rPr>
        <w:t>:</w:t>
      </w:r>
      <w:r w:rsidR="000403AE" w:rsidRPr="000403AE">
        <w:rPr>
          <w:rFonts w:ascii="Times New Roman" w:hAnsi="Times New Roman" w:cs="Times New Roman"/>
          <w:sz w:val="24"/>
          <w:szCs w:val="24"/>
        </w:rPr>
        <w:tab/>
        <w:t>f(x) = 1 / (1 + e^-x).</w:t>
      </w:r>
    </w:p>
    <w:p w:rsidR="00073754" w:rsidRPr="000403AE" w:rsidRDefault="00193643" w:rsidP="000403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03A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="005029B9" w:rsidRPr="005029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403AE" w:rsidRPr="000403AE">
        <w:rPr>
          <w:rFonts w:ascii="Times New Roman" w:hAnsi="Times New Roman" w:cs="Times New Roman"/>
          <w:sz w:val="24"/>
          <w:szCs w:val="24"/>
          <w:lang w:val="en-US"/>
        </w:rPr>
        <w:t xml:space="preserve">f(x) = </w:t>
      </w:r>
      <w:proofErr w:type="gramStart"/>
      <w:r w:rsidR="000403AE" w:rsidRPr="000403AE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="000403AE" w:rsidRPr="000403AE">
        <w:rPr>
          <w:rFonts w:ascii="Times New Roman" w:hAnsi="Times New Roman" w:cs="Times New Roman"/>
          <w:sz w:val="24"/>
          <w:szCs w:val="24"/>
          <w:lang w:val="en-US"/>
        </w:rPr>
        <w:t>0, x).</w:t>
      </w:r>
    </w:p>
    <w:p w:rsidR="00193643" w:rsidRDefault="00193643" w:rsidP="000403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03AE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="005029B9" w:rsidRPr="00A60C0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403AE" w:rsidRPr="000403AE">
        <w:rPr>
          <w:rFonts w:ascii="Times New Roman" w:hAnsi="Times New Roman" w:cs="Times New Roman"/>
          <w:sz w:val="24"/>
          <w:szCs w:val="24"/>
          <w:lang w:val="en-US"/>
        </w:rPr>
        <w:t xml:space="preserve"> f(x) = e ^ </w:t>
      </w:r>
      <w:proofErr w:type="spellStart"/>
      <w:r w:rsidR="000403AE" w:rsidRPr="000403AE">
        <w:rPr>
          <w:rFonts w:ascii="Times New Roman" w:hAnsi="Times New Roman" w:cs="Times New Roman"/>
          <w:sz w:val="24"/>
          <w:szCs w:val="24"/>
          <w:lang w:val="en-US"/>
        </w:rPr>
        <w:t>x_i</w:t>
      </w:r>
      <w:proofErr w:type="spellEnd"/>
      <w:r w:rsidR="000403AE" w:rsidRPr="000403A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="000403AE" w:rsidRPr="000403AE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="000403AE" w:rsidRPr="000403AE">
        <w:rPr>
          <w:rFonts w:ascii="Times New Roman" w:hAnsi="Times New Roman" w:cs="Times New Roman"/>
          <w:sz w:val="24"/>
          <w:szCs w:val="24"/>
          <w:lang w:val="en-US"/>
        </w:rPr>
        <w:t xml:space="preserve">e ^ </w:t>
      </w:r>
      <w:proofErr w:type="spellStart"/>
      <w:r w:rsidR="000403AE" w:rsidRPr="000403AE">
        <w:rPr>
          <w:rFonts w:ascii="Times New Roman" w:hAnsi="Times New Roman" w:cs="Times New Roman"/>
          <w:sz w:val="24"/>
          <w:szCs w:val="24"/>
          <w:lang w:val="en-US"/>
        </w:rPr>
        <w:t>x_j</w:t>
      </w:r>
      <w:proofErr w:type="spellEnd"/>
      <w:r w:rsidR="00737C7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737C7D" w:rsidRDefault="00737C7D" w:rsidP="00737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перешел к описанию обучения нейронной сети. Дал определение понятию «обучение нейронной сети». Привел классификацию типов обучений:</w:t>
      </w:r>
    </w:p>
    <w:p w:rsidR="00737C7D" w:rsidRPr="00737C7D" w:rsidRDefault="00737C7D" w:rsidP="00737C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7C7D">
        <w:rPr>
          <w:rFonts w:ascii="Times New Roman" w:hAnsi="Times New Roman" w:cs="Times New Roman"/>
          <w:sz w:val="24"/>
          <w:szCs w:val="24"/>
        </w:rPr>
        <w:t>Обучение без учителя</w:t>
      </w:r>
    </w:p>
    <w:p w:rsidR="00737C7D" w:rsidRPr="00737C7D" w:rsidRDefault="00737C7D" w:rsidP="00737C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7C7D">
        <w:rPr>
          <w:rFonts w:ascii="Times New Roman" w:hAnsi="Times New Roman" w:cs="Times New Roman"/>
          <w:sz w:val="24"/>
          <w:szCs w:val="24"/>
        </w:rPr>
        <w:t>Обучения с учителем</w:t>
      </w:r>
    </w:p>
    <w:p w:rsidR="00737C7D" w:rsidRDefault="00737C7D" w:rsidP="00737C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7C7D">
        <w:rPr>
          <w:rFonts w:ascii="Times New Roman" w:hAnsi="Times New Roman" w:cs="Times New Roman"/>
          <w:sz w:val="24"/>
          <w:szCs w:val="24"/>
        </w:rPr>
        <w:t>Трансфертное обучение</w:t>
      </w:r>
    </w:p>
    <w:p w:rsidR="00FE4896" w:rsidRDefault="00FE4896" w:rsidP="00737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 определение функции ошибки </w:t>
      </w:r>
    </w:p>
    <w:p w:rsidR="00FE4896" w:rsidRDefault="00FE4896" w:rsidP="00FE48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916A00" wp14:editId="349C4D61">
            <wp:extent cx="2057400" cy="662981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51" cy="67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C4" w:rsidRDefault="00FE4896" w:rsidP="00FE4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описал, в чем, с математической точки зрения, заключается проблема обучения нейронной</w:t>
      </w:r>
      <w:r w:rsidR="009719C4">
        <w:rPr>
          <w:rFonts w:ascii="Times New Roman" w:hAnsi="Times New Roman" w:cs="Times New Roman"/>
          <w:sz w:val="24"/>
          <w:szCs w:val="24"/>
        </w:rPr>
        <w:t xml:space="preserve"> сети: задача сводится к поиску минимума функции </w:t>
      </w:r>
      <w:r w:rsidR="009719C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719C4" w:rsidRPr="009719C4">
        <w:rPr>
          <w:rFonts w:ascii="Times New Roman" w:hAnsi="Times New Roman" w:cs="Times New Roman"/>
          <w:sz w:val="24"/>
          <w:szCs w:val="24"/>
        </w:rPr>
        <w:t xml:space="preserve"> </w:t>
      </w:r>
      <w:r w:rsidR="00A0468A">
        <w:rPr>
          <w:rFonts w:ascii="Times New Roman" w:hAnsi="Times New Roman" w:cs="Times New Roman"/>
          <w:sz w:val="24"/>
          <w:szCs w:val="24"/>
        </w:rPr>
        <w:t>ошибки, то есть,</w:t>
      </w:r>
      <w:r w:rsidR="009719C4">
        <w:rPr>
          <w:rFonts w:ascii="Times New Roman" w:hAnsi="Times New Roman" w:cs="Times New Roman"/>
          <w:sz w:val="24"/>
          <w:szCs w:val="24"/>
        </w:rPr>
        <w:t xml:space="preserve"> задача принимает вид:</w:t>
      </w:r>
    </w:p>
    <w:p w:rsidR="009719C4" w:rsidRDefault="009719C4" w:rsidP="009719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C6ACE7" wp14:editId="06E3F0D7">
            <wp:extent cx="2571750" cy="65689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76" cy="6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F6" w:rsidRDefault="007063F6" w:rsidP="00706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Привел пример метода решения такой задачи, а именно, метод градиентного спуска. Перед началом описания сути этого метода, дал определение градиенту, описал его геометрический смысл. </w:t>
      </w:r>
      <w:r w:rsidR="00A0468A">
        <w:rPr>
          <w:rFonts w:ascii="Times New Roman" w:hAnsi="Times New Roman" w:cs="Times New Roman"/>
          <w:sz w:val="24"/>
          <w:szCs w:val="24"/>
        </w:rPr>
        <w:t>Затем перешел непосредственно к самому методу градиентного спуска, описывая его на примере одномерного случая, то есть, когда функция Е зависит только от одного параметра. Описал геометрический смысл градиентного спуска. После описания алгоритма обратного распространения ошибки(</w:t>
      </w:r>
      <w:r w:rsidR="00A0468A">
        <w:rPr>
          <w:rFonts w:ascii="Times New Roman" w:hAnsi="Times New Roman" w:cs="Times New Roman"/>
          <w:sz w:val="24"/>
          <w:szCs w:val="24"/>
          <w:lang w:val="en-US"/>
        </w:rPr>
        <w:t>backpropagation</w:t>
      </w:r>
      <w:r w:rsidR="00A0468A">
        <w:rPr>
          <w:rFonts w:ascii="Times New Roman" w:hAnsi="Times New Roman" w:cs="Times New Roman"/>
          <w:sz w:val="24"/>
          <w:szCs w:val="24"/>
        </w:rPr>
        <w:t>)</w:t>
      </w:r>
      <w:r w:rsidR="00A0468A" w:rsidRPr="00A0468A">
        <w:rPr>
          <w:rFonts w:ascii="Times New Roman" w:hAnsi="Times New Roman" w:cs="Times New Roman"/>
          <w:sz w:val="24"/>
          <w:szCs w:val="24"/>
        </w:rPr>
        <w:t xml:space="preserve">, </w:t>
      </w:r>
      <w:r w:rsidR="00A0468A">
        <w:rPr>
          <w:rFonts w:ascii="Times New Roman" w:hAnsi="Times New Roman" w:cs="Times New Roman"/>
          <w:sz w:val="24"/>
          <w:szCs w:val="24"/>
        </w:rPr>
        <w:t xml:space="preserve">перешел к описанию классификации типов нейронных сетей: </w:t>
      </w:r>
    </w:p>
    <w:p w:rsidR="00A0468A" w:rsidRPr="00A0468A" w:rsidRDefault="00A0468A" w:rsidP="00A046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468A">
        <w:rPr>
          <w:rFonts w:ascii="Times New Roman" w:hAnsi="Times New Roman" w:cs="Times New Roman"/>
          <w:sz w:val="24"/>
          <w:szCs w:val="24"/>
        </w:rPr>
        <w:t>Сети прямого распространения</w:t>
      </w:r>
    </w:p>
    <w:p w:rsidR="00A0468A" w:rsidRPr="00A0468A" w:rsidRDefault="00A0468A" w:rsidP="00A046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468A">
        <w:rPr>
          <w:rFonts w:ascii="Times New Roman" w:hAnsi="Times New Roman" w:cs="Times New Roman"/>
          <w:sz w:val="24"/>
          <w:szCs w:val="24"/>
        </w:rPr>
        <w:t>Сети обратного распространения</w:t>
      </w:r>
    </w:p>
    <w:p w:rsidR="00A0468A" w:rsidRDefault="00A0468A" w:rsidP="00A046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468A">
        <w:rPr>
          <w:rFonts w:ascii="Times New Roman" w:hAnsi="Times New Roman" w:cs="Times New Roman"/>
          <w:sz w:val="24"/>
          <w:szCs w:val="24"/>
        </w:rPr>
        <w:t>Рекуррентные сети</w:t>
      </w:r>
    </w:p>
    <w:p w:rsidR="00A0468A" w:rsidRDefault="00A0468A" w:rsidP="00A046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468A">
        <w:rPr>
          <w:rFonts w:ascii="Times New Roman" w:hAnsi="Times New Roman" w:cs="Times New Roman"/>
          <w:sz w:val="24"/>
          <w:szCs w:val="24"/>
        </w:rPr>
        <w:t>Сверточные сети</w:t>
      </w:r>
    </w:p>
    <w:p w:rsidR="00C45299" w:rsidRDefault="00C45299" w:rsidP="00C4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 определение каждой упомянутой нейронной сети, предоставил их схематический вид, описал различия и сферы применения</w:t>
      </w:r>
      <w:r w:rsidR="00DC6AB2" w:rsidRPr="00DC6AB2">
        <w:rPr>
          <w:rFonts w:ascii="Times New Roman" w:hAnsi="Times New Roman" w:cs="Times New Roman"/>
          <w:sz w:val="24"/>
          <w:szCs w:val="24"/>
        </w:rPr>
        <w:t>:</w:t>
      </w:r>
    </w:p>
    <w:p w:rsid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</w:p>
    <w:p w:rsidR="00DC6AB2" w:rsidRPr="002D4120" w:rsidRDefault="00DC6AB2" w:rsidP="00DC6AB2">
      <w:pPr>
        <w:rPr>
          <w:rFonts w:ascii="Times New Roman" w:hAnsi="Times New Roman" w:cs="Times New Roman"/>
          <w:sz w:val="24"/>
          <w:szCs w:val="24"/>
        </w:rPr>
      </w:pPr>
    </w:p>
    <w:p w:rsidR="00DC6AB2" w:rsidRPr="002D4120" w:rsidRDefault="00DC6AB2" w:rsidP="00DC6AB2">
      <w:pPr>
        <w:rPr>
          <w:rFonts w:ascii="Times New Roman" w:hAnsi="Times New Roman" w:cs="Times New Roman"/>
          <w:sz w:val="24"/>
          <w:szCs w:val="24"/>
        </w:rPr>
      </w:pPr>
    </w:p>
    <w:p w:rsidR="00DC6AB2" w:rsidRPr="00DC6AB2" w:rsidRDefault="00DC6AB2" w:rsidP="00DC6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AB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Сети прямого распределения: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>Сети прямого распространения, также известные как нейронные сети прямого действия (FNN), представляют собой фундаментальный тип нейронных сетей, в которых данные передаются в одном направлении, от входных уровней к выходным без циклов.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>Эти сети состоят из слоев взаимосвязанных нейронов, где каждый нейрон в слое связан со всеми нейронами в последующем слое.</w:t>
      </w:r>
    </w:p>
    <w:p w:rsidR="00DC6AB2" w:rsidRPr="002F3F5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>Обычн</w:t>
      </w:r>
      <w:r w:rsidR="002F3F52">
        <w:rPr>
          <w:rFonts w:ascii="Times New Roman" w:hAnsi="Times New Roman" w:cs="Times New Roman"/>
          <w:sz w:val="24"/>
          <w:szCs w:val="24"/>
        </w:rPr>
        <w:t xml:space="preserve">о в качестве функции активации выступает </w:t>
      </w:r>
      <w:proofErr w:type="spellStart"/>
      <w:r w:rsidR="002F3F52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2F3F52">
        <w:rPr>
          <w:rFonts w:ascii="Times New Roman" w:hAnsi="Times New Roman" w:cs="Times New Roman"/>
          <w:b/>
          <w:bCs/>
          <w:sz w:val="24"/>
          <w:szCs w:val="24"/>
        </w:rPr>
        <w:t>Области применения</w:t>
      </w:r>
      <w:r w:rsidRPr="00DC6AB2">
        <w:rPr>
          <w:rFonts w:ascii="Times New Roman" w:hAnsi="Times New Roman" w:cs="Times New Roman"/>
          <w:sz w:val="24"/>
          <w:szCs w:val="24"/>
        </w:rPr>
        <w:t>: Нейронные сети прямого действия используются для различных задач, включая классификацию изображений, регрессию, обработку естественного языка и распознавание речи.</w:t>
      </w:r>
    </w:p>
    <w:p w:rsidR="00DC6AB2" w:rsidRPr="00144A87" w:rsidRDefault="00DC6AB2" w:rsidP="00DC6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A87">
        <w:rPr>
          <w:rFonts w:ascii="Times New Roman" w:hAnsi="Times New Roman" w:cs="Times New Roman"/>
          <w:b/>
          <w:bCs/>
          <w:sz w:val="24"/>
          <w:szCs w:val="24"/>
        </w:rPr>
        <w:t>Сети обратного распространения: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 xml:space="preserve">Обратное распространение </w:t>
      </w:r>
      <w:r w:rsidR="00867CFF" w:rsidRPr="00DC6AB2">
        <w:rPr>
          <w:rFonts w:ascii="Times New Roman" w:hAnsi="Times New Roman" w:cs="Times New Roman"/>
          <w:sz w:val="24"/>
          <w:szCs w:val="24"/>
        </w:rPr>
        <w:t>— это</w:t>
      </w:r>
      <w:r w:rsidRPr="00DC6AB2">
        <w:rPr>
          <w:rFonts w:ascii="Times New Roman" w:hAnsi="Times New Roman" w:cs="Times New Roman"/>
          <w:sz w:val="24"/>
          <w:szCs w:val="24"/>
        </w:rPr>
        <w:t xml:space="preserve"> алгоритм обучения, используемый в нейронных сетях, обычно в сочетании с сетями прямой связи.</w:t>
      </w:r>
    </w:p>
    <w:p w:rsidR="00DC6AB2" w:rsidRPr="00DC6AB2" w:rsidRDefault="000F1EE6" w:rsidP="00DC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Обучение </w:t>
      </w:r>
      <w:r w:rsidR="00DC6AB2" w:rsidRPr="00DC6AB2">
        <w:rPr>
          <w:rFonts w:ascii="Times New Roman" w:hAnsi="Times New Roman" w:cs="Times New Roman"/>
          <w:sz w:val="24"/>
          <w:szCs w:val="24"/>
        </w:rPr>
        <w:t>включает в себя итеративную корректировку весов и смещений сети путем вычисления градиента функции потерь относительно этих параметров и использования этой информации для их обновления.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>Обратное распространение является ключевым компонентом обучения нейронных сетей для повышения их производительности.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7C69EB">
        <w:rPr>
          <w:rFonts w:ascii="Times New Roman" w:hAnsi="Times New Roman" w:cs="Times New Roman"/>
          <w:b/>
          <w:bCs/>
          <w:sz w:val="24"/>
          <w:szCs w:val="24"/>
        </w:rPr>
        <w:t>Области применения</w:t>
      </w:r>
      <w:r w:rsidRPr="00DC6AB2">
        <w:rPr>
          <w:rFonts w:ascii="Times New Roman" w:hAnsi="Times New Roman" w:cs="Times New Roman"/>
          <w:sz w:val="24"/>
          <w:szCs w:val="24"/>
        </w:rPr>
        <w:t>: Обратное распространение используется в нейронных сетях прямого действия для таких задач, как распознавание изображений, речи и обработка естественного языка.</w:t>
      </w:r>
    </w:p>
    <w:p w:rsidR="00DC6AB2" w:rsidRPr="00071B9B" w:rsidRDefault="007F75DD" w:rsidP="00DC6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B9B">
        <w:rPr>
          <w:rFonts w:ascii="Times New Roman" w:hAnsi="Times New Roman" w:cs="Times New Roman"/>
          <w:b/>
          <w:bCs/>
          <w:sz w:val="24"/>
          <w:szCs w:val="24"/>
        </w:rPr>
        <w:t>Рекуррентные</w:t>
      </w:r>
      <w:r w:rsidR="00DC6AB2" w:rsidRPr="00071B9B">
        <w:rPr>
          <w:rFonts w:ascii="Times New Roman" w:hAnsi="Times New Roman" w:cs="Times New Roman"/>
          <w:b/>
          <w:bCs/>
          <w:sz w:val="24"/>
          <w:szCs w:val="24"/>
        </w:rPr>
        <w:t xml:space="preserve"> сети: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>Рекуррентные нейронные сети (RNNS)</w:t>
      </w:r>
      <w:r w:rsidR="005B0343" w:rsidRPr="005B0343">
        <w:rPr>
          <w:rFonts w:ascii="Times New Roman" w:hAnsi="Times New Roman" w:cs="Times New Roman"/>
          <w:sz w:val="24"/>
          <w:szCs w:val="24"/>
        </w:rPr>
        <w:t xml:space="preserve"> </w:t>
      </w:r>
      <w:r w:rsidR="005B0343" w:rsidRPr="00DC6AB2">
        <w:rPr>
          <w:rFonts w:ascii="Times New Roman" w:hAnsi="Times New Roman" w:cs="Times New Roman"/>
          <w:sz w:val="24"/>
          <w:szCs w:val="24"/>
        </w:rPr>
        <w:t>— это</w:t>
      </w:r>
      <w:r w:rsidRPr="00DC6AB2">
        <w:rPr>
          <w:rFonts w:ascii="Times New Roman" w:hAnsi="Times New Roman" w:cs="Times New Roman"/>
          <w:sz w:val="24"/>
          <w:szCs w:val="24"/>
        </w:rPr>
        <w:t xml:space="preserve"> тип нейронной сети, который позволяет информации передаваться циклически, что делает их пригодными для последовательных данных.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>RNN имеют внутреннюю память, которая позволяет им фиксировать временные зависимости в данных.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>Они часто используются для задач, где важен порядок входных данных, таких как прогнозирование временных рядов, языковое моделирование и распознавание речи.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895511">
        <w:rPr>
          <w:rFonts w:ascii="Times New Roman" w:hAnsi="Times New Roman" w:cs="Times New Roman"/>
          <w:b/>
          <w:bCs/>
          <w:sz w:val="24"/>
          <w:szCs w:val="24"/>
        </w:rPr>
        <w:t>Области применения</w:t>
      </w:r>
      <w:r w:rsidRPr="00DC6AB2">
        <w:rPr>
          <w:rFonts w:ascii="Times New Roman" w:hAnsi="Times New Roman" w:cs="Times New Roman"/>
          <w:sz w:val="24"/>
          <w:szCs w:val="24"/>
        </w:rPr>
        <w:t>: RNN широко используются в обработке естественного языка для таких задач, как машинный перевод, генерация текста и анализ настроений, а также в распознавании речи и прогнозировании временных рядов.</w:t>
      </w:r>
    </w:p>
    <w:p w:rsidR="00DC6AB2" w:rsidRPr="00077EDA" w:rsidRDefault="00DC6AB2" w:rsidP="00DC6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EDA">
        <w:rPr>
          <w:rFonts w:ascii="Times New Roman" w:hAnsi="Times New Roman" w:cs="Times New Roman"/>
          <w:b/>
          <w:bCs/>
          <w:sz w:val="24"/>
          <w:szCs w:val="24"/>
        </w:rPr>
        <w:t>Сверточные сети: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 xml:space="preserve">Сверточные нейронные сети (CNN) </w:t>
      </w:r>
      <w:r w:rsidR="00DA58E4" w:rsidRPr="00DC6AB2">
        <w:rPr>
          <w:rFonts w:ascii="Times New Roman" w:hAnsi="Times New Roman" w:cs="Times New Roman"/>
          <w:sz w:val="24"/>
          <w:szCs w:val="24"/>
        </w:rPr>
        <w:t>— это</w:t>
      </w:r>
      <w:r w:rsidRPr="00DC6AB2">
        <w:rPr>
          <w:rFonts w:ascii="Times New Roman" w:hAnsi="Times New Roman" w:cs="Times New Roman"/>
          <w:sz w:val="24"/>
          <w:szCs w:val="24"/>
        </w:rPr>
        <w:t xml:space="preserve"> специализированные нейронные сети, предназначенные для обработки данных в виде сетки, таких как изображения и видео.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lastRenderedPageBreak/>
        <w:t>Они состоят из слоев, выполняющих свертки, которые по сути являются скользящими окнами, сканирующими входные данные для извлечения локальных шаблонов.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DC6AB2">
        <w:rPr>
          <w:rFonts w:ascii="Times New Roman" w:hAnsi="Times New Roman" w:cs="Times New Roman"/>
          <w:sz w:val="24"/>
          <w:szCs w:val="24"/>
        </w:rPr>
        <w:t>CNN особенно эффективны при автоматическом изучении иерархических признаков на изображениях, что делает их подходящими для задач классификации изображений и обнаружения объектов.</w:t>
      </w:r>
    </w:p>
    <w:p w:rsidR="00DC6AB2" w:rsidRPr="00DC6AB2" w:rsidRDefault="00DC6AB2" w:rsidP="00DC6AB2">
      <w:pPr>
        <w:rPr>
          <w:rFonts w:ascii="Times New Roman" w:hAnsi="Times New Roman" w:cs="Times New Roman"/>
          <w:sz w:val="24"/>
          <w:szCs w:val="24"/>
        </w:rPr>
      </w:pPr>
      <w:r w:rsidRPr="00F353E7">
        <w:rPr>
          <w:rFonts w:ascii="Times New Roman" w:hAnsi="Times New Roman" w:cs="Times New Roman"/>
          <w:b/>
          <w:bCs/>
          <w:sz w:val="24"/>
          <w:szCs w:val="24"/>
        </w:rPr>
        <w:t>Области применения</w:t>
      </w:r>
      <w:r w:rsidRPr="00DC6AB2">
        <w:rPr>
          <w:rFonts w:ascii="Times New Roman" w:hAnsi="Times New Roman" w:cs="Times New Roman"/>
          <w:sz w:val="24"/>
          <w:szCs w:val="24"/>
        </w:rPr>
        <w:t>: CNN широко используются в компьютерном зрении для таких задач, как классификация изображений, обнаружение объектов, распознавание лиц и генерация изображений.</w:t>
      </w:r>
    </w:p>
    <w:p w:rsidR="00DC6AB2" w:rsidRPr="00DC6AB2" w:rsidRDefault="009A3A13" w:rsidP="00DC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Итого: с</w:t>
      </w:r>
      <w:r w:rsidR="00DC6AB2" w:rsidRPr="00DC6AB2">
        <w:rPr>
          <w:rFonts w:ascii="Times New Roman" w:hAnsi="Times New Roman" w:cs="Times New Roman"/>
          <w:sz w:val="24"/>
          <w:szCs w:val="24"/>
        </w:rPr>
        <w:t xml:space="preserve">ети прямой связи универсальны и могут использоваться для различных применений. Обратное распространение </w:t>
      </w:r>
      <w:r w:rsidRPr="00DC6AB2">
        <w:rPr>
          <w:rFonts w:ascii="Times New Roman" w:hAnsi="Times New Roman" w:cs="Times New Roman"/>
          <w:sz w:val="24"/>
          <w:szCs w:val="24"/>
        </w:rPr>
        <w:t>— это</w:t>
      </w:r>
      <w:r w:rsidR="00DC6AB2" w:rsidRPr="00DC6AB2">
        <w:rPr>
          <w:rFonts w:ascii="Times New Roman" w:hAnsi="Times New Roman" w:cs="Times New Roman"/>
          <w:sz w:val="24"/>
          <w:szCs w:val="24"/>
        </w:rPr>
        <w:t xml:space="preserve"> метод обучения, используемый в сетях прямой связи. Рекуррентные сети превосходно справляются с обработкой последовательных данных, в то время как сверточные сети адаптированы для задач, связанных с изображениями. Выбор сетевой архитектуры зависит от решаемой задачи и характера входных данных.</w:t>
      </w:r>
    </w:p>
    <w:p w:rsidR="00DC6AB2" w:rsidRDefault="009A6F2F" w:rsidP="00C4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описания видов ИНС перешел к Главе 3: «</w:t>
      </w:r>
      <w:r w:rsidRPr="009A6F2F">
        <w:rPr>
          <w:rFonts w:ascii="Times New Roman" w:hAnsi="Times New Roman" w:cs="Times New Roman"/>
          <w:sz w:val="24"/>
          <w:szCs w:val="24"/>
        </w:rPr>
        <w:t xml:space="preserve">Обзор программного обеспечения </w:t>
      </w:r>
      <w:proofErr w:type="spellStart"/>
      <w:r w:rsidRPr="009A6F2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A6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F2F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  <w:r w:rsidR="00503E60">
        <w:rPr>
          <w:rFonts w:ascii="Times New Roman" w:hAnsi="Times New Roman" w:cs="Times New Roman"/>
          <w:sz w:val="24"/>
          <w:szCs w:val="24"/>
        </w:rPr>
        <w:t xml:space="preserve"> </w:t>
      </w:r>
      <w:r w:rsidR="00503E60" w:rsidRPr="00503E60">
        <w:rPr>
          <w:rFonts w:ascii="Times New Roman" w:hAnsi="Times New Roman" w:cs="Times New Roman"/>
          <w:sz w:val="24"/>
          <w:szCs w:val="24"/>
        </w:rPr>
        <w:t>Интеллектуальный анализ данных</w:t>
      </w:r>
      <w:r w:rsidR="00503E60">
        <w:rPr>
          <w:rFonts w:ascii="Times New Roman" w:hAnsi="Times New Roman" w:cs="Times New Roman"/>
          <w:sz w:val="24"/>
          <w:szCs w:val="24"/>
        </w:rPr>
        <w:t xml:space="preserve"> (</w:t>
      </w:r>
      <w:r w:rsidR="00503E6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503E60" w:rsidRPr="002D4120">
        <w:rPr>
          <w:rFonts w:ascii="Times New Roman" w:hAnsi="Times New Roman" w:cs="Times New Roman"/>
          <w:sz w:val="24"/>
          <w:szCs w:val="24"/>
        </w:rPr>
        <w:t xml:space="preserve"> </w:t>
      </w:r>
      <w:r w:rsidR="00503E60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503E60">
        <w:rPr>
          <w:rFonts w:ascii="Times New Roman" w:hAnsi="Times New Roman" w:cs="Times New Roman"/>
          <w:sz w:val="24"/>
          <w:szCs w:val="24"/>
        </w:rPr>
        <w:t>)</w:t>
      </w:r>
      <w:r w:rsidR="00503E60" w:rsidRPr="00503E60">
        <w:rPr>
          <w:rFonts w:ascii="Times New Roman" w:hAnsi="Times New Roman" w:cs="Times New Roman"/>
          <w:sz w:val="24"/>
          <w:szCs w:val="24"/>
        </w:rPr>
        <w:t xml:space="preserve"> выявляет закономерности и взаимосвязи. Для удовлетворения растущего спроса появились различные программные инструменты, включая </w:t>
      </w:r>
      <w:proofErr w:type="spellStart"/>
      <w:r w:rsidR="00503E60" w:rsidRPr="00503E60"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 w:rsidR="00503E60" w:rsidRPr="00503E60">
        <w:rPr>
          <w:rFonts w:ascii="Times New Roman" w:hAnsi="Times New Roman" w:cs="Times New Roman"/>
          <w:sz w:val="24"/>
          <w:szCs w:val="24"/>
        </w:rPr>
        <w:t xml:space="preserve">, SAS, IBM SPSS </w:t>
      </w:r>
      <w:proofErr w:type="spellStart"/>
      <w:r w:rsidR="00503E60" w:rsidRPr="00503E60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="00503E60" w:rsidRPr="00503E60">
        <w:rPr>
          <w:rFonts w:ascii="Times New Roman" w:hAnsi="Times New Roman" w:cs="Times New Roman"/>
          <w:sz w:val="24"/>
          <w:szCs w:val="24"/>
        </w:rPr>
        <w:t xml:space="preserve">, Oracle Data Mining, </w:t>
      </w:r>
      <w:proofErr w:type="spellStart"/>
      <w:r w:rsidR="00503E60" w:rsidRPr="00503E60">
        <w:rPr>
          <w:rFonts w:ascii="Times New Roman" w:hAnsi="Times New Roman" w:cs="Times New Roman"/>
          <w:sz w:val="24"/>
          <w:szCs w:val="24"/>
        </w:rPr>
        <w:t>Knime</w:t>
      </w:r>
      <w:proofErr w:type="spellEnd"/>
      <w:r w:rsidR="00503E60" w:rsidRPr="00503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3E60" w:rsidRPr="00503E60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="00503E60" w:rsidRPr="00503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3E60" w:rsidRPr="00503E60">
        <w:rPr>
          <w:rFonts w:ascii="Times New Roman" w:hAnsi="Times New Roman" w:cs="Times New Roman"/>
          <w:sz w:val="24"/>
          <w:szCs w:val="24"/>
        </w:rPr>
        <w:t>Alteryx</w:t>
      </w:r>
      <w:proofErr w:type="spellEnd"/>
      <w:r w:rsidR="00503E60" w:rsidRPr="00503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3E60" w:rsidRPr="00503E60">
        <w:rPr>
          <w:rFonts w:ascii="Times New Roman" w:hAnsi="Times New Roman" w:cs="Times New Roman"/>
          <w:sz w:val="24"/>
          <w:szCs w:val="24"/>
        </w:rPr>
        <w:t>Tableau</w:t>
      </w:r>
      <w:proofErr w:type="spellEnd"/>
      <w:r w:rsidR="00503E60" w:rsidRPr="00503E60">
        <w:rPr>
          <w:rFonts w:ascii="Times New Roman" w:hAnsi="Times New Roman" w:cs="Times New Roman"/>
          <w:sz w:val="24"/>
          <w:szCs w:val="24"/>
        </w:rPr>
        <w:t xml:space="preserve"> и Orange. Они предлагают уникальные возможности - от анализа данных до визуализации. Этот обзор помогает выбрать правильный инструмент для конкретных задач.</w:t>
      </w:r>
    </w:p>
    <w:p w:rsidR="00C96D70" w:rsidRPr="00C96D70" w:rsidRDefault="00C96D70" w:rsidP="00C96D70">
      <w:pPr>
        <w:rPr>
          <w:rFonts w:ascii="Times New Roman" w:hAnsi="Times New Roman" w:cs="Times New Roman"/>
          <w:sz w:val="24"/>
          <w:szCs w:val="24"/>
        </w:rPr>
      </w:pPr>
      <w:r w:rsidRPr="00322849">
        <w:rPr>
          <w:rFonts w:ascii="Times New Roman" w:hAnsi="Times New Roman" w:cs="Times New Roman"/>
          <w:b/>
          <w:bCs/>
          <w:sz w:val="24"/>
          <w:szCs w:val="24"/>
          <w:lang w:val="en-US"/>
        </w:rPr>
        <w:t>RapidMiner</w:t>
      </w:r>
      <w:r w:rsidRPr="00C96D70">
        <w:rPr>
          <w:rFonts w:ascii="Times New Roman" w:hAnsi="Times New Roman" w:cs="Times New Roman"/>
          <w:sz w:val="24"/>
          <w:szCs w:val="24"/>
        </w:rPr>
        <w:t xml:space="preserve"> - это программное обеспечение для анализа данных с открытым исходным кодом, известное своим удобным интерфейсом и обширными возможностями предварительной обработки данных и моделирования. Он хорошо интегрируется с другими инструментами обработки данных, такими как </w:t>
      </w:r>
      <w:r w:rsidRPr="00C96D7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96D70">
        <w:rPr>
          <w:rFonts w:ascii="Times New Roman" w:hAnsi="Times New Roman" w:cs="Times New Roman"/>
          <w:sz w:val="24"/>
          <w:szCs w:val="24"/>
        </w:rPr>
        <w:t xml:space="preserve">, </w:t>
      </w:r>
      <w:r w:rsidRPr="00C96D7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96D70">
        <w:rPr>
          <w:rFonts w:ascii="Times New Roman" w:hAnsi="Times New Roman" w:cs="Times New Roman"/>
          <w:sz w:val="24"/>
          <w:szCs w:val="24"/>
        </w:rPr>
        <w:t xml:space="preserve"> и </w:t>
      </w:r>
      <w:r w:rsidRPr="00C96D7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96D70">
        <w:rPr>
          <w:rFonts w:ascii="Times New Roman" w:hAnsi="Times New Roman" w:cs="Times New Roman"/>
          <w:sz w:val="24"/>
          <w:szCs w:val="24"/>
        </w:rPr>
        <w:t>, и предлагает множество вариантов развертывания.</w:t>
      </w:r>
    </w:p>
    <w:p w:rsidR="00C96D70" w:rsidRPr="00C96D70" w:rsidRDefault="00C96D70" w:rsidP="00C96D70">
      <w:pPr>
        <w:rPr>
          <w:rFonts w:ascii="Times New Roman" w:hAnsi="Times New Roman" w:cs="Times New Roman"/>
          <w:sz w:val="24"/>
          <w:szCs w:val="24"/>
        </w:rPr>
      </w:pPr>
      <w:r w:rsidRPr="00C96D70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C96D70">
        <w:rPr>
          <w:rFonts w:ascii="Times New Roman" w:hAnsi="Times New Roman" w:cs="Times New Roman"/>
          <w:sz w:val="24"/>
          <w:szCs w:val="24"/>
        </w:rPr>
        <w:t>:</w:t>
      </w:r>
    </w:p>
    <w:p w:rsidR="00C96D70" w:rsidRPr="00C96D70" w:rsidRDefault="00C96D70" w:rsidP="00C96D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D70">
        <w:rPr>
          <w:rFonts w:ascii="Times New Roman" w:hAnsi="Times New Roman" w:cs="Times New Roman"/>
          <w:sz w:val="24"/>
          <w:szCs w:val="24"/>
        </w:rPr>
        <w:t>Удобный для пользователя: Простой в использовании графический интерфейс для непрограммистов.</w:t>
      </w:r>
    </w:p>
    <w:p w:rsidR="00C96D70" w:rsidRPr="00C96D70" w:rsidRDefault="00C96D70" w:rsidP="00C96D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D70">
        <w:rPr>
          <w:rFonts w:ascii="Times New Roman" w:hAnsi="Times New Roman" w:cs="Times New Roman"/>
          <w:sz w:val="24"/>
          <w:szCs w:val="24"/>
        </w:rPr>
        <w:t>Открытый исходный код: настраивается в соответствии с конкретными потребностями.</w:t>
      </w:r>
    </w:p>
    <w:p w:rsidR="00C96D70" w:rsidRPr="00C96D70" w:rsidRDefault="00C96D70" w:rsidP="00C96D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D70">
        <w:rPr>
          <w:rFonts w:ascii="Times New Roman" w:hAnsi="Times New Roman" w:cs="Times New Roman"/>
          <w:sz w:val="24"/>
          <w:szCs w:val="24"/>
        </w:rPr>
        <w:t>Интеграция</w:t>
      </w:r>
      <w:r w:rsidR="001328CC" w:rsidRPr="00C96D70">
        <w:rPr>
          <w:rFonts w:ascii="Times New Roman" w:hAnsi="Times New Roman" w:cs="Times New Roman"/>
          <w:sz w:val="24"/>
          <w:szCs w:val="24"/>
        </w:rPr>
        <w:t>: легко</w:t>
      </w:r>
      <w:r w:rsidRPr="00C96D70">
        <w:rPr>
          <w:rFonts w:ascii="Times New Roman" w:hAnsi="Times New Roman" w:cs="Times New Roman"/>
          <w:sz w:val="24"/>
          <w:szCs w:val="24"/>
        </w:rPr>
        <w:t xml:space="preserve"> работает с </w:t>
      </w:r>
      <w:r w:rsidRPr="00C96D7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96D70">
        <w:rPr>
          <w:rFonts w:ascii="Times New Roman" w:hAnsi="Times New Roman" w:cs="Times New Roman"/>
          <w:sz w:val="24"/>
          <w:szCs w:val="24"/>
        </w:rPr>
        <w:t xml:space="preserve">, </w:t>
      </w:r>
      <w:r w:rsidRPr="00C96D7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96D70">
        <w:rPr>
          <w:rFonts w:ascii="Times New Roman" w:hAnsi="Times New Roman" w:cs="Times New Roman"/>
          <w:sz w:val="24"/>
          <w:szCs w:val="24"/>
        </w:rPr>
        <w:t xml:space="preserve"> и </w:t>
      </w:r>
      <w:r w:rsidRPr="00C96D7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96D70">
        <w:rPr>
          <w:rFonts w:ascii="Times New Roman" w:hAnsi="Times New Roman" w:cs="Times New Roman"/>
          <w:sz w:val="24"/>
          <w:szCs w:val="24"/>
        </w:rPr>
        <w:t>.</w:t>
      </w:r>
    </w:p>
    <w:p w:rsidR="00C96D70" w:rsidRPr="00C96D70" w:rsidRDefault="00C96D70" w:rsidP="00C96D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D70">
        <w:rPr>
          <w:rFonts w:ascii="Times New Roman" w:hAnsi="Times New Roman" w:cs="Times New Roman"/>
          <w:sz w:val="24"/>
          <w:szCs w:val="24"/>
        </w:rPr>
        <w:t>Богатая функциональность</w:t>
      </w:r>
      <w:r w:rsidR="001D6488" w:rsidRPr="00C96D70">
        <w:rPr>
          <w:rFonts w:ascii="Times New Roman" w:hAnsi="Times New Roman" w:cs="Times New Roman"/>
          <w:sz w:val="24"/>
          <w:szCs w:val="24"/>
        </w:rPr>
        <w:t>: предлагает</w:t>
      </w:r>
      <w:r w:rsidRPr="00C96D70">
        <w:rPr>
          <w:rFonts w:ascii="Times New Roman" w:hAnsi="Times New Roman" w:cs="Times New Roman"/>
          <w:sz w:val="24"/>
          <w:szCs w:val="24"/>
        </w:rPr>
        <w:t xml:space="preserve"> широкий спектр инструментов для обработки данных и моделирования.</w:t>
      </w:r>
    </w:p>
    <w:p w:rsidR="00C96D70" w:rsidRPr="00C96D70" w:rsidRDefault="00C96D70" w:rsidP="00C96D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D70">
        <w:rPr>
          <w:rFonts w:ascii="Times New Roman" w:hAnsi="Times New Roman" w:cs="Times New Roman"/>
          <w:sz w:val="24"/>
          <w:szCs w:val="24"/>
        </w:rPr>
        <w:t>Параметры развертывания</w:t>
      </w:r>
      <w:r w:rsidR="001D6488" w:rsidRPr="00C96D70">
        <w:rPr>
          <w:rFonts w:ascii="Times New Roman" w:hAnsi="Times New Roman" w:cs="Times New Roman"/>
          <w:sz w:val="24"/>
          <w:szCs w:val="24"/>
        </w:rPr>
        <w:t>: поддерживает</w:t>
      </w:r>
      <w:r w:rsidRPr="00C96D70">
        <w:rPr>
          <w:rFonts w:ascii="Times New Roman" w:hAnsi="Times New Roman" w:cs="Times New Roman"/>
          <w:sz w:val="24"/>
          <w:szCs w:val="24"/>
        </w:rPr>
        <w:t xml:space="preserve"> различные методы развертывания.</w:t>
      </w:r>
    </w:p>
    <w:p w:rsidR="00C96D70" w:rsidRPr="00C96D70" w:rsidRDefault="00C96D70" w:rsidP="00C96D70">
      <w:pPr>
        <w:rPr>
          <w:rFonts w:ascii="Times New Roman" w:hAnsi="Times New Roman" w:cs="Times New Roman"/>
          <w:sz w:val="24"/>
          <w:szCs w:val="24"/>
        </w:rPr>
      </w:pPr>
    </w:p>
    <w:p w:rsidR="00AC5F04" w:rsidRDefault="00AC5F04" w:rsidP="00C96D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C5F04" w:rsidRDefault="00AC5F04" w:rsidP="00C96D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96D70" w:rsidRPr="00C96D70" w:rsidRDefault="00C96D70" w:rsidP="00C96D70">
      <w:pPr>
        <w:rPr>
          <w:rFonts w:ascii="Times New Roman" w:hAnsi="Times New Roman" w:cs="Times New Roman"/>
          <w:sz w:val="24"/>
          <w:szCs w:val="24"/>
        </w:rPr>
      </w:pPr>
      <w:r w:rsidRPr="00AC5F04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Недостатки</w:t>
      </w:r>
      <w:r w:rsidRPr="00C96D70">
        <w:rPr>
          <w:rFonts w:ascii="Times New Roman" w:hAnsi="Times New Roman" w:cs="Times New Roman"/>
          <w:sz w:val="24"/>
          <w:szCs w:val="24"/>
        </w:rPr>
        <w:t>:</w:t>
      </w:r>
    </w:p>
    <w:p w:rsidR="00C96D70" w:rsidRPr="00AC5F04" w:rsidRDefault="00C96D70" w:rsidP="00AC5F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5F04">
        <w:rPr>
          <w:rFonts w:ascii="Times New Roman" w:hAnsi="Times New Roman" w:cs="Times New Roman"/>
          <w:sz w:val="24"/>
          <w:szCs w:val="24"/>
        </w:rPr>
        <w:t>Ограниченная бесплатная версия: Бесплатная версия имеет ограничения.</w:t>
      </w:r>
    </w:p>
    <w:p w:rsidR="00C96D70" w:rsidRPr="00AC5F04" w:rsidRDefault="00C96D70" w:rsidP="00AC5F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5F04">
        <w:rPr>
          <w:rFonts w:ascii="Times New Roman" w:hAnsi="Times New Roman" w:cs="Times New Roman"/>
          <w:sz w:val="24"/>
          <w:szCs w:val="24"/>
        </w:rPr>
        <w:t>Скудная документация: Документация может иметь темную глубину.</w:t>
      </w:r>
    </w:p>
    <w:p w:rsidR="00C96D70" w:rsidRPr="00AC5F04" w:rsidRDefault="00C96D70" w:rsidP="00AC5F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5F04">
        <w:rPr>
          <w:rFonts w:ascii="Times New Roman" w:hAnsi="Times New Roman" w:cs="Times New Roman"/>
          <w:sz w:val="24"/>
          <w:szCs w:val="24"/>
        </w:rPr>
        <w:t>Ограниченная масштабируемость: проблемы с большими наборами данных или сложными моделями.</w:t>
      </w:r>
    </w:p>
    <w:p w:rsidR="00C96D70" w:rsidRPr="00AC5F04" w:rsidRDefault="00C96D70" w:rsidP="00AC5F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5F04">
        <w:rPr>
          <w:rFonts w:ascii="Times New Roman" w:hAnsi="Times New Roman" w:cs="Times New Roman"/>
          <w:sz w:val="24"/>
          <w:szCs w:val="24"/>
        </w:rPr>
        <w:t>Базовая визуализация</w:t>
      </w:r>
      <w:r w:rsidR="00AC5F04" w:rsidRPr="00AC5F04">
        <w:rPr>
          <w:rFonts w:ascii="Times New Roman" w:hAnsi="Times New Roman" w:cs="Times New Roman"/>
          <w:sz w:val="24"/>
          <w:szCs w:val="24"/>
        </w:rPr>
        <w:t>: предлагает</w:t>
      </w:r>
      <w:r w:rsidRPr="00AC5F04">
        <w:rPr>
          <w:rFonts w:ascii="Times New Roman" w:hAnsi="Times New Roman" w:cs="Times New Roman"/>
          <w:sz w:val="24"/>
          <w:szCs w:val="24"/>
        </w:rPr>
        <w:t xml:space="preserve"> основные параметры визуализации.</w:t>
      </w:r>
    </w:p>
    <w:p w:rsidR="00322849" w:rsidRDefault="00C96D70" w:rsidP="003228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5F04">
        <w:rPr>
          <w:rFonts w:ascii="Times New Roman" w:hAnsi="Times New Roman" w:cs="Times New Roman"/>
          <w:sz w:val="24"/>
          <w:szCs w:val="24"/>
        </w:rPr>
        <w:t>Ограниченный контроль</w:t>
      </w:r>
      <w:r w:rsidR="00AC5F04" w:rsidRPr="00AC5F04">
        <w:rPr>
          <w:rFonts w:ascii="Times New Roman" w:hAnsi="Times New Roman" w:cs="Times New Roman"/>
          <w:sz w:val="24"/>
          <w:szCs w:val="24"/>
        </w:rPr>
        <w:t>: может</w:t>
      </w:r>
      <w:r w:rsidRPr="00AC5F04">
        <w:rPr>
          <w:rFonts w:ascii="Times New Roman" w:hAnsi="Times New Roman" w:cs="Times New Roman"/>
          <w:sz w:val="24"/>
          <w:szCs w:val="24"/>
        </w:rPr>
        <w:t xml:space="preserve"> не подходить пользователям, нуждающимся в детальном контроле рабочего процесса.</w:t>
      </w:r>
    </w:p>
    <w:p w:rsidR="00322849" w:rsidRPr="00322849" w:rsidRDefault="00322849" w:rsidP="00322849">
      <w:pPr>
        <w:rPr>
          <w:rFonts w:ascii="Times New Roman" w:hAnsi="Times New Roman" w:cs="Times New Roman"/>
          <w:sz w:val="24"/>
          <w:szCs w:val="24"/>
        </w:rPr>
      </w:pPr>
      <w:r w:rsidRPr="00322849">
        <w:rPr>
          <w:rFonts w:ascii="Times New Roman" w:hAnsi="Times New Roman" w:cs="Times New Roman"/>
          <w:b/>
          <w:bCs/>
          <w:sz w:val="24"/>
          <w:szCs w:val="24"/>
        </w:rPr>
        <w:t>SAS</w:t>
      </w:r>
      <w:r w:rsidRPr="00322849">
        <w:rPr>
          <w:rFonts w:ascii="Times New Roman" w:hAnsi="Times New Roman" w:cs="Times New Roman"/>
          <w:sz w:val="24"/>
          <w:szCs w:val="24"/>
        </w:rPr>
        <w:t xml:space="preserve"> (система статистического анализа) широко используется в финансах, здравоохранении и государственном управлении для интеллектуального анализа данных. Он обрабатывает структурированные и неструктурированные данные из различных источников, предлагая инструменты очистки, преобразования данных и статистического/ машинного обучения. SAS включает в себя гибкий язык сценариев</w:t>
      </w:r>
      <w:r w:rsidR="00164AED" w:rsidRPr="00164AED">
        <w:rPr>
          <w:rFonts w:ascii="Times New Roman" w:hAnsi="Times New Roman" w:cs="Times New Roman"/>
          <w:sz w:val="24"/>
          <w:szCs w:val="24"/>
        </w:rPr>
        <w:t xml:space="preserve"> (</w:t>
      </w:r>
      <w:r w:rsidR="00164AED">
        <w:rPr>
          <w:rFonts w:ascii="Times New Roman" w:hAnsi="Times New Roman" w:cs="Times New Roman"/>
          <w:sz w:val="24"/>
          <w:szCs w:val="24"/>
        </w:rPr>
        <w:t>скриптов</w:t>
      </w:r>
      <w:r w:rsidR="00164AED" w:rsidRPr="00164AED">
        <w:rPr>
          <w:rFonts w:ascii="Times New Roman" w:hAnsi="Times New Roman" w:cs="Times New Roman"/>
          <w:sz w:val="24"/>
          <w:szCs w:val="24"/>
        </w:rPr>
        <w:t>)</w:t>
      </w:r>
      <w:r w:rsidRPr="00322849">
        <w:rPr>
          <w:rFonts w:ascii="Times New Roman" w:hAnsi="Times New Roman" w:cs="Times New Roman"/>
          <w:sz w:val="24"/>
          <w:szCs w:val="24"/>
        </w:rPr>
        <w:t xml:space="preserve"> SAS Language для пользовательской автоматизации и управления рабочим процессом.</w:t>
      </w:r>
    </w:p>
    <w:p w:rsidR="00322849" w:rsidRPr="00322849" w:rsidRDefault="00322849" w:rsidP="00322849">
      <w:pPr>
        <w:rPr>
          <w:rFonts w:ascii="Times New Roman" w:hAnsi="Times New Roman" w:cs="Times New Roman"/>
          <w:sz w:val="24"/>
          <w:szCs w:val="24"/>
        </w:rPr>
      </w:pPr>
      <w:r w:rsidRPr="00F67ED7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322849">
        <w:rPr>
          <w:rFonts w:ascii="Times New Roman" w:hAnsi="Times New Roman" w:cs="Times New Roman"/>
          <w:sz w:val="24"/>
          <w:szCs w:val="24"/>
        </w:rPr>
        <w:t>:</w:t>
      </w:r>
    </w:p>
    <w:p w:rsidR="00322849" w:rsidRPr="00F67ED7" w:rsidRDefault="00322849" w:rsidP="00F67E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7ED7">
        <w:rPr>
          <w:rFonts w:ascii="Times New Roman" w:hAnsi="Times New Roman" w:cs="Times New Roman"/>
          <w:sz w:val="24"/>
          <w:szCs w:val="24"/>
        </w:rPr>
        <w:t>Комплексный: предлагает обширную обработку данных, анализ и моделирование для структурированных и неструктурированных данных.</w:t>
      </w:r>
    </w:p>
    <w:p w:rsidR="00322849" w:rsidRPr="00F67ED7" w:rsidRDefault="00322849" w:rsidP="00F67E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7ED7">
        <w:rPr>
          <w:rFonts w:ascii="Times New Roman" w:hAnsi="Times New Roman" w:cs="Times New Roman"/>
          <w:sz w:val="24"/>
          <w:szCs w:val="24"/>
        </w:rPr>
        <w:t>Гибкость</w:t>
      </w:r>
      <w:r w:rsidR="00F67ED7" w:rsidRPr="00F67ED7">
        <w:rPr>
          <w:rFonts w:ascii="Times New Roman" w:hAnsi="Times New Roman" w:cs="Times New Roman"/>
          <w:sz w:val="24"/>
          <w:szCs w:val="24"/>
        </w:rPr>
        <w:t>: используется</w:t>
      </w:r>
      <w:r w:rsidRPr="00F67ED7">
        <w:rPr>
          <w:rFonts w:ascii="Times New Roman" w:hAnsi="Times New Roman" w:cs="Times New Roman"/>
          <w:sz w:val="24"/>
          <w:szCs w:val="24"/>
        </w:rPr>
        <w:t xml:space="preserve"> универсальный язык сценариев для настройки и автоматизации.</w:t>
      </w:r>
    </w:p>
    <w:p w:rsidR="00322849" w:rsidRPr="00F67ED7" w:rsidRDefault="00322849" w:rsidP="00F67E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7ED7">
        <w:rPr>
          <w:rFonts w:ascii="Times New Roman" w:hAnsi="Times New Roman" w:cs="Times New Roman"/>
          <w:sz w:val="24"/>
          <w:szCs w:val="24"/>
        </w:rPr>
        <w:t>Интеграция</w:t>
      </w:r>
      <w:r w:rsidR="00F67ED7" w:rsidRPr="00F67ED7">
        <w:rPr>
          <w:rFonts w:ascii="Times New Roman" w:hAnsi="Times New Roman" w:cs="Times New Roman"/>
          <w:sz w:val="24"/>
          <w:szCs w:val="24"/>
        </w:rPr>
        <w:t>: интегрируется</w:t>
      </w:r>
      <w:r w:rsidRPr="00F67ED7">
        <w:rPr>
          <w:rFonts w:ascii="Times New Roman" w:hAnsi="Times New Roman" w:cs="Times New Roman"/>
          <w:sz w:val="24"/>
          <w:szCs w:val="24"/>
        </w:rPr>
        <w:t xml:space="preserve"> с Python и R, обеспечивая использование разнообразных инструментов и языков.</w:t>
      </w:r>
    </w:p>
    <w:p w:rsidR="00322849" w:rsidRPr="00F67ED7" w:rsidRDefault="00322849" w:rsidP="00F67E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7ED7">
        <w:rPr>
          <w:rFonts w:ascii="Times New Roman" w:hAnsi="Times New Roman" w:cs="Times New Roman"/>
          <w:sz w:val="24"/>
          <w:szCs w:val="24"/>
        </w:rPr>
        <w:t>Активное сообщество</w:t>
      </w:r>
      <w:r w:rsidR="00F67ED7" w:rsidRPr="00F67ED7">
        <w:rPr>
          <w:rFonts w:ascii="Times New Roman" w:hAnsi="Times New Roman" w:cs="Times New Roman"/>
          <w:sz w:val="24"/>
          <w:szCs w:val="24"/>
        </w:rPr>
        <w:t>: извлекает</w:t>
      </w:r>
      <w:r w:rsidRPr="00F67ED7">
        <w:rPr>
          <w:rFonts w:ascii="Times New Roman" w:hAnsi="Times New Roman" w:cs="Times New Roman"/>
          <w:sz w:val="24"/>
          <w:szCs w:val="24"/>
        </w:rPr>
        <w:t xml:space="preserve"> выгоду из большого, поддерживающего сообщества пользователей.</w:t>
      </w:r>
    </w:p>
    <w:p w:rsidR="00322849" w:rsidRPr="00F67ED7" w:rsidRDefault="00322849" w:rsidP="00F67E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7ED7">
        <w:rPr>
          <w:rFonts w:ascii="Times New Roman" w:hAnsi="Times New Roman" w:cs="Times New Roman"/>
          <w:sz w:val="24"/>
          <w:szCs w:val="24"/>
        </w:rPr>
        <w:t>Высокая производительность: Предназначен для больших, сложных наборов данных и высокопроизводительных вычислений.</w:t>
      </w:r>
    </w:p>
    <w:p w:rsidR="00322849" w:rsidRPr="00322849" w:rsidRDefault="00322849" w:rsidP="00322849">
      <w:pPr>
        <w:rPr>
          <w:rFonts w:ascii="Times New Roman" w:hAnsi="Times New Roman" w:cs="Times New Roman"/>
          <w:sz w:val="24"/>
          <w:szCs w:val="24"/>
        </w:rPr>
      </w:pPr>
    </w:p>
    <w:p w:rsidR="00322849" w:rsidRPr="00322849" w:rsidRDefault="00322849" w:rsidP="00322849">
      <w:pPr>
        <w:rPr>
          <w:rFonts w:ascii="Times New Roman" w:hAnsi="Times New Roman" w:cs="Times New Roman"/>
          <w:sz w:val="24"/>
          <w:szCs w:val="24"/>
        </w:rPr>
      </w:pPr>
      <w:r w:rsidRPr="007E0CF4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322849">
        <w:rPr>
          <w:rFonts w:ascii="Times New Roman" w:hAnsi="Times New Roman" w:cs="Times New Roman"/>
          <w:sz w:val="24"/>
          <w:szCs w:val="24"/>
        </w:rPr>
        <w:t>:</w:t>
      </w:r>
    </w:p>
    <w:p w:rsidR="00322849" w:rsidRPr="009D6F24" w:rsidRDefault="00322849" w:rsidP="009D6F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D6F24">
        <w:rPr>
          <w:rFonts w:ascii="Times New Roman" w:hAnsi="Times New Roman" w:cs="Times New Roman"/>
          <w:sz w:val="24"/>
          <w:szCs w:val="24"/>
        </w:rPr>
        <w:t>Кривая обучения: сложная задача для непрограммистов или тех, кто новичок в статистике.</w:t>
      </w:r>
    </w:p>
    <w:p w:rsidR="00322849" w:rsidRPr="009D6F24" w:rsidRDefault="00322849" w:rsidP="009D6F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D6F24">
        <w:rPr>
          <w:rFonts w:ascii="Times New Roman" w:hAnsi="Times New Roman" w:cs="Times New Roman"/>
          <w:sz w:val="24"/>
          <w:szCs w:val="24"/>
        </w:rPr>
        <w:t>Ограниченная настройка: Сложная настройка, выходящая за рамки встроенных функций, может быть затруднена.</w:t>
      </w:r>
    </w:p>
    <w:p w:rsidR="00322849" w:rsidRPr="009D6F24" w:rsidRDefault="00322849" w:rsidP="009D6F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D6F24">
        <w:rPr>
          <w:rFonts w:ascii="Times New Roman" w:hAnsi="Times New Roman" w:cs="Times New Roman"/>
          <w:sz w:val="24"/>
          <w:szCs w:val="24"/>
        </w:rPr>
        <w:t>Базовая визуализация: Базовые параметры визуализации, лишенные расширенных функций.</w:t>
      </w:r>
    </w:p>
    <w:p w:rsidR="00322849" w:rsidRPr="009D6F24" w:rsidRDefault="00322849" w:rsidP="009D6F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D6F24">
        <w:rPr>
          <w:rFonts w:ascii="Times New Roman" w:hAnsi="Times New Roman" w:cs="Times New Roman"/>
          <w:sz w:val="24"/>
          <w:szCs w:val="24"/>
        </w:rPr>
        <w:t>Ограничения масштабируемости</w:t>
      </w:r>
      <w:r w:rsidR="009D6F24" w:rsidRPr="009D6F24">
        <w:rPr>
          <w:rFonts w:ascii="Times New Roman" w:hAnsi="Times New Roman" w:cs="Times New Roman"/>
          <w:sz w:val="24"/>
          <w:szCs w:val="24"/>
        </w:rPr>
        <w:t>: могут</w:t>
      </w:r>
      <w:r w:rsidRPr="009D6F24">
        <w:rPr>
          <w:rFonts w:ascii="Times New Roman" w:hAnsi="Times New Roman" w:cs="Times New Roman"/>
          <w:sz w:val="24"/>
          <w:szCs w:val="24"/>
        </w:rPr>
        <w:t xml:space="preserve"> возникнуть проблемы с очень большими наборами данных или сложными моделями.</w:t>
      </w:r>
    </w:p>
    <w:p w:rsidR="00322849" w:rsidRDefault="00322849" w:rsidP="009D6F2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D6F24">
        <w:rPr>
          <w:rFonts w:ascii="Times New Roman" w:hAnsi="Times New Roman" w:cs="Times New Roman"/>
          <w:sz w:val="24"/>
          <w:szCs w:val="24"/>
        </w:rPr>
        <w:t>Проприетарный: Ограниченная модификация или расширение из-за его проприетарного характера.</w:t>
      </w:r>
    </w:p>
    <w:p w:rsidR="007E0CF4" w:rsidRDefault="007E0CF4" w:rsidP="007E0CF4">
      <w:pPr>
        <w:rPr>
          <w:rFonts w:ascii="Times New Roman" w:hAnsi="Times New Roman" w:cs="Times New Roman"/>
          <w:sz w:val="24"/>
          <w:szCs w:val="24"/>
        </w:rPr>
      </w:pPr>
      <w:r w:rsidRPr="007E0CF4">
        <w:rPr>
          <w:rFonts w:ascii="Times New Roman" w:hAnsi="Times New Roman" w:cs="Times New Roman"/>
          <w:b/>
          <w:bCs/>
          <w:sz w:val="24"/>
          <w:szCs w:val="24"/>
        </w:rPr>
        <w:t xml:space="preserve">IBM SPSS </w:t>
      </w:r>
      <w:proofErr w:type="spellStart"/>
      <w:r w:rsidRPr="007E0CF4">
        <w:rPr>
          <w:rFonts w:ascii="Times New Roman" w:hAnsi="Times New Roman" w:cs="Times New Roman"/>
          <w:b/>
          <w:bCs/>
          <w:sz w:val="24"/>
          <w:szCs w:val="24"/>
        </w:rPr>
        <w:t>Modeler</w:t>
      </w:r>
      <w:proofErr w:type="spellEnd"/>
      <w:r w:rsidRPr="007E0CF4">
        <w:rPr>
          <w:rFonts w:ascii="Times New Roman" w:hAnsi="Times New Roman" w:cs="Times New Roman"/>
          <w:sz w:val="24"/>
          <w:szCs w:val="24"/>
        </w:rPr>
        <w:t xml:space="preserve">, используемый в финансах, здравоохранении и маркетинге, </w:t>
      </w:r>
      <w:r>
        <w:rPr>
          <w:rFonts w:ascii="Times New Roman" w:hAnsi="Times New Roman" w:cs="Times New Roman"/>
          <w:sz w:val="24"/>
          <w:szCs w:val="24"/>
        </w:rPr>
        <w:t>имеет явное</w:t>
      </w:r>
      <w:r w:rsidRPr="007E0CF4">
        <w:rPr>
          <w:rFonts w:ascii="Times New Roman" w:hAnsi="Times New Roman" w:cs="Times New Roman"/>
          <w:sz w:val="24"/>
          <w:szCs w:val="24"/>
        </w:rPr>
        <w:t xml:space="preserve"> преимущество </w:t>
      </w:r>
      <w:r>
        <w:rPr>
          <w:rFonts w:ascii="Times New Roman" w:hAnsi="Times New Roman" w:cs="Times New Roman"/>
          <w:sz w:val="24"/>
          <w:szCs w:val="24"/>
        </w:rPr>
        <w:t xml:space="preserve">перед </w:t>
      </w:r>
      <w:proofErr w:type="spellStart"/>
      <w:r w:rsidRPr="007E0CF4"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 w:rsidRPr="007E0CF4">
        <w:rPr>
          <w:rFonts w:ascii="Times New Roman" w:hAnsi="Times New Roman" w:cs="Times New Roman"/>
          <w:sz w:val="24"/>
          <w:szCs w:val="24"/>
        </w:rPr>
        <w:t xml:space="preserve">: удобный интерфейс. Пользователи могут легко создавать и изменять рабочие процессы обработки данных без кодирования. Он </w:t>
      </w:r>
      <w:r w:rsidRPr="007E0CF4">
        <w:rPr>
          <w:rFonts w:ascii="Times New Roman" w:hAnsi="Times New Roman" w:cs="Times New Roman"/>
          <w:sz w:val="24"/>
          <w:szCs w:val="24"/>
        </w:rPr>
        <w:lastRenderedPageBreak/>
        <w:t xml:space="preserve">предлагает рабочее пространство с возможностью перетаскивания. IBM SPSS </w:t>
      </w:r>
      <w:proofErr w:type="spellStart"/>
      <w:r w:rsidRPr="007E0CF4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7E0CF4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обработки данных, поддерживает различные статистические методы и методы машинного обучения и интегрируется с R и Python. Он развертывает модели в виде веб-служб или пакетных процессов. Однако это дорого и имеет ограниченную масштабируемость.</w:t>
      </w:r>
    </w:p>
    <w:p w:rsidR="008A11AF" w:rsidRPr="008A11AF" w:rsidRDefault="008A11AF" w:rsidP="008A11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1AF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</w:p>
    <w:p w:rsidR="008A11AF" w:rsidRPr="008A11AF" w:rsidRDefault="008A11AF" w:rsidP="008A11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Удобный интерфейс</w:t>
      </w:r>
      <w:r w:rsidR="00FB1D45" w:rsidRPr="008A11AF">
        <w:rPr>
          <w:rFonts w:ascii="Times New Roman" w:hAnsi="Times New Roman" w:cs="Times New Roman"/>
          <w:sz w:val="24"/>
          <w:szCs w:val="24"/>
        </w:rPr>
        <w:t>: легко</w:t>
      </w:r>
      <w:r w:rsidRPr="008A11AF">
        <w:rPr>
          <w:rFonts w:ascii="Times New Roman" w:hAnsi="Times New Roman" w:cs="Times New Roman"/>
          <w:sz w:val="24"/>
          <w:szCs w:val="24"/>
        </w:rPr>
        <w:t xml:space="preserve"> создавайте и изменяйте рабочие процессы без кодирования.</w:t>
      </w:r>
    </w:p>
    <w:p w:rsidR="008A11AF" w:rsidRPr="008A11AF" w:rsidRDefault="008A11AF" w:rsidP="008A11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Всесторонняя функциональность</w:t>
      </w:r>
      <w:r w:rsidR="00FB1D45" w:rsidRPr="008A11AF">
        <w:rPr>
          <w:rFonts w:ascii="Times New Roman" w:hAnsi="Times New Roman" w:cs="Times New Roman"/>
          <w:sz w:val="24"/>
          <w:szCs w:val="24"/>
        </w:rPr>
        <w:t>: поддерживает</w:t>
      </w:r>
      <w:r w:rsidRPr="008A11AF">
        <w:rPr>
          <w:rFonts w:ascii="Times New Roman" w:hAnsi="Times New Roman" w:cs="Times New Roman"/>
          <w:sz w:val="24"/>
          <w:szCs w:val="24"/>
        </w:rPr>
        <w:t xml:space="preserve"> структурированный и неструктурированный анализ данных.</w:t>
      </w:r>
    </w:p>
    <w:p w:rsidR="008A11AF" w:rsidRPr="008A11AF" w:rsidRDefault="008A11AF" w:rsidP="008A11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Интеграция</w:t>
      </w:r>
      <w:r w:rsidR="00FB1D45" w:rsidRPr="008A11AF">
        <w:rPr>
          <w:rFonts w:ascii="Times New Roman" w:hAnsi="Times New Roman" w:cs="Times New Roman"/>
          <w:sz w:val="24"/>
          <w:szCs w:val="24"/>
        </w:rPr>
        <w:t>: легко</w:t>
      </w:r>
      <w:r w:rsidRPr="008A11AF">
        <w:rPr>
          <w:rFonts w:ascii="Times New Roman" w:hAnsi="Times New Roman" w:cs="Times New Roman"/>
          <w:sz w:val="24"/>
          <w:szCs w:val="24"/>
        </w:rPr>
        <w:t xml:space="preserve"> интегрируется с R и Python.</w:t>
      </w:r>
    </w:p>
    <w:p w:rsidR="008A11AF" w:rsidRPr="008A11AF" w:rsidRDefault="008A11AF" w:rsidP="008A11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Варианты развертывания</w:t>
      </w:r>
      <w:r w:rsidR="00FB1D45" w:rsidRPr="008A11AF">
        <w:rPr>
          <w:rFonts w:ascii="Times New Roman" w:hAnsi="Times New Roman" w:cs="Times New Roman"/>
          <w:sz w:val="24"/>
          <w:szCs w:val="24"/>
        </w:rPr>
        <w:t>: обеспечивает</w:t>
      </w:r>
      <w:r w:rsidRPr="008A11AF">
        <w:rPr>
          <w:rFonts w:ascii="Times New Roman" w:hAnsi="Times New Roman" w:cs="Times New Roman"/>
          <w:sz w:val="24"/>
          <w:szCs w:val="24"/>
        </w:rPr>
        <w:t xml:space="preserve"> интеграцию модели в бизнес-процессы.</w:t>
      </w:r>
    </w:p>
    <w:p w:rsidR="008A11AF" w:rsidRPr="008A11AF" w:rsidRDefault="008A11AF" w:rsidP="008A11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Активное сообщество пользователей: Преимущества большого и активного сообщества пользователей.</w:t>
      </w:r>
    </w:p>
    <w:p w:rsidR="008A11AF" w:rsidRPr="008A11AF" w:rsidRDefault="008A11AF" w:rsidP="008A11AF">
      <w:p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8A11AF">
        <w:rPr>
          <w:rFonts w:ascii="Times New Roman" w:hAnsi="Times New Roman" w:cs="Times New Roman"/>
          <w:sz w:val="24"/>
          <w:szCs w:val="24"/>
        </w:rPr>
        <w:t>:</w:t>
      </w:r>
    </w:p>
    <w:p w:rsidR="008A11AF" w:rsidRPr="008A11AF" w:rsidRDefault="008A11AF" w:rsidP="008A11A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Стоимость: Высокие цены ограничивают доступность для небольших организаций.</w:t>
      </w:r>
    </w:p>
    <w:p w:rsidR="008A11AF" w:rsidRPr="008A11AF" w:rsidRDefault="008A11AF" w:rsidP="008A11A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Ограниченная масштабируемость: проблемы с очень большими наборами данных или сложными моделями.</w:t>
      </w:r>
    </w:p>
    <w:p w:rsidR="008A11AF" w:rsidRPr="008A11AF" w:rsidRDefault="008A11AF" w:rsidP="008A11A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Ограниченная настройка</w:t>
      </w:r>
      <w:r w:rsidR="00FB1D45" w:rsidRPr="008A11AF">
        <w:rPr>
          <w:rFonts w:ascii="Times New Roman" w:hAnsi="Times New Roman" w:cs="Times New Roman"/>
          <w:sz w:val="24"/>
          <w:szCs w:val="24"/>
        </w:rPr>
        <w:t>: трудно</w:t>
      </w:r>
      <w:r w:rsidRPr="008A11AF">
        <w:rPr>
          <w:rFonts w:ascii="Times New Roman" w:hAnsi="Times New Roman" w:cs="Times New Roman"/>
          <w:sz w:val="24"/>
          <w:szCs w:val="24"/>
        </w:rPr>
        <w:t xml:space="preserve"> настроить рабочие процессы, выходящие за рамки предоставленной функциональности.</w:t>
      </w:r>
    </w:p>
    <w:p w:rsidR="008A11AF" w:rsidRPr="008A11AF" w:rsidRDefault="008A11AF" w:rsidP="008A11A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Базовая визуализация</w:t>
      </w:r>
      <w:r w:rsidR="00FB1D45" w:rsidRPr="008A11AF">
        <w:rPr>
          <w:rFonts w:ascii="Times New Roman" w:hAnsi="Times New Roman" w:cs="Times New Roman"/>
          <w:sz w:val="24"/>
          <w:szCs w:val="24"/>
        </w:rPr>
        <w:t>: предоставляет</w:t>
      </w:r>
      <w:r w:rsidRPr="008A11AF">
        <w:rPr>
          <w:rFonts w:ascii="Times New Roman" w:hAnsi="Times New Roman" w:cs="Times New Roman"/>
          <w:sz w:val="24"/>
          <w:szCs w:val="24"/>
        </w:rPr>
        <w:t xml:space="preserve"> основные параметры визуализации.</w:t>
      </w:r>
    </w:p>
    <w:p w:rsidR="008A11AF" w:rsidRDefault="008A11AF" w:rsidP="008A11A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11AF">
        <w:rPr>
          <w:rFonts w:ascii="Times New Roman" w:hAnsi="Times New Roman" w:cs="Times New Roman"/>
          <w:sz w:val="24"/>
          <w:szCs w:val="24"/>
        </w:rPr>
        <w:t>Проприетарный: Проприетарный инструмент, аналогичный SAS.</w:t>
      </w:r>
    </w:p>
    <w:p w:rsidR="003B74C1" w:rsidRPr="003B74C1" w:rsidRDefault="003B74C1" w:rsidP="003B74C1">
      <w:pPr>
        <w:rPr>
          <w:rFonts w:ascii="Times New Roman" w:hAnsi="Times New Roman" w:cs="Times New Roman"/>
          <w:sz w:val="24"/>
          <w:szCs w:val="24"/>
        </w:rPr>
      </w:pPr>
      <w:r w:rsidRPr="008073E9">
        <w:rPr>
          <w:rFonts w:ascii="Times New Roman" w:hAnsi="Times New Roman" w:cs="Times New Roman"/>
          <w:b/>
          <w:bCs/>
          <w:sz w:val="24"/>
          <w:szCs w:val="24"/>
        </w:rPr>
        <w:t>Oracle Data Mining</w:t>
      </w:r>
      <w:r w:rsidRPr="003B74C1">
        <w:rPr>
          <w:rFonts w:ascii="Times New Roman" w:hAnsi="Times New Roman" w:cs="Times New Roman"/>
          <w:sz w:val="24"/>
          <w:szCs w:val="24"/>
        </w:rPr>
        <w:t xml:space="preserve">, часть Oracle Advanced Analytics </w:t>
      </w:r>
      <w:proofErr w:type="spellStart"/>
      <w:r w:rsidRPr="003B74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B74C1">
        <w:rPr>
          <w:rFonts w:ascii="Times New Roman" w:hAnsi="Times New Roman" w:cs="Times New Roman"/>
          <w:sz w:val="24"/>
          <w:szCs w:val="24"/>
        </w:rPr>
        <w:t xml:space="preserve"> Oracle Database, легко интегрируется с базой данных для анализа больших наборов данных. Он предлагает функции подготовки данных, поддерживает как контролируемое, так и неконтролируемое обучение и позволяет развертывать модели в виде функций SQL. Однако его не очень удобный графический интерфейс требует опыта. Гибкость инструмента ограничена для решения конкретных задач.</w:t>
      </w:r>
    </w:p>
    <w:p w:rsidR="003B74C1" w:rsidRPr="003B74C1" w:rsidRDefault="003B74C1" w:rsidP="003B74C1">
      <w:p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3B74C1">
        <w:rPr>
          <w:rFonts w:ascii="Times New Roman" w:hAnsi="Times New Roman" w:cs="Times New Roman"/>
          <w:sz w:val="24"/>
          <w:szCs w:val="24"/>
        </w:rPr>
        <w:t>:</w:t>
      </w:r>
    </w:p>
    <w:p w:rsidR="003B74C1" w:rsidRPr="003B74C1" w:rsidRDefault="003B74C1" w:rsidP="003B74C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sz w:val="24"/>
          <w:szCs w:val="24"/>
        </w:rPr>
        <w:t>Интеграция с базой данных Oracle: Разработан для бесперебойной работы с базой данных Oracle.</w:t>
      </w:r>
    </w:p>
    <w:p w:rsidR="003B74C1" w:rsidRPr="003B74C1" w:rsidRDefault="003B74C1" w:rsidP="003B74C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sz w:val="24"/>
          <w:szCs w:val="24"/>
        </w:rPr>
        <w:t>Эффективная обработка: Оптимизирован для крупномасштабного интеллектуального анализа данных на многоядерных процессорах и кластерах.</w:t>
      </w:r>
    </w:p>
    <w:p w:rsidR="003B74C1" w:rsidRPr="003B74C1" w:rsidRDefault="003B74C1" w:rsidP="003B74C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sz w:val="24"/>
          <w:szCs w:val="24"/>
        </w:rPr>
        <w:t>Развертывание модели</w:t>
      </w:r>
      <w:r w:rsidR="00A852CE" w:rsidRPr="003B74C1">
        <w:rPr>
          <w:rFonts w:ascii="Times New Roman" w:hAnsi="Times New Roman" w:cs="Times New Roman"/>
          <w:sz w:val="24"/>
          <w:szCs w:val="24"/>
        </w:rPr>
        <w:t>: позволяет</w:t>
      </w:r>
      <w:r w:rsidRPr="003B74C1">
        <w:rPr>
          <w:rFonts w:ascii="Times New Roman" w:hAnsi="Times New Roman" w:cs="Times New Roman"/>
          <w:sz w:val="24"/>
          <w:szCs w:val="24"/>
        </w:rPr>
        <w:t xml:space="preserve"> интегрировать модель в существующие приложения баз данных.</w:t>
      </w:r>
    </w:p>
    <w:p w:rsidR="003B74C1" w:rsidRPr="003B74C1" w:rsidRDefault="003B74C1" w:rsidP="003B74C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sz w:val="24"/>
          <w:szCs w:val="24"/>
        </w:rPr>
        <w:t>Поддержка и ресурсы: Всесторонняя поддержка, документация, учебные пособия и форумы.</w:t>
      </w:r>
    </w:p>
    <w:p w:rsidR="003B74C1" w:rsidRPr="003B74C1" w:rsidRDefault="003B74C1" w:rsidP="003B74C1">
      <w:pPr>
        <w:rPr>
          <w:rFonts w:ascii="Times New Roman" w:hAnsi="Times New Roman" w:cs="Times New Roman"/>
          <w:sz w:val="24"/>
          <w:szCs w:val="24"/>
        </w:rPr>
      </w:pPr>
    </w:p>
    <w:p w:rsidR="003B74C1" w:rsidRPr="003B74C1" w:rsidRDefault="003B74C1" w:rsidP="003B74C1">
      <w:p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3B74C1">
        <w:rPr>
          <w:rFonts w:ascii="Times New Roman" w:hAnsi="Times New Roman" w:cs="Times New Roman"/>
          <w:sz w:val="24"/>
          <w:szCs w:val="24"/>
        </w:rPr>
        <w:t>:</w:t>
      </w:r>
    </w:p>
    <w:p w:rsidR="003B74C1" w:rsidRPr="003B74C1" w:rsidRDefault="003B74C1" w:rsidP="003B74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sz w:val="24"/>
          <w:szCs w:val="24"/>
        </w:rPr>
        <w:lastRenderedPageBreak/>
        <w:t>Сложность: Сложная задача для пользователей, не знакомых с Oracle Database или SQL.</w:t>
      </w:r>
    </w:p>
    <w:p w:rsidR="003B74C1" w:rsidRPr="003B74C1" w:rsidRDefault="003B74C1" w:rsidP="003B74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sz w:val="24"/>
          <w:szCs w:val="24"/>
        </w:rPr>
        <w:t>Стоимость</w:t>
      </w:r>
      <w:r w:rsidR="00A852CE" w:rsidRPr="003B74C1">
        <w:rPr>
          <w:rFonts w:ascii="Times New Roman" w:hAnsi="Times New Roman" w:cs="Times New Roman"/>
          <w:sz w:val="24"/>
          <w:szCs w:val="24"/>
        </w:rPr>
        <w:t>: требуется</w:t>
      </w:r>
      <w:r w:rsidRPr="003B74C1">
        <w:rPr>
          <w:rFonts w:ascii="Times New Roman" w:hAnsi="Times New Roman" w:cs="Times New Roman"/>
          <w:sz w:val="24"/>
          <w:szCs w:val="24"/>
        </w:rPr>
        <w:t xml:space="preserve"> приобрести опцию Oracle Advanced Analytics, которая может быть дорогостоящей.</w:t>
      </w:r>
    </w:p>
    <w:p w:rsidR="003B74C1" w:rsidRPr="003B74C1" w:rsidRDefault="003B74C1" w:rsidP="003B74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sz w:val="24"/>
          <w:szCs w:val="24"/>
        </w:rPr>
        <w:t>Ограниченная интеграция: Интеграция с инструментами или источниками данных, отличными от Oracle, может быть затруднена.</w:t>
      </w:r>
    </w:p>
    <w:p w:rsidR="003B74C1" w:rsidRPr="003B74C1" w:rsidRDefault="003B74C1" w:rsidP="003B74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sz w:val="24"/>
          <w:szCs w:val="24"/>
        </w:rPr>
        <w:t>Проприетарное программное обеспечение: Oracle Data Mining является проприетарным.</w:t>
      </w:r>
    </w:p>
    <w:p w:rsidR="003B74C1" w:rsidRPr="003B74C1" w:rsidRDefault="003B74C1" w:rsidP="003B74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74C1">
        <w:rPr>
          <w:rFonts w:ascii="Times New Roman" w:hAnsi="Times New Roman" w:cs="Times New Roman"/>
          <w:sz w:val="24"/>
          <w:szCs w:val="24"/>
        </w:rPr>
        <w:t>Ограниченная визуализация</w:t>
      </w:r>
      <w:r w:rsidR="00A852CE" w:rsidRPr="003B74C1">
        <w:rPr>
          <w:rFonts w:ascii="Times New Roman" w:hAnsi="Times New Roman" w:cs="Times New Roman"/>
          <w:sz w:val="24"/>
          <w:szCs w:val="24"/>
        </w:rPr>
        <w:t>: предоставляет</w:t>
      </w:r>
      <w:r w:rsidRPr="003B74C1">
        <w:rPr>
          <w:rFonts w:ascii="Times New Roman" w:hAnsi="Times New Roman" w:cs="Times New Roman"/>
          <w:sz w:val="24"/>
          <w:szCs w:val="24"/>
        </w:rPr>
        <w:t xml:space="preserve"> ограниченные возможности визуализации.</w:t>
      </w:r>
    </w:p>
    <w:p w:rsidR="00A0468A" w:rsidRPr="00C96D70" w:rsidRDefault="00A0468A" w:rsidP="007063F6">
      <w:pPr>
        <w:rPr>
          <w:rFonts w:ascii="Times New Roman" w:hAnsi="Times New Roman" w:cs="Times New Roman"/>
          <w:sz w:val="24"/>
          <w:szCs w:val="24"/>
        </w:rPr>
      </w:pPr>
    </w:p>
    <w:p w:rsidR="003672F1" w:rsidRDefault="00073754" w:rsidP="00B156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</w:t>
      </w:r>
      <w:r w:rsidR="00B15635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2D4120">
        <w:rPr>
          <w:rFonts w:ascii="Times New Roman" w:hAnsi="Times New Roman" w:cs="Times New Roman"/>
          <w:sz w:val="28"/>
          <w:szCs w:val="28"/>
        </w:rPr>
        <w:t xml:space="preserve">доц. </w:t>
      </w:r>
      <w:proofErr w:type="spellStart"/>
      <w:r w:rsidR="002D4120">
        <w:rPr>
          <w:rFonts w:ascii="Times New Roman" w:hAnsi="Times New Roman" w:cs="Times New Roman"/>
          <w:sz w:val="28"/>
          <w:szCs w:val="28"/>
        </w:rPr>
        <w:t>В.Г.</w:t>
      </w:r>
      <w:r w:rsidR="00B15635">
        <w:rPr>
          <w:rFonts w:ascii="Times New Roman" w:hAnsi="Times New Roman" w:cs="Times New Roman"/>
          <w:sz w:val="28"/>
          <w:szCs w:val="28"/>
        </w:rPr>
        <w:t>Салимо</w:t>
      </w:r>
      <w:r w:rsidR="002D412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B15635">
        <w:rPr>
          <w:rFonts w:ascii="Times New Roman" w:hAnsi="Times New Roman" w:cs="Times New Roman"/>
          <w:sz w:val="28"/>
          <w:szCs w:val="28"/>
        </w:rPr>
        <w:tab/>
      </w:r>
      <w:r w:rsidR="00B15635">
        <w:rPr>
          <w:rFonts w:ascii="Times New Roman" w:hAnsi="Times New Roman" w:cs="Times New Roman"/>
          <w:sz w:val="28"/>
          <w:szCs w:val="28"/>
        </w:rPr>
        <w:tab/>
      </w:r>
      <w:r w:rsidR="00B15635">
        <w:rPr>
          <w:rFonts w:ascii="Times New Roman" w:hAnsi="Times New Roman" w:cs="Times New Roman"/>
          <w:sz w:val="28"/>
          <w:szCs w:val="28"/>
        </w:rPr>
        <w:tab/>
      </w:r>
      <w:r w:rsidR="00B15635">
        <w:rPr>
          <w:rFonts w:ascii="Times New Roman" w:hAnsi="Times New Roman" w:cs="Times New Roman"/>
          <w:sz w:val="28"/>
          <w:szCs w:val="28"/>
        </w:rPr>
        <w:tab/>
      </w:r>
    </w:p>
    <w:p w:rsidR="00B13FF1" w:rsidRDefault="00B13FF1" w:rsidP="001958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671E" w:rsidRPr="00CB671E" w:rsidRDefault="00436BAA" w:rsidP="00CB671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B671E">
        <w:rPr>
          <w:rFonts w:ascii="Times New Roman" w:hAnsi="Times New Roman" w:cs="Times New Roman"/>
          <w:sz w:val="28"/>
          <w:szCs w:val="28"/>
        </w:rPr>
        <w:t>Источники:</w:t>
      </w:r>
    </w:p>
    <w:p w:rsidR="00E95381" w:rsidRPr="00B75714" w:rsidRDefault="00CB671E" w:rsidP="00B7571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B671E">
        <w:rPr>
          <w:rFonts w:ascii="Times New Roman" w:hAnsi="Times New Roman" w:cs="Times New Roman"/>
          <w:sz w:val="24"/>
          <w:szCs w:val="24"/>
          <w:lang w:val="en-US"/>
        </w:rPr>
        <w:t xml:space="preserve">Brown, M. M., &amp; </w:t>
      </w:r>
      <w:proofErr w:type="spellStart"/>
      <w:r w:rsidRPr="00CB671E">
        <w:rPr>
          <w:rFonts w:ascii="Times New Roman" w:hAnsi="Times New Roman" w:cs="Times New Roman"/>
          <w:sz w:val="24"/>
          <w:szCs w:val="24"/>
          <w:lang w:val="en-US"/>
        </w:rPr>
        <w:t>Brudney</w:t>
      </w:r>
      <w:proofErr w:type="spellEnd"/>
      <w:r w:rsidRPr="00CB671E">
        <w:rPr>
          <w:rFonts w:ascii="Times New Roman" w:hAnsi="Times New Roman" w:cs="Times New Roman"/>
          <w:sz w:val="24"/>
          <w:szCs w:val="24"/>
          <w:lang w:val="en-US"/>
        </w:rPr>
        <w:t xml:space="preserve">, J. L. (2003). Learning organizations in the public sector? A study of police agencies employing information and technology to advance knowledge. </w:t>
      </w:r>
      <w:r w:rsidRPr="00CB671E">
        <w:rPr>
          <w:rFonts w:ascii="Times New Roman" w:hAnsi="Times New Roman" w:cs="Times New Roman"/>
          <w:sz w:val="24"/>
          <w:szCs w:val="24"/>
        </w:rPr>
        <w:t>Public Adm</w:t>
      </w:r>
      <w:r w:rsidR="00525BC8">
        <w:rPr>
          <w:rFonts w:ascii="Times New Roman" w:hAnsi="Times New Roman" w:cs="Times New Roman"/>
          <w:sz w:val="24"/>
          <w:szCs w:val="24"/>
        </w:rPr>
        <w:t>inistration Review, 63(1)</w:t>
      </w:r>
      <w:r w:rsidRPr="00CB671E">
        <w:rPr>
          <w:rFonts w:ascii="Times New Roman" w:hAnsi="Times New Roman" w:cs="Times New Roman"/>
          <w:sz w:val="24"/>
          <w:szCs w:val="24"/>
        </w:rPr>
        <w:t>.</w:t>
      </w:r>
    </w:p>
    <w:p w:rsidR="00E95381" w:rsidRPr="00B75714" w:rsidRDefault="00CB671E" w:rsidP="00B7571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B671E">
        <w:rPr>
          <w:rFonts w:ascii="Times New Roman" w:hAnsi="Times New Roman" w:cs="Times New Roman"/>
          <w:sz w:val="24"/>
          <w:szCs w:val="24"/>
          <w:lang w:val="en-US"/>
        </w:rPr>
        <w:t xml:space="preserve">Doty, P., &amp; </w:t>
      </w:r>
      <w:proofErr w:type="spellStart"/>
      <w:r w:rsidRPr="00CB671E">
        <w:rPr>
          <w:rFonts w:ascii="Times New Roman" w:hAnsi="Times New Roman" w:cs="Times New Roman"/>
          <w:sz w:val="24"/>
          <w:szCs w:val="24"/>
          <w:lang w:val="en-US"/>
        </w:rPr>
        <w:t>Erdelez</w:t>
      </w:r>
      <w:proofErr w:type="spellEnd"/>
      <w:r w:rsidRPr="00CB671E">
        <w:rPr>
          <w:rFonts w:ascii="Times New Roman" w:hAnsi="Times New Roman" w:cs="Times New Roman"/>
          <w:sz w:val="24"/>
          <w:szCs w:val="24"/>
          <w:lang w:val="en-US"/>
        </w:rPr>
        <w:t xml:space="preserve">, S. (2002). Information micro-practices in Texas rural courts: Methods and issues for </w:t>
      </w:r>
      <w:proofErr w:type="spellStart"/>
      <w:r w:rsidRPr="00CB671E">
        <w:rPr>
          <w:rFonts w:ascii="Times New Roman" w:hAnsi="Times New Roman" w:cs="Times New Roman"/>
          <w:sz w:val="24"/>
          <w:szCs w:val="24"/>
          <w:lang w:val="en-US"/>
        </w:rPr>
        <w:t>Egovernment</w:t>
      </w:r>
      <w:proofErr w:type="spellEnd"/>
      <w:r w:rsidRPr="00CB67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25310">
        <w:rPr>
          <w:rFonts w:ascii="Times New Roman" w:hAnsi="Times New Roman" w:cs="Times New Roman"/>
          <w:sz w:val="24"/>
          <w:szCs w:val="24"/>
        </w:rPr>
        <w:t>Government In</w:t>
      </w:r>
      <w:r w:rsidR="00525BC8">
        <w:rPr>
          <w:rFonts w:ascii="Times New Roman" w:hAnsi="Times New Roman" w:cs="Times New Roman"/>
          <w:sz w:val="24"/>
          <w:szCs w:val="24"/>
        </w:rPr>
        <w:t xml:space="preserve">formation </w:t>
      </w:r>
      <w:proofErr w:type="spellStart"/>
      <w:r w:rsidR="00525BC8">
        <w:rPr>
          <w:rFonts w:ascii="Times New Roman" w:hAnsi="Times New Roman" w:cs="Times New Roman"/>
          <w:sz w:val="24"/>
          <w:szCs w:val="24"/>
        </w:rPr>
        <w:t>Quarterly</w:t>
      </w:r>
      <w:proofErr w:type="spellEnd"/>
      <w:r w:rsidR="00525BC8">
        <w:rPr>
          <w:rFonts w:ascii="Times New Roman" w:hAnsi="Times New Roman" w:cs="Times New Roman"/>
          <w:sz w:val="24"/>
          <w:szCs w:val="24"/>
        </w:rPr>
        <w:t>, 19</w:t>
      </w:r>
      <w:r w:rsidRPr="00925310">
        <w:rPr>
          <w:rFonts w:ascii="Times New Roman" w:hAnsi="Times New Roman" w:cs="Times New Roman"/>
          <w:sz w:val="24"/>
          <w:szCs w:val="24"/>
        </w:rPr>
        <w:t>.</w:t>
      </w:r>
    </w:p>
    <w:p w:rsidR="00E95381" w:rsidRPr="00B75714" w:rsidRDefault="00CB671E" w:rsidP="00B7571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B671E">
        <w:rPr>
          <w:rFonts w:ascii="Times New Roman" w:hAnsi="Times New Roman" w:cs="Times New Roman"/>
          <w:sz w:val="24"/>
          <w:szCs w:val="24"/>
          <w:lang w:val="en-US"/>
        </w:rPr>
        <w:t xml:space="preserve">Aldrich, J., Bertot, J. C., &amp; McClure, C. R. (2002). E-government: initiatives, developments, and issues. </w:t>
      </w:r>
      <w:r w:rsidRPr="00925310">
        <w:rPr>
          <w:rFonts w:ascii="Times New Roman" w:hAnsi="Times New Roman" w:cs="Times New Roman"/>
          <w:sz w:val="24"/>
          <w:szCs w:val="24"/>
        </w:rPr>
        <w:t>Government In</w:t>
      </w:r>
      <w:r w:rsidR="00525BC8">
        <w:rPr>
          <w:rFonts w:ascii="Times New Roman" w:hAnsi="Times New Roman" w:cs="Times New Roman"/>
          <w:sz w:val="24"/>
          <w:szCs w:val="24"/>
        </w:rPr>
        <w:t xml:space="preserve">formation </w:t>
      </w:r>
      <w:proofErr w:type="spellStart"/>
      <w:r w:rsidR="00525BC8">
        <w:rPr>
          <w:rFonts w:ascii="Times New Roman" w:hAnsi="Times New Roman" w:cs="Times New Roman"/>
          <w:sz w:val="24"/>
          <w:szCs w:val="24"/>
        </w:rPr>
        <w:t>Quarterly</w:t>
      </w:r>
      <w:proofErr w:type="spellEnd"/>
      <w:r w:rsidR="00525BC8">
        <w:rPr>
          <w:rFonts w:ascii="Times New Roman" w:hAnsi="Times New Roman" w:cs="Times New Roman"/>
          <w:sz w:val="24"/>
          <w:szCs w:val="24"/>
        </w:rPr>
        <w:t>, 19</w:t>
      </w:r>
      <w:r w:rsidRPr="00925310">
        <w:rPr>
          <w:rFonts w:ascii="Times New Roman" w:hAnsi="Times New Roman" w:cs="Times New Roman"/>
          <w:sz w:val="24"/>
          <w:szCs w:val="24"/>
        </w:rPr>
        <w:t>.</w:t>
      </w:r>
    </w:p>
    <w:p w:rsidR="00E95381" w:rsidRPr="00B75714" w:rsidRDefault="00CB671E" w:rsidP="00B7571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B671E">
        <w:rPr>
          <w:rFonts w:ascii="Times New Roman" w:hAnsi="Times New Roman" w:cs="Times New Roman"/>
          <w:sz w:val="24"/>
          <w:szCs w:val="24"/>
          <w:lang w:val="en-US"/>
        </w:rPr>
        <w:t xml:space="preserve">Bozeman, B., &amp; Bretschneider, S. (1986). Public management information systems: Theory and prescription. </w:t>
      </w:r>
      <w:r w:rsidRPr="00925310">
        <w:rPr>
          <w:rFonts w:ascii="Times New Roman" w:hAnsi="Times New Roman" w:cs="Times New Roman"/>
          <w:sz w:val="24"/>
          <w:szCs w:val="24"/>
        </w:rPr>
        <w:t>Public Ad</w:t>
      </w:r>
      <w:r w:rsidR="00525BC8">
        <w:rPr>
          <w:rFonts w:ascii="Times New Roman" w:hAnsi="Times New Roman" w:cs="Times New Roman"/>
          <w:sz w:val="24"/>
          <w:szCs w:val="24"/>
        </w:rPr>
        <w:t>ministration Review, 46</w:t>
      </w:r>
      <w:r w:rsidRPr="00925310">
        <w:rPr>
          <w:rFonts w:ascii="Times New Roman" w:hAnsi="Times New Roman" w:cs="Times New Roman"/>
          <w:sz w:val="24"/>
          <w:szCs w:val="24"/>
        </w:rPr>
        <w:t>.</w:t>
      </w:r>
    </w:p>
    <w:p w:rsidR="00E95381" w:rsidRPr="00B75714" w:rsidRDefault="00CB671E" w:rsidP="00B7571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671E">
        <w:rPr>
          <w:rFonts w:ascii="Times New Roman" w:hAnsi="Times New Roman" w:cs="Times New Roman"/>
          <w:sz w:val="24"/>
          <w:szCs w:val="24"/>
          <w:lang w:val="en-US"/>
        </w:rPr>
        <w:t>Halchin</w:t>
      </w:r>
      <w:proofErr w:type="spellEnd"/>
      <w:r w:rsidRPr="00CB671E">
        <w:rPr>
          <w:rFonts w:ascii="Times New Roman" w:hAnsi="Times New Roman" w:cs="Times New Roman"/>
          <w:sz w:val="24"/>
          <w:szCs w:val="24"/>
          <w:lang w:val="en-US"/>
        </w:rPr>
        <w:t xml:space="preserve">, L. E. (2004). Electronic government: Government capability and terrorist resource. </w:t>
      </w:r>
      <w:r w:rsidRPr="00925310">
        <w:rPr>
          <w:rFonts w:ascii="Times New Roman" w:hAnsi="Times New Roman" w:cs="Times New Roman"/>
          <w:sz w:val="24"/>
          <w:szCs w:val="24"/>
        </w:rPr>
        <w:t>Government I</w:t>
      </w:r>
      <w:r w:rsidR="00525BC8">
        <w:rPr>
          <w:rFonts w:ascii="Times New Roman" w:hAnsi="Times New Roman" w:cs="Times New Roman"/>
          <w:sz w:val="24"/>
          <w:szCs w:val="24"/>
        </w:rPr>
        <w:t xml:space="preserve">nformation </w:t>
      </w:r>
      <w:proofErr w:type="spellStart"/>
      <w:r w:rsidR="00525BC8">
        <w:rPr>
          <w:rFonts w:ascii="Times New Roman" w:hAnsi="Times New Roman" w:cs="Times New Roman"/>
          <w:sz w:val="24"/>
          <w:szCs w:val="24"/>
        </w:rPr>
        <w:t>Quarterly</w:t>
      </w:r>
      <w:proofErr w:type="spellEnd"/>
      <w:r w:rsidR="00525BC8">
        <w:rPr>
          <w:rFonts w:ascii="Times New Roman" w:hAnsi="Times New Roman" w:cs="Times New Roman"/>
          <w:sz w:val="24"/>
          <w:szCs w:val="24"/>
        </w:rPr>
        <w:t>, 21</w:t>
      </w:r>
      <w:r w:rsidRPr="00925310">
        <w:rPr>
          <w:rFonts w:ascii="Times New Roman" w:hAnsi="Times New Roman" w:cs="Times New Roman"/>
          <w:sz w:val="24"/>
          <w:szCs w:val="24"/>
        </w:rPr>
        <w:t>.</w:t>
      </w:r>
    </w:p>
    <w:p w:rsidR="00E95381" w:rsidRPr="00B75714" w:rsidRDefault="00CB671E" w:rsidP="00B7571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71E">
        <w:rPr>
          <w:rFonts w:ascii="Times New Roman" w:hAnsi="Times New Roman" w:cs="Times New Roman"/>
          <w:sz w:val="24"/>
          <w:szCs w:val="24"/>
          <w:lang w:val="en-US"/>
        </w:rPr>
        <w:t xml:space="preserve">Yildiz, M. (2003). A general evaluation of the theory and practice of e-government (In Turkish). In M. Acar &amp; H. Ozgur </w:t>
      </w:r>
      <w:r w:rsidR="00525BC8">
        <w:rPr>
          <w:rFonts w:ascii="Times New Roman" w:hAnsi="Times New Roman" w:cs="Times New Roman"/>
          <w:sz w:val="24"/>
          <w:szCs w:val="24"/>
          <w:lang w:val="en-US"/>
        </w:rPr>
        <w:t xml:space="preserve">(Eds.), </w:t>
      </w:r>
      <w:proofErr w:type="spellStart"/>
      <w:r w:rsidR="00525BC8">
        <w:rPr>
          <w:rFonts w:ascii="Times New Roman" w:hAnsi="Times New Roman" w:cs="Times New Roman"/>
          <w:sz w:val="24"/>
          <w:szCs w:val="24"/>
          <w:lang w:val="en-US"/>
        </w:rPr>
        <w:t>Cagdas</w:t>
      </w:r>
      <w:proofErr w:type="spellEnd"/>
      <w:r w:rsidR="00525BC8">
        <w:rPr>
          <w:rFonts w:ascii="Times New Roman" w:hAnsi="Times New Roman" w:cs="Times New Roman"/>
          <w:sz w:val="24"/>
          <w:szCs w:val="24"/>
          <w:lang w:val="en-US"/>
        </w:rPr>
        <w:t xml:space="preserve"> Kamu Yonetimi-1. </w:t>
      </w:r>
      <w:r w:rsidRPr="00525BC8">
        <w:rPr>
          <w:rFonts w:ascii="Times New Roman" w:hAnsi="Times New Roman" w:cs="Times New Roman"/>
          <w:sz w:val="24"/>
          <w:szCs w:val="24"/>
          <w:lang w:val="en-US"/>
        </w:rPr>
        <w:t>Istanbul: Nobel Publications.</w:t>
      </w:r>
    </w:p>
    <w:p w:rsidR="00E95381" w:rsidRPr="00B75714" w:rsidRDefault="00CB671E" w:rsidP="00B7571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71E">
        <w:rPr>
          <w:rFonts w:ascii="Times New Roman" w:hAnsi="Times New Roman" w:cs="Times New Roman"/>
          <w:sz w:val="24"/>
          <w:szCs w:val="24"/>
          <w:lang w:val="en-US"/>
        </w:rPr>
        <w:t>Jaeger, P. T. (2003). The endless wire: E-Government as a global phenomenon.</w:t>
      </w:r>
    </w:p>
    <w:p w:rsidR="00E95381" w:rsidRPr="00B75714" w:rsidRDefault="00525BC8" w:rsidP="009666C0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5714">
        <w:rPr>
          <w:lang w:val="en-US"/>
        </w:rPr>
        <w:t>Piatetsky</w:t>
      </w:r>
      <w:proofErr w:type="spellEnd"/>
      <w:r w:rsidRPr="00B75714">
        <w:rPr>
          <w:lang w:val="en-US"/>
        </w:rPr>
        <w:t xml:space="preserve">-Shapiro, Gregory. "Knowledge discovery in databases: 10 years after." </w:t>
      </w:r>
      <w:r>
        <w:t xml:space="preserve">ACM SIGKDD </w:t>
      </w:r>
      <w:proofErr w:type="spellStart"/>
      <w:r>
        <w:t>Explorations</w:t>
      </w:r>
      <w:proofErr w:type="spellEnd"/>
      <w:r>
        <w:t xml:space="preserve"> </w:t>
      </w:r>
      <w:proofErr w:type="spellStart"/>
      <w:r>
        <w:t>Newsletter</w:t>
      </w:r>
      <w:proofErr w:type="spellEnd"/>
      <w:r>
        <w:t xml:space="preserve"> 1.2 (2000).</w:t>
      </w:r>
    </w:p>
    <w:p w:rsidR="00525BC8" w:rsidRPr="00E95381" w:rsidRDefault="00525BC8" w:rsidP="00CB671E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5BC8">
        <w:rPr>
          <w:lang w:val="en-US"/>
        </w:rPr>
        <w:t xml:space="preserve">Fayyad, Usama, Gregory </w:t>
      </w:r>
      <w:proofErr w:type="spellStart"/>
      <w:r w:rsidRPr="00525BC8">
        <w:rPr>
          <w:lang w:val="en-US"/>
        </w:rPr>
        <w:t>Piatetsky</w:t>
      </w:r>
      <w:proofErr w:type="spellEnd"/>
      <w:r w:rsidRPr="00525BC8">
        <w:rPr>
          <w:lang w:val="en-US"/>
        </w:rPr>
        <w:t xml:space="preserve">-Shapiro, and Padhraic Smyth. "From data mining to knowledge discovery in databases." </w:t>
      </w:r>
      <w:r>
        <w:t xml:space="preserve">AI </w:t>
      </w:r>
      <w:proofErr w:type="spellStart"/>
      <w:r>
        <w:t>magazine</w:t>
      </w:r>
      <w:proofErr w:type="spellEnd"/>
      <w:r>
        <w:t xml:space="preserve"> 17.3 (1996).</w:t>
      </w:r>
    </w:p>
    <w:p w:rsidR="00E95381" w:rsidRPr="00B75714" w:rsidRDefault="00525BC8" w:rsidP="00B7571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5BC8">
        <w:rPr>
          <w:lang w:val="en-US"/>
        </w:rPr>
        <w:t xml:space="preserve">Fayyad, Usama, Gregory </w:t>
      </w:r>
      <w:proofErr w:type="spellStart"/>
      <w:r w:rsidRPr="00525BC8">
        <w:rPr>
          <w:lang w:val="en-US"/>
        </w:rPr>
        <w:t>Piatetsky</w:t>
      </w:r>
      <w:proofErr w:type="spellEnd"/>
      <w:r w:rsidRPr="00525BC8">
        <w:rPr>
          <w:lang w:val="en-US"/>
        </w:rPr>
        <w:t xml:space="preserve">-Shapiro, and Padhraic Smyth. "The KDD process for extracting useful knowledge from volumes of data." </w:t>
      </w:r>
      <w:r>
        <w:t xml:space="preserve">Communications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ACM 39.11 (1996).</w:t>
      </w:r>
    </w:p>
    <w:p w:rsidR="00251E5E" w:rsidRPr="00CB671E" w:rsidRDefault="00251E5E" w:rsidP="00CB671E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E5E">
        <w:rPr>
          <w:lang w:val="en-US"/>
        </w:rPr>
        <w:t>Rygielski</w:t>
      </w:r>
      <w:proofErr w:type="spellEnd"/>
      <w:r w:rsidRPr="00251E5E">
        <w:rPr>
          <w:lang w:val="en-US"/>
        </w:rPr>
        <w:t xml:space="preserve">, Chris, </w:t>
      </w:r>
      <w:proofErr w:type="spellStart"/>
      <w:r w:rsidRPr="00251E5E">
        <w:rPr>
          <w:lang w:val="en-US"/>
        </w:rPr>
        <w:t>Jyun</w:t>
      </w:r>
      <w:proofErr w:type="spellEnd"/>
      <w:r w:rsidRPr="00251E5E">
        <w:rPr>
          <w:lang w:val="en-US"/>
        </w:rPr>
        <w:t xml:space="preserve">-Cheng Wang, and David C. Yen. "Data mining techniques for customer relationship management." </w:t>
      </w:r>
      <w:r>
        <w:t xml:space="preserve">Technology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24.4 (2002)</w:t>
      </w:r>
      <w:r>
        <w:rPr>
          <w:lang w:val="en-US"/>
        </w:rPr>
        <w:t>.</w:t>
      </w:r>
    </w:p>
    <w:p w:rsidR="001958A7" w:rsidRPr="00CB671E" w:rsidRDefault="001958A7" w:rsidP="001958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1648" w:rsidRPr="00CB671E" w:rsidRDefault="00E41648" w:rsidP="00E416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1648" w:rsidRPr="00CB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0372" w:rsidRDefault="00340372" w:rsidP="003B74C1">
      <w:pPr>
        <w:spacing w:after="0" w:line="240" w:lineRule="auto"/>
      </w:pPr>
      <w:r>
        <w:separator/>
      </w:r>
    </w:p>
  </w:endnote>
  <w:endnote w:type="continuationSeparator" w:id="0">
    <w:p w:rsidR="00340372" w:rsidRDefault="00340372" w:rsidP="003B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0372" w:rsidRDefault="00340372" w:rsidP="003B74C1">
      <w:pPr>
        <w:spacing w:after="0" w:line="240" w:lineRule="auto"/>
      </w:pPr>
      <w:r>
        <w:separator/>
      </w:r>
    </w:p>
  </w:footnote>
  <w:footnote w:type="continuationSeparator" w:id="0">
    <w:p w:rsidR="00340372" w:rsidRDefault="00340372" w:rsidP="003B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A35"/>
    <w:multiLevelType w:val="hybridMultilevel"/>
    <w:tmpl w:val="622ED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1157"/>
    <w:multiLevelType w:val="hybridMultilevel"/>
    <w:tmpl w:val="42C0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72EFE"/>
    <w:multiLevelType w:val="hybridMultilevel"/>
    <w:tmpl w:val="E4D8D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17534"/>
    <w:multiLevelType w:val="hybridMultilevel"/>
    <w:tmpl w:val="2B0E2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217CD"/>
    <w:multiLevelType w:val="hybridMultilevel"/>
    <w:tmpl w:val="7D7C5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83A8E"/>
    <w:multiLevelType w:val="hybridMultilevel"/>
    <w:tmpl w:val="19320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817DE"/>
    <w:multiLevelType w:val="hybridMultilevel"/>
    <w:tmpl w:val="A7F6F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70C0E"/>
    <w:multiLevelType w:val="hybridMultilevel"/>
    <w:tmpl w:val="48124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F7FAA"/>
    <w:multiLevelType w:val="hybridMultilevel"/>
    <w:tmpl w:val="551472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DF36B3"/>
    <w:multiLevelType w:val="hybridMultilevel"/>
    <w:tmpl w:val="435CB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F0914"/>
    <w:multiLevelType w:val="hybridMultilevel"/>
    <w:tmpl w:val="C7966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F03CD"/>
    <w:multiLevelType w:val="hybridMultilevel"/>
    <w:tmpl w:val="22A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43EAC"/>
    <w:multiLevelType w:val="hybridMultilevel"/>
    <w:tmpl w:val="D1206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F7FB4"/>
    <w:multiLevelType w:val="hybridMultilevel"/>
    <w:tmpl w:val="786E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842AE"/>
    <w:multiLevelType w:val="hybridMultilevel"/>
    <w:tmpl w:val="94A03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C3F1F"/>
    <w:multiLevelType w:val="hybridMultilevel"/>
    <w:tmpl w:val="7674E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51DDB"/>
    <w:multiLevelType w:val="hybridMultilevel"/>
    <w:tmpl w:val="14CE7A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1523D9"/>
    <w:multiLevelType w:val="hybridMultilevel"/>
    <w:tmpl w:val="08528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09676">
    <w:abstractNumId w:val="0"/>
  </w:num>
  <w:num w:numId="2" w16cid:durableId="332613051">
    <w:abstractNumId w:val="8"/>
  </w:num>
  <w:num w:numId="3" w16cid:durableId="374041411">
    <w:abstractNumId w:val="1"/>
  </w:num>
  <w:num w:numId="4" w16cid:durableId="570382978">
    <w:abstractNumId w:val="16"/>
  </w:num>
  <w:num w:numId="5" w16cid:durableId="650795165">
    <w:abstractNumId w:val="14"/>
  </w:num>
  <w:num w:numId="6" w16cid:durableId="2139181754">
    <w:abstractNumId w:val="11"/>
  </w:num>
  <w:num w:numId="7" w16cid:durableId="633871980">
    <w:abstractNumId w:val="6"/>
  </w:num>
  <w:num w:numId="8" w16cid:durableId="601032119">
    <w:abstractNumId w:val="15"/>
  </w:num>
  <w:num w:numId="9" w16cid:durableId="1515993484">
    <w:abstractNumId w:val="10"/>
  </w:num>
  <w:num w:numId="10" w16cid:durableId="956133092">
    <w:abstractNumId w:val="12"/>
  </w:num>
  <w:num w:numId="11" w16cid:durableId="1078214295">
    <w:abstractNumId w:val="9"/>
  </w:num>
  <w:num w:numId="12" w16cid:durableId="895431377">
    <w:abstractNumId w:val="13"/>
  </w:num>
  <w:num w:numId="13" w16cid:durableId="1183400208">
    <w:abstractNumId w:val="5"/>
  </w:num>
  <w:num w:numId="14" w16cid:durableId="1425956780">
    <w:abstractNumId w:val="2"/>
  </w:num>
  <w:num w:numId="15" w16cid:durableId="1673028632">
    <w:abstractNumId w:val="3"/>
  </w:num>
  <w:num w:numId="16" w16cid:durableId="1536195783">
    <w:abstractNumId w:val="7"/>
  </w:num>
  <w:num w:numId="17" w16cid:durableId="338235734">
    <w:abstractNumId w:val="4"/>
  </w:num>
  <w:num w:numId="18" w16cid:durableId="15678346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FF"/>
    <w:rsid w:val="00021A47"/>
    <w:rsid w:val="000403AE"/>
    <w:rsid w:val="0007180A"/>
    <w:rsid w:val="00071B9B"/>
    <w:rsid w:val="00073754"/>
    <w:rsid w:val="00077EDA"/>
    <w:rsid w:val="000F1EE6"/>
    <w:rsid w:val="00100DF2"/>
    <w:rsid w:val="0013032A"/>
    <w:rsid w:val="001328CC"/>
    <w:rsid w:val="00144A87"/>
    <w:rsid w:val="00164AED"/>
    <w:rsid w:val="00193643"/>
    <w:rsid w:val="001958A7"/>
    <w:rsid w:val="001A68A5"/>
    <w:rsid w:val="001C793C"/>
    <w:rsid w:val="001D6488"/>
    <w:rsid w:val="00236AA0"/>
    <w:rsid w:val="00246B76"/>
    <w:rsid w:val="00251E5E"/>
    <w:rsid w:val="002C0BD6"/>
    <w:rsid w:val="002D4120"/>
    <w:rsid w:val="002E0CFF"/>
    <w:rsid w:val="002F0607"/>
    <w:rsid w:val="002F3F52"/>
    <w:rsid w:val="00322849"/>
    <w:rsid w:val="00324D99"/>
    <w:rsid w:val="00333BBD"/>
    <w:rsid w:val="00340372"/>
    <w:rsid w:val="003538E3"/>
    <w:rsid w:val="003672F1"/>
    <w:rsid w:val="00381F3B"/>
    <w:rsid w:val="0039761A"/>
    <w:rsid w:val="003A23DC"/>
    <w:rsid w:val="003A3759"/>
    <w:rsid w:val="003B74C1"/>
    <w:rsid w:val="003E7E02"/>
    <w:rsid w:val="00412F04"/>
    <w:rsid w:val="00436BAA"/>
    <w:rsid w:val="004A1C3D"/>
    <w:rsid w:val="004C74FB"/>
    <w:rsid w:val="005029B9"/>
    <w:rsid w:val="0050368B"/>
    <w:rsid w:val="00503E60"/>
    <w:rsid w:val="00517698"/>
    <w:rsid w:val="00525BC8"/>
    <w:rsid w:val="005614B6"/>
    <w:rsid w:val="00564854"/>
    <w:rsid w:val="0059674E"/>
    <w:rsid w:val="005B0343"/>
    <w:rsid w:val="005E7376"/>
    <w:rsid w:val="00622295"/>
    <w:rsid w:val="0063618E"/>
    <w:rsid w:val="00640EA9"/>
    <w:rsid w:val="00663B74"/>
    <w:rsid w:val="0069605C"/>
    <w:rsid w:val="007063F6"/>
    <w:rsid w:val="0071046E"/>
    <w:rsid w:val="00711281"/>
    <w:rsid w:val="00737C7D"/>
    <w:rsid w:val="00757535"/>
    <w:rsid w:val="00776990"/>
    <w:rsid w:val="00784E08"/>
    <w:rsid w:val="00792DF1"/>
    <w:rsid w:val="007A33D8"/>
    <w:rsid w:val="007B0C4C"/>
    <w:rsid w:val="007C69EB"/>
    <w:rsid w:val="007E0CF4"/>
    <w:rsid w:val="007F75DD"/>
    <w:rsid w:val="008073E9"/>
    <w:rsid w:val="00807FF7"/>
    <w:rsid w:val="0084373A"/>
    <w:rsid w:val="00867CFF"/>
    <w:rsid w:val="00895511"/>
    <w:rsid w:val="008A11AF"/>
    <w:rsid w:val="008C1D69"/>
    <w:rsid w:val="008D2812"/>
    <w:rsid w:val="00902A84"/>
    <w:rsid w:val="00943CEB"/>
    <w:rsid w:val="00952BF0"/>
    <w:rsid w:val="00962BFF"/>
    <w:rsid w:val="00965052"/>
    <w:rsid w:val="009719C4"/>
    <w:rsid w:val="00985A18"/>
    <w:rsid w:val="009A3A13"/>
    <w:rsid w:val="009A6F2F"/>
    <w:rsid w:val="009D6F24"/>
    <w:rsid w:val="00A0468A"/>
    <w:rsid w:val="00A359D4"/>
    <w:rsid w:val="00A42BD9"/>
    <w:rsid w:val="00A60C0C"/>
    <w:rsid w:val="00A76C82"/>
    <w:rsid w:val="00A852CE"/>
    <w:rsid w:val="00AC5F04"/>
    <w:rsid w:val="00AE5ED7"/>
    <w:rsid w:val="00AF0C11"/>
    <w:rsid w:val="00B13FF1"/>
    <w:rsid w:val="00B15635"/>
    <w:rsid w:val="00B75714"/>
    <w:rsid w:val="00BA3129"/>
    <w:rsid w:val="00BC6916"/>
    <w:rsid w:val="00BF377A"/>
    <w:rsid w:val="00C02B88"/>
    <w:rsid w:val="00C35959"/>
    <w:rsid w:val="00C45299"/>
    <w:rsid w:val="00C51305"/>
    <w:rsid w:val="00C81060"/>
    <w:rsid w:val="00C85D33"/>
    <w:rsid w:val="00C96D70"/>
    <w:rsid w:val="00CB671E"/>
    <w:rsid w:val="00CE7BDB"/>
    <w:rsid w:val="00D32250"/>
    <w:rsid w:val="00D53367"/>
    <w:rsid w:val="00D711BF"/>
    <w:rsid w:val="00D73297"/>
    <w:rsid w:val="00D74C0A"/>
    <w:rsid w:val="00D87D00"/>
    <w:rsid w:val="00DA07E9"/>
    <w:rsid w:val="00DA58E4"/>
    <w:rsid w:val="00DC6AB2"/>
    <w:rsid w:val="00DE37E2"/>
    <w:rsid w:val="00E15A37"/>
    <w:rsid w:val="00E41648"/>
    <w:rsid w:val="00E47068"/>
    <w:rsid w:val="00E5379C"/>
    <w:rsid w:val="00E95381"/>
    <w:rsid w:val="00EA6CC5"/>
    <w:rsid w:val="00EB3ED9"/>
    <w:rsid w:val="00EC6324"/>
    <w:rsid w:val="00EF4727"/>
    <w:rsid w:val="00F353E7"/>
    <w:rsid w:val="00F67ED7"/>
    <w:rsid w:val="00F72792"/>
    <w:rsid w:val="00F77C4D"/>
    <w:rsid w:val="00F933E7"/>
    <w:rsid w:val="00FA5676"/>
    <w:rsid w:val="00FB1D45"/>
    <w:rsid w:val="00FD14DC"/>
    <w:rsid w:val="00FD2A0E"/>
    <w:rsid w:val="00FD6B68"/>
    <w:rsid w:val="00FE4896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F369"/>
  <w15:docId w15:val="{B72B62F6-E6BC-4DBB-831A-4D934C5B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62B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62B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A23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7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74C1"/>
  </w:style>
  <w:style w:type="paragraph" w:styleId="a6">
    <w:name w:val="footer"/>
    <w:basedOn w:val="a"/>
    <w:link w:val="a7"/>
    <w:uiPriority w:val="99"/>
    <w:unhideWhenUsed/>
    <w:rsid w:val="003B7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38</cp:revision>
  <dcterms:created xsi:type="dcterms:W3CDTF">2023-04-12T19:42:00Z</dcterms:created>
  <dcterms:modified xsi:type="dcterms:W3CDTF">2023-10-12T08:52:00Z</dcterms:modified>
</cp:coreProperties>
</file>