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TD</w:t>
      </w:r>
      <w:r>
        <w:t xml:space="preserve"> </w:t>
      </w:r>
      <w:r>
        <w:t xml:space="preserve">R/ANTARES</w:t>
      </w:r>
    </w:p>
    <w:p>
      <w:pPr>
        <w:pStyle w:val="Author"/>
      </w:pPr>
      <w:r>
        <w:t xml:space="preserve">Jalal-Edine</w:t>
      </w:r>
      <w:r>
        <w:t xml:space="preserve"> </w:t>
      </w:r>
      <w:r>
        <w:t xml:space="preserve">ZAWAM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décembre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eadantares"/>
      <w:bookmarkEnd w:id="21"/>
      <w:r>
        <w:t xml:space="preserve">readAntares</w:t>
      </w:r>
    </w:p>
    <w:p>
      <w:pPr>
        <w:pStyle w:val="FirstParagraph"/>
      </w:pPr>
      <w:r>
        <w:t xml:space="preserve">Most data from a simulation can be imported in the R session with function</w:t>
      </w:r>
      <w:r>
        <w:t xml:space="preserve"> </w:t>
      </w:r>
      <w:r>
        <w:rPr>
          <w:rStyle w:val="VerbatimChar"/>
        </w:rPr>
        <w:t xml:space="preserve">readAntares()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myPath&lt;-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ANTARES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Exemple_antares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2_exemple_etudes_importantes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TYNDP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ST2030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ST2030"</w:t>
      </w:r>
      <w:r>
        <w:br w:type="textWrapping"/>
      </w:r>
      <w:r>
        <w:rPr>
          <w:rStyle w:val="NormalTok"/>
        </w:rPr>
        <w:t xml:space="preserve">opts&lt;-</w:t>
      </w:r>
      <w:r>
        <w:rPr>
          <w:rStyle w:val="KeywordTok"/>
        </w:rPr>
        <w:t xml:space="preserve">setSimulationPath</w:t>
      </w:r>
      <w:r>
        <w:rPr>
          <w:rStyle w:val="NormalTok"/>
        </w:rPr>
        <w:t xml:space="preserve">(myPath, </w:t>
      </w:r>
      <w:r>
        <w:rPr>
          <w:rStyle w:val="StringTok"/>
        </w:rPr>
        <w:t xml:space="preserve">"20170830-1049eco-reference"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readAntares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areas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links=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linkCapacity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mustRun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showProgress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emove-your-virtual-areas"/>
      <w:bookmarkEnd w:id="22"/>
      <w:r>
        <w:t xml:space="preserve">Remove your virtual areas</w:t>
      </w:r>
    </w:p>
    <w:p>
      <w:pPr>
        <w:pStyle w:val="FirstParagraph"/>
      </w:pPr>
      <w:r>
        <w:t xml:space="preserve">You can remove your virtual areas and correct your initial data.</w:t>
      </w:r>
    </w:p>
    <w:p>
      <w:pPr>
        <w:pStyle w:val="SourceCode"/>
      </w:pPr>
      <w:r>
        <w:rPr>
          <w:rStyle w:val="NormalTok"/>
        </w:rPr>
        <w:t xml:space="preserve">myConData&lt;-</w:t>
      </w:r>
      <w:r>
        <w:rPr>
          <w:rStyle w:val="KeywordTok"/>
        </w:rPr>
        <w:t xml:space="preserve">removeVirtualAreas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myData,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storageFlexibility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getAreas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"z_dsr"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"y_mul"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newCols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)</w:t>
      </w:r>
    </w:p>
    <w:p>
      <w:pPr>
        <w:pStyle w:val="Heading2"/>
      </w:pPr>
      <w:bookmarkStart w:id="23" w:name="getareas-ans-getlinks"/>
      <w:bookmarkEnd w:id="23"/>
      <w:r>
        <w:t xml:space="preserve">getAreas ans getLinks</w:t>
      </w:r>
    </w:p>
    <w:p>
      <w:pPr>
        <w:pStyle w:val="FirstParagraph"/>
      </w:pPr>
      <w:r>
        <w:t xml:space="preserve">Compute the number of areas without virtual areas.</w:t>
      </w:r>
    </w:p>
    <w:p>
      <w:pPr>
        <w:pStyle w:val="SourceCode"/>
      </w:pPr>
      <w:r>
        <w:rPr>
          <w:rStyle w:val="NormalTok"/>
        </w:rPr>
        <w:t xml:space="preserve">virtuarAreas&lt;-</w:t>
      </w:r>
      <w:r>
        <w:rPr>
          <w:rStyle w:val="KeywordTok"/>
        </w:rPr>
        <w:t xml:space="preserve">getAreas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"z_dsr"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"y_mul"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realAreas&lt;-</w:t>
      </w:r>
      <w:r>
        <w:rPr>
          <w:rStyle w:val="KeywordTok"/>
        </w:rPr>
        <w:t xml:space="preserve">getAreas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virtuarAreas)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getAreas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virtuarAreas))</w:t>
      </w:r>
    </w:p>
    <w:p>
      <w:pPr>
        <w:pStyle w:val="SourceCode"/>
      </w:pPr>
      <w:r>
        <w:rPr>
          <w:rStyle w:val="VerbatimChar"/>
        </w:rPr>
        <w:t xml:space="preserve">## [1] 54</w:t>
      </w:r>
    </w:p>
    <w:p>
      <w:pPr>
        <w:pStyle w:val="FirstParagraph"/>
      </w:pPr>
      <w:r>
        <w:t xml:space="preserve">Compute the number of links without virtual areas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getLinks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areas =</w:t>
      </w:r>
      <w:r>
        <w:rPr>
          <w:rStyle w:val="NormalTok"/>
        </w:rPr>
        <w:t xml:space="preserve"> realAreas,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virtuarAreas))</w:t>
      </w:r>
    </w:p>
    <w:p>
      <w:pPr>
        <w:pStyle w:val="SourceCode"/>
      </w:pPr>
      <w:r>
        <w:rPr>
          <w:rStyle w:val="VerbatimChar"/>
        </w:rPr>
        <w:t xml:space="preserve">## [1] 105</w:t>
      </w:r>
    </w:p>
    <w:p>
      <w:pPr>
        <w:pStyle w:val="Heading2"/>
      </w:pPr>
      <w:bookmarkStart w:id="24" w:name="antaresdatalist-list-of-date.tables"/>
      <w:bookmarkEnd w:id="24"/>
      <w:r>
        <w:t xml:space="preserve">antaresDataList : List of date.tables</w:t>
      </w:r>
    </w:p>
    <w:p>
      <w:pPr>
        <w:pStyle w:val="FirstParagraph"/>
      </w:pPr>
      <w:r>
        <w:t xml:space="preserve">Compute the number of areas with unsupplied energy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(myConData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areas[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UNSP. ENRG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area))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FirstParagraph"/>
      </w:pPr>
      <w:r>
        <w:t xml:space="preserve">Compute the number of areas with spilled energy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(myConData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areas[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SPIL. ENRG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area))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FirstParagraph"/>
      </w:pPr>
      <w:r>
        <w:t xml:space="preserve">Compute the number of links with congestion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(myConData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links[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CONG. PROB +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link)) </w:t>
      </w:r>
    </w:p>
    <w:p>
      <w:pPr>
        <w:pStyle w:val="SourceCode"/>
      </w:pPr>
      <w:r>
        <w:rPr>
          <w:rStyle w:val="VerbatimChar"/>
        </w:rPr>
        <w:t xml:space="preserve">## [1] 96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(myConData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links[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CONG. PROB -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link)) </w:t>
      </w:r>
    </w:p>
    <w:p>
      <w:pPr>
        <w:pStyle w:val="SourceCode"/>
      </w:pPr>
      <w:r>
        <w:rPr>
          <w:rStyle w:val="VerbatimChar"/>
        </w:rPr>
        <w:t xml:space="preserve">## [1] 98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(myConData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links[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CONG. PROB +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CONG. PROB -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link)) 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(myConData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links[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CONG. PROB +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CONG. PROB -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link))</w:t>
      </w:r>
    </w:p>
    <w:p>
      <w:pPr>
        <w:pStyle w:val="SourceCode"/>
      </w:pPr>
      <w:r>
        <w:rPr>
          <w:rStyle w:val="VerbatimChar"/>
        </w:rPr>
        <w:t xml:space="preserve">## [1] 89</w:t>
      </w:r>
    </w:p>
    <w:p>
      <w:pPr>
        <w:pStyle w:val="FirstParagraph"/>
      </w:pPr>
      <w:r>
        <w:t xml:space="preserve">Compute the sum of the spilled energy by area and order the result by the spilled energy</w:t>
      </w:r>
    </w:p>
    <w:p>
      <w:pPr>
        <w:pStyle w:val="SourceCode"/>
      </w:pPr>
      <w:r>
        <w:rPr>
          <w:rStyle w:val="NormalTok"/>
        </w:rPr>
        <w:t xml:space="preserve">## PRINT ONLY RESULT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(resCompute[, .SD[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sumSpilled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2020833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gb</w:t>
            </w:r>
          </w:p>
        </w:tc>
        <w:tc>
          <w:p>
            <w:pPr>
              <w:pStyle w:val="Compact"/>
              <w:jc w:val="right"/>
            </w:pPr>
            <w:r>
              <w:t xml:space="preserve">1664705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p>
            <w:pPr>
              <w:pStyle w:val="Compact"/>
              <w:jc w:val="right"/>
            </w:pPr>
            <w:r>
              <w:t xml:space="preserve">1555247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</w:t>
            </w:r>
          </w:p>
        </w:tc>
        <w:tc>
          <w:p>
            <w:pPr>
              <w:pStyle w:val="Compact"/>
              <w:jc w:val="right"/>
            </w:pPr>
            <w:r>
              <w:t xml:space="preserve">951593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</w:t>
            </w:r>
          </w:p>
        </w:tc>
        <w:tc>
          <w:p>
            <w:pPr>
              <w:pStyle w:val="Compact"/>
              <w:jc w:val="right"/>
            </w:pPr>
            <w:r>
              <w:t xml:space="preserve">497123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p>
            <w:pPr>
              <w:pStyle w:val="Compact"/>
              <w:jc w:val="right"/>
            </w:pPr>
            <w:r>
              <w:t xml:space="preserve">206839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right"/>
            </w:pPr>
            <w:r>
              <w:t xml:space="preserve">175267</w:t>
            </w:r>
          </w:p>
        </w:tc>
      </w:tr>
    </w:tbl>
    <w:p>
      <w:pPr>
        <w:pStyle w:val="BodyText"/>
      </w:pPr>
      <w:r>
        <w:t xml:space="preserve">Compute the sum of the unsupplied energy by area and order the result by the unsupplied energy</w:t>
      </w:r>
    </w:p>
    <w:p>
      <w:pPr>
        <w:pStyle w:val="SourceCode"/>
      </w:pPr>
      <w:r>
        <w:rPr>
          <w:rStyle w:val="NormalTok"/>
        </w:rPr>
        <w:t xml:space="preserve">## PRINT ONLY RESULT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(resComputeUnsEne[, .SD[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sumUnspilled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</w:t>
            </w:r>
          </w:p>
        </w:tc>
        <w:tc>
          <w:p>
            <w:pPr>
              <w:pStyle w:val="Compact"/>
              <w:jc w:val="right"/>
            </w:pPr>
            <w:r>
              <w:t xml:space="preserve">38421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gb</w:t>
            </w:r>
          </w:p>
        </w:tc>
        <w:tc>
          <w:p>
            <w:pPr>
              <w:pStyle w:val="Compact"/>
              <w:jc w:val="right"/>
            </w:pPr>
            <w:r>
              <w:t xml:space="preserve">5587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p>
            <w:pPr>
              <w:pStyle w:val="Compact"/>
              <w:jc w:val="right"/>
            </w:pPr>
            <w:r>
              <w:t xml:space="preserve">3863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luf</w:t>
            </w:r>
          </w:p>
        </w:tc>
        <w:tc>
          <w:p>
            <w:pPr>
              <w:pStyle w:val="Compact"/>
              <w:jc w:val="right"/>
            </w:pPr>
            <w:r>
              <w:t xml:space="preserve">1333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</w:tr>
    </w:tbl>
    <w:p>
      <w:pPr>
        <w:pStyle w:val="Heading2"/>
      </w:pPr>
      <w:bookmarkStart w:id="25" w:name="explain-the-result-for-unsupplied-energy-in-france-with-rpart-or-others-statical-packages-factominer-kmeans"/>
      <w:bookmarkEnd w:id="25"/>
      <w:r>
        <w:t xml:space="preserve">Explain the result for unsupplied energy in France: with rpart or others statical packages FactoMineR, kmeans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_2017_html_files/figure-docx/rp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xplain-the-result-for-unsupplied-energy-in-france-without-some-variables"/>
      <w:bookmarkEnd w:id="27"/>
      <w:r>
        <w:t xml:space="preserve">Explain the result for unsupplied energy in France without some variables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_2017_html_files/figure-docx/rpart%202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ntaresviz-prodstack-exchangesstack-and-plot"/>
      <w:bookmarkEnd w:id="29"/>
      <w:r>
        <w:t xml:space="preserve">antaresViz : prodStack, exchangesStack and plot</w:t>
      </w:r>
    </w:p>
    <w:p>
      <w:pPr>
        <w:pStyle w:val="FirstParagraph"/>
      </w:pPr>
      <w:r>
        <w:t xml:space="preserve">Get the first year and the first date where there is more than 700MW of unsupplied energy in France and use prodStack to visualize the production stack for this week.</w:t>
      </w:r>
    </w:p>
    <w:p>
      <w:pPr>
        <w:pStyle w:val="SourceCode"/>
      </w:pPr>
      <w:r>
        <w:rPr>
          <w:rStyle w:val="VerbatimChar"/>
        </w:rPr>
        <w:t xml:space="preserve">## [1] "mcYear :4"</w:t>
      </w:r>
      <w:r>
        <w:br w:type="textWrapping"/>
      </w:r>
      <w:r>
        <w:rPr>
          <w:rStyle w:val="VerbatimChar"/>
        </w:rPr>
        <w:t xml:space="preserve">## [1] "time :2018-01-05 18:00:00"</w:t>
      </w:r>
      <w:r>
        <w:br w:type="textWrapping"/>
      </w:r>
      <w:r>
        <w:rPr>
          <w:rStyle w:val="VerbatimChar"/>
        </w:rPr>
        <w:t xml:space="preserve">## [1] "day :5"</w:t>
      </w:r>
      <w:r>
        <w:br w:type="textWrapping"/>
      </w:r>
      <w:r>
        <w:rPr>
          <w:rStyle w:val="VerbatimChar"/>
        </w:rPr>
        <w:t xml:space="preserve">## [1] "mcYear :5"</w:t>
      </w:r>
      <w:r>
        <w:br w:type="textWrapping"/>
      </w:r>
      <w:r>
        <w:rPr>
          <w:rStyle w:val="VerbatimChar"/>
        </w:rPr>
        <w:t xml:space="preserve">## [1] "time :2018-02-08 18:00:00"</w:t>
      </w:r>
      <w:r>
        <w:br w:type="textWrapping"/>
      </w:r>
      <w:r>
        <w:rPr>
          <w:rStyle w:val="VerbatimChar"/>
        </w:rPr>
        <w:t xml:space="preserve">## [1] "day :8"</w:t>
      </w:r>
    </w:p>
    <w:p>
      <w:pPr>
        <w:pStyle w:val="Heading1"/>
      </w:pPr>
      <w:bookmarkStart w:id="30" w:name="prodstack-exchangesstack"/>
      <w:bookmarkEnd w:id="30"/>
      <w:r>
        <w:t xml:space="preserve">prodStack, exchangesStack</w:t>
      </w:r>
    </w:p>
    <w:p>
      <w:pPr>
        <w:pStyle w:val="SourceCode"/>
      </w:pPr>
      <w:r>
        <w:rPr>
          <w:rStyle w:val="NormalTok"/>
        </w:rPr>
        <w:t xml:space="preserve">myDataFr&lt;-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readAntares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mcYears =</w:t>
      </w:r>
      <w:r>
        <w:rPr>
          <w:rStyle w:val="NormalTok"/>
        </w:rPr>
        <w:t xml:space="preserve"> mcYears[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showProgress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linkCapacity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#prodStack(myDataFr, dateRange=c("2018-01-01 00:00:00", "2018-01-07 23:00:00"), interactive = FALSE, area="fr")</w:t>
      </w:r>
      <w:r>
        <w:br w:type="textWrapping"/>
      </w:r>
      <w:r>
        <w:br w:type="textWrapping"/>
      </w:r>
      <w:r>
        <w:rPr>
          <w:rStyle w:val="CommentTok"/>
        </w:rPr>
        <w:t xml:space="preserve">#exchangesStack(myDataFr, dateRange=c("2018-01-01 00:00:00", "2018-01-07 23:00:00"), interactive = FALSE, area="fr")</w:t>
      </w:r>
      <w:r>
        <w:br w:type="textWrapping"/>
      </w:r>
      <w:r>
        <w:br w:type="textWrapping"/>
      </w:r>
      <w:r>
        <w:rPr>
          <w:rStyle w:val="CommentTok"/>
        </w:rPr>
        <w:t xml:space="preserve">#plot(myDataFr$areas, dateRange=c("2018-01-01 00:00:00", "2018-01-07 23:00:00"), interactive = FALSE, elements="fr", variable="MRG. PRICE", mcYear=4, type="ts", stepPlot=TRUE)</w:t>
      </w:r>
      <w:r>
        <w:br w:type="textWrapping"/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(economics,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unemploy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No trace type specified:</w:t>
      </w:r>
      <w:r>
        <w:br w:type="textWrapping"/>
      </w:r>
      <w:r>
        <w:rPr>
          <w:rStyle w:val="VerbatimChar"/>
        </w:rPr>
        <w:t xml:space="preserve">##   Based on info supplied, a 'scatter' trace seems appropriate.</w:t>
      </w:r>
      <w:r>
        <w:br w:type="textWrapping"/>
      </w:r>
      <w:r>
        <w:rPr>
          <w:rStyle w:val="VerbatimChar"/>
        </w:rPr>
        <w:t xml:space="preserve">##   Read more about this trace type -&gt; https://plot.ly/r/reference/#scatter</w:t>
      </w:r>
    </w:p>
    <w:p>
      <w:pPr>
        <w:pStyle w:val="SourceCode"/>
      </w:pPr>
      <w:r>
        <w:rPr>
          <w:rStyle w:val="VerbatimChar"/>
        </w:rPr>
        <w:t xml:space="preserve">## No scatter mode specifed:</w:t>
      </w:r>
      <w:r>
        <w:br w:type="textWrapping"/>
      </w:r>
      <w:r>
        <w:rPr>
          <w:rStyle w:val="VerbatimChar"/>
        </w:rPr>
        <w:t xml:space="preserve">##   Setting the mode to markers</w:t>
      </w:r>
      <w:r>
        <w:br w:type="textWrapping"/>
      </w:r>
      <w:r>
        <w:rPr>
          <w:rStyle w:val="VerbatimChar"/>
        </w:rPr>
        <w:t xml:space="preserve">##   Read more about this attribute -&gt; https://plot.ly/r/reference/#scatter-mode</w:t>
      </w:r>
    </w:p>
    <w:p>
      <w:pPr>
        <w:pStyle w:val="SourceCode"/>
      </w:pPr>
      <w:r>
        <w:rPr>
          <w:rStyle w:val="VerbatimChar"/>
        </w:rPr>
        <w:t xml:space="preserve">## Warning: l'exécution de la commande '"D:\Users\jalazawa\AppData\Roaming/</w:t>
      </w:r>
      <w:r>
        <w:br w:type="textWrapping"/>
      </w:r>
      <w:r>
        <w:rPr>
          <w:rStyle w:val="VerbatimChar"/>
        </w:rPr>
        <w:t xml:space="preserve">## PhantomJS/phantomjs.exe" "D:/Users/jalazawa/Documents/R/win-library/</w:t>
      </w:r>
      <w:r>
        <w:br w:type="textWrapping"/>
      </w:r>
      <w:r>
        <w:rPr>
          <w:rStyle w:val="VerbatimChar"/>
        </w:rPr>
        <w:t xml:space="preserve">## 3.4/webshot/webshot.js" "[{\"url\":\"widget5345ac52c8a.html\",\"file\":</w:t>
      </w:r>
      <w:r>
        <w:br w:type="textWrapping"/>
      </w:r>
      <w:r>
        <w:rPr>
          <w:rStyle w:val="VerbatimChar"/>
        </w:rPr>
        <w:t xml:space="preserve">## \".\\webshot534108a44bc.png\",\"vwidth\":480,\"vheight\":384,\"delay\":</w:t>
      </w:r>
      <w:r>
        <w:br w:type="textWrapping"/>
      </w:r>
      <w:r>
        <w:rPr>
          <w:rStyle w:val="VerbatimChar"/>
        </w:rPr>
        <w:t xml:space="preserve">## 0.2,\"zoom\":1}]"' renvoie un statut 5</w:t>
      </w:r>
    </w:p>
    <w:p>
      <w:pPr>
        <w:pStyle w:val="SourceCode"/>
      </w:pPr>
      <w:r>
        <w:rPr>
          <w:rStyle w:val="VerbatimChar"/>
        </w:rPr>
        <w:t xml:space="preserve">## Error in (function (url = NULL, file = "webshot.png", vwidth = 992, vheight = 744, : webshot.js returned failure value: 5</w:t>
      </w:r>
    </w:p>
    <w:p>
      <w:pPr>
        <w:pStyle w:val="Heading1"/>
      </w:pPr>
      <w:bookmarkStart w:id="31" w:name="use-consolidated-data"/>
      <w:bookmarkEnd w:id="31"/>
      <w:r>
        <w:t xml:space="preserve">use consolidated data</w:t>
      </w:r>
    </w:p>
    <w:p>
      <w:pPr>
        <w:pStyle w:val="SourceCode"/>
      </w:pPr>
      <w:r>
        <w:rPr>
          <w:rStyle w:val="NormalTok"/>
        </w:rPr>
        <w:t xml:space="preserve">myDataFr&lt;-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readAntares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getLinks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"z_dsr450"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"y_mul"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areas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getAreas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"z_dsr450"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"y_mul"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mcYears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linkCapacity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showProgress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myConDataFr&lt;-</w:t>
      </w:r>
      <w:r>
        <w:rPr>
          <w:rStyle w:val="KeywordTok"/>
        </w:rPr>
        <w:t xml:space="preserve">removeVirtualAreas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myDataFr,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storageFlexibility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getAreas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"z_dsr"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"y_mul"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reassignCosts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#prodStack(myConDataFr, dateRange=c("2018-01-01 00:00:00", "2018-01-07 23:00:00"), interactive = FALSE, area="fr")</w:t>
      </w:r>
      <w:r>
        <w:br w:type="textWrapping"/>
      </w:r>
      <w:r>
        <w:br w:type="textWrapping"/>
      </w:r>
      <w:r>
        <w:rPr>
          <w:rStyle w:val="CommentTok"/>
        </w:rPr>
        <w:t xml:space="preserve">#exchangesStack(myConDataFr, dateRange=c("2018-01-01 00:00:00", "2018-01-07 23:00:00"), interactive = FALSE, area="fr")</w:t>
      </w:r>
    </w:p>
    <w:p>
      <w:pPr>
        <w:pStyle w:val="Heading1"/>
      </w:pPr>
      <w:bookmarkStart w:id="32" w:name="antaresviz-plotmap"/>
      <w:bookmarkEnd w:id="32"/>
      <w:r>
        <w:t xml:space="preserve">antaresViz : plotMap</w:t>
      </w:r>
    </w:p>
    <w:p>
      <w:pPr>
        <w:pStyle w:val="FirstParagraph"/>
      </w:pPr>
      <w:r>
        <w:t xml:space="preserve">configure a layout or import one</w:t>
      </w:r>
    </w:p>
    <w:p>
      <w:pPr>
        <w:pStyle w:val="SourceCode"/>
      </w:pPr>
      <w:r>
        <w:rPr>
          <w:rStyle w:val="CommentTok"/>
        </w:rPr>
        <w:t xml:space="preserve">#mlTyndp&lt;-mapLayout(readLayout())</w:t>
      </w:r>
      <w:r>
        <w:br w:type="textWrapping"/>
      </w:r>
      <w:r>
        <w:rPr>
          <w:rStyle w:val="CommentTok"/>
        </w:rPr>
        <w:t xml:space="preserve">#plotMapLayout(mlTyndp)</w:t>
      </w:r>
      <w:r>
        <w:br w:type="textWrapping"/>
      </w:r>
      <w:r>
        <w:rPr>
          <w:rStyle w:val="CommentTok"/>
        </w:rPr>
        <w:t xml:space="preserve">#saveRDS(mlTyndp, file = "E:\\ANTARES\\Exemple_antares\\2_exemple_etudes_importantes\\TYNDP\\ST2030\\ST2030\\user\\mlTyndp2017_V2.rds")</w:t>
      </w:r>
      <w:r>
        <w:br w:type="textWrapping"/>
      </w:r>
      <w:r>
        <w:br w:type="textWrapping"/>
      </w:r>
      <w:r>
        <w:rPr>
          <w:rStyle w:val="NormalTok"/>
        </w:rPr>
        <w:t xml:space="preserve">mlTyndp&lt;-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ANTARES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Exemple_antares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2_exemple_etudes_importantes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TYNDP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ST2030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ST2030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layout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mapLayoutTyndp.rds"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33" w:name="data-for-europe"/>
      <w:bookmarkEnd w:id="33"/>
      <w:r>
        <w:t xml:space="preserve">Data for Europe</w:t>
      </w:r>
    </w:p>
    <w:p>
      <w:pPr>
        <w:pStyle w:val="SourceCode"/>
      </w:pPr>
      <w:r>
        <w:rPr>
          <w:rStyle w:val="NormalTok"/>
        </w:rPr>
        <w:t xml:space="preserve">myDataEurope&lt;-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readAntares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areas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linkCapacity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showProgress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mcYears =</w:t>
      </w:r>
      <w:r>
        <w:rPr>
          <w:rStyle w:val="NormalTok"/>
        </w:rPr>
        <w:t xml:space="preserve"> mcYears[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myConDataEurope&lt;-</w:t>
      </w:r>
      <w:r>
        <w:rPr>
          <w:rStyle w:val="KeywordTok"/>
        </w:rPr>
        <w:t xml:space="preserve">removeVirtualAreas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myDataEurope,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storageFlexibility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getAreas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"z_dsr"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"y_mul"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addLoadFactorLink</w:t>
      </w:r>
      <w:r>
        <w:rPr>
          <w:rStyle w:val="NormalTok"/>
        </w:rPr>
        <w:t xml:space="preserve">(myConDataEurope)</w:t>
      </w:r>
    </w:p>
    <w:p>
      <w:pPr>
        <w:pStyle w:val="Heading1"/>
      </w:pPr>
      <w:bookmarkStart w:id="34" w:name="use-plotmap"/>
      <w:bookmarkEnd w:id="34"/>
      <w:r>
        <w:t xml:space="preserve">Use plotMap</w:t>
      </w:r>
    </w:p>
    <w:p>
      <w:pPr>
        <w:pStyle w:val="FirstParagraph"/>
      </w:pPr>
      <w:r>
        <w:t xml:space="preserve">The flow value of Great Britain/France is equal to zero, these two countries have unsupplied energy.</w:t>
      </w:r>
    </w:p>
    <w:p>
      <w:pPr>
        <w:pStyle w:val="BodyText"/>
      </w:pPr>
      <w:r>
        <w:t xml:space="preserve">The flow between Belgium/France is 1295 but the link is not congested because Belgium has no marge.</w:t>
      </w:r>
    </w:p>
    <w:p>
      <w:pPr>
        <w:pStyle w:val="BodyText"/>
      </w:pPr>
      <w:r>
        <w:t xml:space="preserve">All others flows to France are congested.</w:t>
      </w:r>
    </w:p>
    <w:p>
      <w:pPr>
        <w:pStyle w:val="SourceCode"/>
      </w:pPr>
      <w:r>
        <w:rPr>
          <w:rStyle w:val="KeywordTok"/>
        </w:rPr>
        <w:t xml:space="preserve">plotMap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myConDataEurope, </w:t>
      </w:r>
      <w:r>
        <w:br w:type="textWrapping"/>
      </w:r>
      <w:r>
        <w:rPr>
          <w:rStyle w:val="NormalTok"/>
        </w:rPr>
        <w:t xml:space="preserve">  mlTyndp,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sizeAreaVars=</w:t>
      </w:r>
      <w:r>
        <w:rPr>
          <w:rStyle w:val="NormalTok"/>
        </w:rPr>
        <w:t xml:space="preserve">varPlotMap,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areaChartType=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sizeMiniPlot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colAreaVar=</w:t>
      </w:r>
      <w:r>
        <w:rPr>
          <w:rStyle w:val="StringTok"/>
        </w:rPr>
        <w:t xml:space="preserve">"LOAD"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colLinkVar=</w:t>
      </w:r>
      <w:r>
        <w:rPr>
          <w:rStyle w:val="StringTok"/>
        </w:rPr>
        <w:t xml:space="preserve">"congestion"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sizeLinkVar=</w:t>
      </w:r>
      <w:r>
        <w:rPr>
          <w:rStyle w:val="StringTok"/>
        </w:rPr>
        <w:t xml:space="preserve">"FLOW LIN."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popupAreaVars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(varPlotMap, vecAde, </w:t>
      </w:r>
      <w:r>
        <w:rPr>
          <w:rStyle w:val="StringTok"/>
        </w:rPr>
        <w:t xml:space="preserve">"PSP"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"SPIL. ENRG"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l'exécution de la commande '"D:\Users\jalazawa\AppData\Roaming/</w:t>
      </w:r>
      <w:r>
        <w:br w:type="textWrapping"/>
      </w:r>
      <w:r>
        <w:rPr>
          <w:rStyle w:val="VerbatimChar"/>
        </w:rPr>
        <w:t xml:space="preserve">## PhantomJS/phantomjs.exe" "D:/Users/jalazawa/Documents/R/win-library/</w:t>
      </w:r>
      <w:r>
        <w:br w:type="textWrapping"/>
      </w:r>
      <w:r>
        <w:rPr>
          <w:rStyle w:val="VerbatimChar"/>
        </w:rPr>
        <w:t xml:space="preserve">## 3.4/webshot/webshot.js" "[{\"url\":\"widget534148345e8.html\",\"file\":</w:t>
      </w:r>
      <w:r>
        <w:br w:type="textWrapping"/>
      </w:r>
      <w:r>
        <w:rPr>
          <w:rStyle w:val="VerbatimChar"/>
        </w:rPr>
        <w:t xml:space="preserve">## \".\\webshot53437d32f0b.png\",\"vwidth\":480,\"vheight\":384,\"delay\":</w:t>
      </w:r>
      <w:r>
        <w:br w:type="textWrapping"/>
      </w:r>
      <w:r>
        <w:rPr>
          <w:rStyle w:val="VerbatimChar"/>
        </w:rPr>
        <w:t xml:space="preserve">## 0.2,\"zoom\":1}]"' renvoie un statut 5</w:t>
      </w:r>
    </w:p>
    <w:p>
      <w:pPr>
        <w:pStyle w:val="SourceCode"/>
      </w:pPr>
      <w:r>
        <w:rPr>
          <w:rStyle w:val="VerbatimChar"/>
        </w:rPr>
        <w:t xml:space="preserve">## Error in (function (url = NULL, file = "webshot.png", vwidth = 992, vheight = 744, : webshot.js returned failure value: 5</w:t>
      </w:r>
    </w:p>
    <w:p>
      <w:pPr>
        <w:pStyle w:val="Heading1"/>
      </w:pPr>
      <w:bookmarkStart w:id="35" w:name="with-interaction"/>
      <w:bookmarkEnd w:id="35"/>
      <w:r>
        <w:t xml:space="preserve">With interaction</w:t>
      </w:r>
    </w:p>
    <w:p>
      <w:pPr>
        <w:pStyle w:val="SourceCode"/>
      </w:pPr>
      <w:r>
        <w:rPr>
          <w:rStyle w:val="KeywordTok"/>
        </w:rPr>
        <w:t xml:space="preserve">plotMap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myConDataEurope, </w:t>
      </w:r>
      <w:r>
        <w:br w:type="textWrapping"/>
      </w:r>
      <w:r>
        <w:rPr>
          <w:rStyle w:val="NormalTok"/>
        </w:rPr>
        <w:t xml:space="preserve">  mlTyndp,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.updateBtn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.updateBtnInit=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1"/>
      </w:pPr>
      <w:bookmarkStart w:id="36" w:name="you-can-change-color-option-with-plotmapoption"/>
      <w:bookmarkEnd w:id="36"/>
      <w:r>
        <w:t xml:space="preserve">You can change color option with plotMapOption</w:t>
      </w:r>
    </w:p>
    <w:p>
      <w:pPr>
        <w:pStyle w:val="SourceCode"/>
      </w:pPr>
      <w:r>
        <w:rPr>
          <w:rStyle w:val="NormalTok"/>
        </w:rPr>
        <w:t xml:space="preserve">linkColorScaleOpts&lt;-</w:t>
      </w:r>
      <w:r>
        <w:rPr>
          <w:rStyle w:val="KeywordTok"/>
        </w:rPr>
        <w:t xml:space="preserve">colorScaleOptions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negCol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"#00FF00"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zeroCol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"#EEEEEE"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resOptions&lt;-</w:t>
      </w:r>
      <w:r>
        <w:rPr>
          <w:rStyle w:val="KeywordTok"/>
        </w:rPr>
        <w:t xml:space="preserve">plotMapOptions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linkColorScaleOpts =</w:t>
      </w:r>
      <w:r>
        <w:rPr>
          <w:rStyle w:val="NormalTok"/>
        </w:rPr>
        <w:t xml:space="preserve"> linkColorScaleOpts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myConDataEurope, </w:t>
      </w:r>
      <w:r>
        <w:br w:type="textWrapping"/>
      </w:r>
      <w:r>
        <w:rPr>
          <w:rStyle w:val="NormalTok"/>
        </w:rPr>
        <w:t xml:space="preserve">  mlTyndp,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sizeAreaVars=</w:t>
      </w:r>
      <w:r>
        <w:rPr>
          <w:rStyle w:val="NormalTok"/>
        </w:rPr>
        <w:t xml:space="preserve">varPlotMap,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areaChartType=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sizeMiniPlot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colAreaVar=</w:t>
      </w:r>
      <w:r>
        <w:rPr>
          <w:rStyle w:val="StringTok"/>
        </w:rPr>
        <w:t xml:space="preserve">"LOAD"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colLinkVar=</w:t>
      </w:r>
      <w:r>
        <w:rPr>
          <w:rStyle w:val="StringTok"/>
        </w:rPr>
        <w:t xml:space="preserve">"congestion"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sizeLinkVar=</w:t>
      </w:r>
      <w:r>
        <w:rPr>
          <w:rStyle w:val="StringTok"/>
        </w:rPr>
        <w:t xml:space="preserve">"FLOW LIN."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popupAreaVars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(varPlotMap, vecAde, </w:t>
      </w:r>
      <w:r>
        <w:rPr>
          <w:rStyle w:val="StringTok"/>
        </w:rPr>
        <w:t xml:space="preserve">"PSP"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"SPIL. ENRG"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resOptions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l'exécution de la commande '"D:\Users\jalazawa\AppData\Roaming/</w:t>
      </w:r>
      <w:r>
        <w:br w:type="textWrapping"/>
      </w:r>
      <w:r>
        <w:rPr>
          <w:rStyle w:val="VerbatimChar"/>
        </w:rPr>
        <w:t xml:space="preserve">## PhantomJS/phantomjs.exe" "D:/Users/jalazawa/Documents/R/win-library/</w:t>
      </w:r>
      <w:r>
        <w:br w:type="textWrapping"/>
      </w:r>
      <w:r>
        <w:rPr>
          <w:rStyle w:val="VerbatimChar"/>
        </w:rPr>
        <w:t xml:space="preserve">## 3.4/webshot/webshot.js" "[{\"url\":\"widget53410de5f6c.html\",\"file\":</w:t>
      </w:r>
      <w:r>
        <w:br w:type="textWrapping"/>
      </w:r>
      <w:r>
        <w:rPr>
          <w:rStyle w:val="VerbatimChar"/>
        </w:rPr>
        <w:t xml:space="preserve">## \".\\webshot5343c29673a.png\",\"vwidth\":480,\"vheight\":384,\"delay\":</w:t>
      </w:r>
      <w:r>
        <w:br w:type="textWrapping"/>
      </w:r>
      <w:r>
        <w:rPr>
          <w:rStyle w:val="VerbatimChar"/>
        </w:rPr>
        <w:t xml:space="preserve">## 0.2,\"zoom\":1}]"' renvoie un statut 5</w:t>
      </w:r>
    </w:p>
    <w:p>
      <w:pPr>
        <w:pStyle w:val="SourceCode"/>
      </w:pPr>
      <w:r>
        <w:rPr>
          <w:rStyle w:val="VerbatimChar"/>
        </w:rPr>
        <w:t xml:space="preserve">## Error in (function (url = NULL, file = "webshot.png", vwidth = 992, vheight = 744, : webshot.js returned failure value: 5</w:t>
      </w:r>
    </w:p>
    <w:p>
      <w:pPr>
        <w:pStyle w:val="Heading1"/>
      </w:pPr>
      <w:bookmarkStart w:id="37" w:name="save-memory-and-time-with-h5"/>
      <w:bookmarkEnd w:id="37"/>
      <w:r>
        <w:t xml:space="preserve">Save memory and time with h5</w:t>
      </w:r>
    </w:p>
    <w:p>
      <w:pPr>
        <w:pStyle w:val="FirstParagraph"/>
      </w:pPr>
      <w:r>
        <w:t xml:space="preserve">Write your simulation in h5.</w:t>
      </w:r>
    </w:p>
    <w:p>
      <w:pPr>
        <w:pStyle w:val="SourceCode"/>
      </w:pPr>
      <w:r>
        <w:rPr>
          <w:rStyle w:val="KeywordTok"/>
        </w:rPr>
        <w:t xml:space="preserve">writeAntaresH5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ANTARES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Exemple_antares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2_exemple_etudes_importantes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TYNDP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ST2030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ST2030</w:t>
      </w:r>
      <w:r>
        <w:rPr>
          <w:rStyle w:val="CharTok"/>
        </w:rPr>
        <w:t xml:space="preserve">\\</w:t>
      </w:r>
      <w:r>
        <w:rPr>
          <w:rStyle w:val="StringTok"/>
        </w:rPr>
        <w:t xml:space="preserve">writeH5"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allData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#thermalAvailabilites and hydroStorage were not exported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thermalAvailabilities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hydroStorageMaxPower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reserve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linkCapacity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mustRun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writeAllSimulations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writeMcAll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nbCores=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removeVirtualAreas=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storageFlexibility=</w:t>
      </w:r>
      <w:r>
        <w:rPr>
          <w:rStyle w:val="KeywordTok"/>
        </w:rPr>
        <w:t xml:space="preserve">getAreas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"z_dsr"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"y_mul"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timeSteps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"hourly"</w:t>
      </w:r>
      <w:r>
        <w:br w:type="textWrapping"/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0345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R/ANTARES</dc:title>
  <dc:creator>Jalal-Edine ZAWAM</dc:creator>
  <dcterms:created xsi:type="dcterms:W3CDTF">2017-12-18T14:57:34Z</dcterms:created>
  <dcterms:modified xsi:type="dcterms:W3CDTF">2017-12-18T14:57:34Z</dcterms:modified>
</cp:coreProperties>
</file>