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F505" w14:textId="77777777" w:rsidR="00DF2DA1" w:rsidRDefault="00DF2DA1" w:rsidP="00DF2DA1">
      <w:pPr>
        <w:jc w:val="center"/>
        <w:rPr>
          <w:sz w:val="44"/>
          <w:szCs w:val="44"/>
        </w:rPr>
      </w:pPr>
      <w:r>
        <w:rPr>
          <w:sz w:val="44"/>
          <w:szCs w:val="44"/>
        </w:rPr>
        <w:t>DA Group 6: Change List</w:t>
      </w:r>
    </w:p>
    <w:p w14:paraId="46FF9470" w14:textId="77777777" w:rsidR="00DF2DA1" w:rsidRDefault="00DF2DA1" w:rsidP="00DF2DA1">
      <w:pPr>
        <w:jc w:val="center"/>
        <w:rPr>
          <w:sz w:val="28"/>
          <w:szCs w:val="28"/>
        </w:rPr>
      </w:pPr>
    </w:p>
    <w:p w14:paraId="55EE5B70" w14:textId="77777777" w:rsidR="00DF2DA1" w:rsidRDefault="00DF2DA1" w:rsidP="0083073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3436ADDB" w14:textId="77777777" w:rsidR="00830735" w:rsidRPr="00830735" w:rsidRDefault="00830735" w:rsidP="00830735">
      <w:pPr>
        <w:pStyle w:val="ListParagraph"/>
        <w:numPr>
          <w:ilvl w:val="0"/>
          <w:numId w:val="4"/>
        </w:numPr>
      </w:pPr>
      <w:r>
        <w:t>Reworded opening paragraph</w:t>
      </w:r>
    </w:p>
    <w:p w14:paraId="30B8800E" w14:textId="77777777" w:rsidR="00DF2DA1" w:rsidRDefault="00DF2DA1" w:rsidP="00DF2DA1">
      <w:pPr>
        <w:rPr>
          <w:sz w:val="28"/>
          <w:szCs w:val="28"/>
        </w:rPr>
      </w:pPr>
    </w:p>
    <w:p w14:paraId="3115563B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In order for a health </w:t>
      </w:r>
      <w:r w:rsidRPr="005211C2">
        <w:rPr>
          <w:rFonts w:ascii="Calibri" w:eastAsia="Times New Roman" w:hAnsi="Calibri" w:cs="Arial"/>
          <w:shd w:val="clear" w:color="auto" w:fill="006400"/>
        </w:rPr>
        <w:t>insurance</w:t>
      </w:r>
      <w:r w:rsidRPr="005211C2">
        <w:rPr>
          <w:rFonts w:ascii="Calibri" w:eastAsia="Times New Roman" w:hAnsi="Calibri" w:cs="Arial"/>
        </w:rPr>
        <w:t xml:space="preserve"> company to make money, it needs to collect more </w:t>
      </w:r>
    </w:p>
    <w:p w14:paraId="1A99D14E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in yearly premiums than it spends on medical care to its beneficiaries. As a result, </w:t>
      </w:r>
    </w:p>
    <w:p w14:paraId="19FF55D6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insurers invest a great deal of time and money in developing models that accurately </w:t>
      </w:r>
    </w:p>
    <w:p w14:paraId="738CA491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>forecast medical expenses for the insured population.</w:t>
      </w:r>
    </w:p>
    <w:p w14:paraId="759246DC" w14:textId="77777777" w:rsid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</w:p>
    <w:p w14:paraId="07B54D40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Medical expenses are difficult to estimate because the </w:t>
      </w:r>
      <w:proofErr w:type="gramStart"/>
      <w:r w:rsidRPr="005211C2">
        <w:rPr>
          <w:rFonts w:ascii="Calibri" w:eastAsia="Times New Roman" w:hAnsi="Calibri" w:cs="Arial"/>
        </w:rPr>
        <w:t>most costly</w:t>
      </w:r>
      <w:proofErr w:type="gramEnd"/>
      <w:r w:rsidRPr="005211C2">
        <w:rPr>
          <w:rFonts w:ascii="Calibri" w:eastAsia="Times New Roman" w:hAnsi="Calibri" w:cs="Arial"/>
        </w:rPr>
        <w:t xml:space="preserve"> conditions are </w:t>
      </w:r>
    </w:p>
    <w:p w14:paraId="5161564F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rare and seemingly random. Still, some conditions are more prevalent for certain </w:t>
      </w:r>
    </w:p>
    <w:p w14:paraId="1E38E82C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segments of the population. For instance, lung cancer is more likely among smokers </w:t>
      </w:r>
    </w:p>
    <w:p w14:paraId="082FA0CD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>than non-smokers, and heart disease may be more likely among the obese.</w:t>
      </w:r>
    </w:p>
    <w:p w14:paraId="26389085" w14:textId="77777777" w:rsid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</w:p>
    <w:p w14:paraId="630D130F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The goal of this analysis is to use patient data to estimate the average medical </w:t>
      </w:r>
    </w:p>
    <w:p w14:paraId="07A11100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care expenses for such population segments. These estimates can be used to create </w:t>
      </w:r>
    </w:p>
    <w:p w14:paraId="4915EBB7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 xml:space="preserve">actuarial tables that set the price of yearly premiums higher or lower, depending on </w:t>
      </w:r>
    </w:p>
    <w:p w14:paraId="6900A697" w14:textId="77777777" w:rsidR="005211C2" w:rsidRPr="005211C2" w:rsidRDefault="005211C2" w:rsidP="005211C2">
      <w:pPr>
        <w:shd w:val="clear" w:color="auto" w:fill="FFFFFF"/>
        <w:rPr>
          <w:rFonts w:ascii="Calibri" w:eastAsia="Times New Roman" w:hAnsi="Calibri" w:cs="Arial"/>
        </w:rPr>
      </w:pPr>
      <w:r w:rsidRPr="005211C2">
        <w:rPr>
          <w:rFonts w:ascii="Calibri" w:eastAsia="Times New Roman" w:hAnsi="Calibri" w:cs="Arial"/>
        </w:rPr>
        <w:t>the expected treatment costs</w:t>
      </w:r>
    </w:p>
    <w:p w14:paraId="5903EA43" w14:textId="77777777" w:rsidR="005211C2" w:rsidRDefault="005211C2" w:rsidP="00DF2DA1">
      <w:pPr>
        <w:rPr>
          <w:sz w:val="28"/>
          <w:szCs w:val="28"/>
        </w:rPr>
      </w:pPr>
    </w:p>
    <w:p w14:paraId="063EEC67" w14:textId="77777777" w:rsidR="00DF2DA1" w:rsidRDefault="00DF2DA1" w:rsidP="00DF2DA1">
      <w:pPr>
        <w:rPr>
          <w:sz w:val="28"/>
          <w:szCs w:val="28"/>
        </w:rPr>
      </w:pPr>
      <w:r>
        <w:rPr>
          <w:b/>
          <w:sz w:val="28"/>
          <w:szCs w:val="28"/>
        </w:rPr>
        <w:t>2. Exploratory Data Analysis</w:t>
      </w:r>
    </w:p>
    <w:p w14:paraId="36FFD9A6" w14:textId="77777777" w:rsidR="00DF2DA1" w:rsidRDefault="00DF2DA1" w:rsidP="00DF2DA1">
      <w:pPr>
        <w:rPr>
          <w:sz w:val="28"/>
          <w:szCs w:val="28"/>
        </w:rPr>
      </w:pPr>
    </w:p>
    <w:p w14:paraId="104D91EB" w14:textId="77777777" w:rsidR="00DF2DA1" w:rsidRDefault="00DF2DA1" w:rsidP="00DF2DA1">
      <w:pPr>
        <w:rPr>
          <w:sz w:val="28"/>
          <w:szCs w:val="28"/>
        </w:rPr>
      </w:pPr>
    </w:p>
    <w:p w14:paraId="0AE3AB55" w14:textId="77777777" w:rsidR="00DF2DA1" w:rsidRDefault="00DF2DA1" w:rsidP="00DF2DA1">
      <w:pPr>
        <w:rPr>
          <w:sz w:val="28"/>
          <w:szCs w:val="28"/>
        </w:rPr>
      </w:pPr>
      <w:r>
        <w:rPr>
          <w:sz w:val="28"/>
          <w:szCs w:val="28"/>
        </w:rPr>
        <w:t>Consider changing the pairs plot to have histogram on diagonal</w:t>
      </w:r>
    </w:p>
    <w:p w14:paraId="5B308FE1" w14:textId="77777777" w:rsidR="00DF2DA1" w:rsidRPr="00DF2DA1" w:rsidRDefault="00DF2DA1" w:rsidP="00DF2DA1">
      <w:pPr>
        <w:rPr>
          <w:sz w:val="20"/>
          <w:szCs w:val="20"/>
        </w:rPr>
      </w:pPr>
      <w:proofErr w:type="spellStart"/>
      <w:proofErr w:type="gramStart"/>
      <w:r w:rsidRPr="00DF2DA1">
        <w:rPr>
          <w:sz w:val="20"/>
          <w:szCs w:val="20"/>
        </w:rPr>
        <w:t>ggpairs</w:t>
      </w:r>
      <w:proofErr w:type="spellEnd"/>
      <w:r w:rsidRPr="00DF2DA1">
        <w:rPr>
          <w:sz w:val="20"/>
          <w:szCs w:val="20"/>
        </w:rPr>
        <w:t>(</w:t>
      </w:r>
      <w:proofErr w:type="gramEnd"/>
      <w:r w:rsidRPr="00DF2DA1">
        <w:rPr>
          <w:sz w:val="20"/>
          <w:szCs w:val="20"/>
        </w:rPr>
        <w:t>data=</w:t>
      </w:r>
      <w:proofErr w:type="spellStart"/>
      <w:r w:rsidRPr="00DF2DA1">
        <w:rPr>
          <w:sz w:val="20"/>
          <w:szCs w:val="20"/>
        </w:rPr>
        <w:t>insur</w:t>
      </w:r>
      <w:proofErr w:type="spellEnd"/>
      <w:r w:rsidRPr="00DF2DA1">
        <w:rPr>
          <w:sz w:val="20"/>
          <w:szCs w:val="20"/>
        </w:rPr>
        <w:t>, mapping=ggplot2::</w:t>
      </w:r>
      <w:proofErr w:type="spellStart"/>
      <w:r w:rsidRPr="00DF2DA1">
        <w:rPr>
          <w:sz w:val="20"/>
          <w:szCs w:val="20"/>
        </w:rPr>
        <w:t>aes</w:t>
      </w:r>
      <w:proofErr w:type="spellEnd"/>
      <w:r w:rsidRPr="00DF2DA1">
        <w:rPr>
          <w:sz w:val="20"/>
          <w:szCs w:val="20"/>
        </w:rPr>
        <w:t>(</w:t>
      </w:r>
      <w:proofErr w:type="spellStart"/>
      <w:r w:rsidRPr="00DF2DA1">
        <w:rPr>
          <w:sz w:val="20"/>
          <w:szCs w:val="20"/>
        </w:rPr>
        <w:t>colour</w:t>
      </w:r>
      <w:proofErr w:type="spellEnd"/>
      <w:r w:rsidRPr="00DF2DA1">
        <w:rPr>
          <w:sz w:val="20"/>
          <w:szCs w:val="20"/>
        </w:rPr>
        <w:t xml:space="preserve"> = smoker),</w:t>
      </w:r>
    </w:p>
    <w:p w14:paraId="710C86D3" w14:textId="77777777" w:rsidR="00DF2DA1" w:rsidRPr="00DF2DA1" w:rsidRDefault="00DF2DA1" w:rsidP="00DF2DA1">
      <w:pPr>
        <w:rPr>
          <w:sz w:val="20"/>
          <w:szCs w:val="20"/>
        </w:rPr>
      </w:pPr>
      <w:r w:rsidRPr="00DF2DA1">
        <w:rPr>
          <w:sz w:val="20"/>
          <w:szCs w:val="20"/>
        </w:rPr>
        <w:t xml:space="preserve">  lower=list(combo=wrap("</w:t>
      </w:r>
      <w:proofErr w:type="spellStart"/>
      <w:r w:rsidRPr="00DF2DA1">
        <w:rPr>
          <w:sz w:val="20"/>
          <w:szCs w:val="20"/>
        </w:rPr>
        <w:t>facethist</w:t>
      </w:r>
      <w:proofErr w:type="spellEnd"/>
      <w:proofErr w:type="gramStart"/>
      <w:r w:rsidRPr="00DF2DA1">
        <w:rPr>
          <w:sz w:val="20"/>
          <w:szCs w:val="20"/>
        </w:rPr>
        <w:t>",</w:t>
      </w:r>
      <w:proofErr w:type="spellStart"/>
      <w:r w:rsidRPr="00DF2DA1">
        <w:rPr>
          <w:sz w:val="20"/>
          <w:szCs w:val="20"/>
        </w:rPr>
        <w:t>binwidth</w:t>
      </w:r>
      <w:proofErr w:type="spellEnd"/>
      <w:proofErr w:type="gramEnd"/>
      <w:r w:rsidRPr="00DF2DA1">
        <w:rPr>
          <w:sz w:val="20"/>
          <w:szCs w:val="20"/>
        </w:rPr>
        <w:t>=1)))</w:t>
      </w:r>
    </w:p>
    <w:p w14:paraId="089D2F90" w14:textId="77777777" w:rsidR="00DF2DA1" w:rsidRDefault="00DF2DA1" w:rsidP="00DF2DA1">
      <w:pPr>
        <w:rPr>
          <w:sz w:val="28"/>
          <w:szCs w:val="28"/>
        </w:rPr>
      </w:pPr>
    </w:p>
    <w:p w14:paraId="113651CD" w14:textId="77777777" w:rsidR="00DF2DA1" w:rsidRDefault="00DF2DA1" w:rsidP="00DF2DA1">
      <w:pPr>
        <w:rPr>
          <w:sz w:val="28"/>
          <w:szCs w:val="28"/>
        </w:rPr>
      </w:pPr>
      <w:r>
        <w:rPr>
          <w:b/>
          <w:sz w:val="28"/>
          <w:szCs w:val="28"/>
        </w:rPr>
        <w:t>3. Formal Data Analysis</w:t>
      </w:r>
    </w:p>
    <w:p w14:paraId="6BECD892" w14:textId="77777777" w:rsidR="00DF2DA1" w:rsidRDefault="00DF2DA1" w:rsidP="00DF2DA1">
      <w:pPr>
        <w:rPr>
          <w:sz w:val="28"/>
          <w:szCs w:val="28"/>
        </w:rPr>
      </w:pPr>
    </w:p>
    <w:p w14:paraId="783D5498" w14:textId="77777777" w:rsidR="00DF2DA1" w:rsidRDefault="00DF2DA1" w:rsidP="00DF2DA1">
      <w:pPr>
        <w:rPr>
          <w:sz w:val="28"/>
          <w:szCs w:val="28"/>
        </w:rPr>
      </w:pPr>
    </w:p>
    <w:p w14:paraId="63E33949" w14:textId="77777777" w:rsidR="00DF2DA1" w:rsidRDefault="00DF2DA1" w:rsidP="00DF2DA1">
      <w:pPr>
        <w:rPr>
          <w:sz w:val="28"/>
          <w:szCs w:val="28"/>
        </w:rPr>
      </w:pPr>
      <w:r>
        <w:rPr>
          <w:b/>
          <w:sz w:val="28"/>
          <w:szCs w:val="28"/>
        </w:rPr>
        <w:t>4. Conclusion</w:t>
      </w:r>
    </w:p>
    <w:p w14:paraId="1F199F48" w14:textId="77777777" w:rsidR="00DF2DA1" w:rsidRDefault="007B6A29" w:rsidP="007B6A29">
      <w:pPr>
        <w:pStyle w:val="ListParagraph"/>
        <w:numPr>
          <w:ilvl w:val="0"/>
          <w:numId w:val="4"/>
        </w:numPr>
      </w:pPr>
      <w:r>
        <w:t>Quadratic term for BMI</w:t>
      </w:r>
    </w:p>
    <w:p w14:paraId="35004700" w14:textId="77777777" w:rsidR="000007A8" w:rsidRDefault="000007A8" w:rsidP="007B6A29">
      <w:pPr>
        <w:pStyle w:val="ListParagraph"/>
        <w:numPr>
          <w:ilvl w:val="0"/>
          <w:numId w:val="4"/>
        </w:numPr>
      </w:pPr>
      <w:r>
        <w:t>More data at extremes</w:t>
      </w:r>
    </w:p>
    <w:p w14:paraId="66B0AD87" w14:textId="0F7C7F44" w:rsidR="000007A8" w:rsidRDefault="000007A8" w:rsidP="007B6A29">
      <w:pPr>
        <w:pStyle w:val="ListParagraph"/>
        <w:numPr>
          <w:ilvl w:val="0"/>
          <w:numId w:val="4"/>
        </w:numPr>
      </w:pPr>
      <w:r>
        <w:t>Log transform charges (variation of chargers is an order of magnitude larger than the explanatory variables)</w:t>
      </w:r>
    </w:p>
    <w:p w14:paraId="362B1C03" w14:textId="3A407BA9" w:rsidR="004460FA" w:rsidRPr="007B6A29" w:rsidRDefault="006928C2" w:rsidP="007B6A29">
      <w:pPr>
        <w:pStyle w:val="ListParagraph"/>
        <w:numPr>
          <w:ilvl w:val="0"/>
          <w:numId w:val="4"/>
        </w:numPr>
      </w:pPr>
      <w:r>
        <w:t>Higher variance in charges for smokers indicating further c</w:t>
      </w:r>
      <w:r w:rsidR="00726FF9">
        <w:t>omplications or covariates</w:t>
      </w:r>
      <w:bookmarkStart w:id="0" w:name="_GoBack"/>
      <w:bookmarkEnd w:id="0"/>
    </w:p>
    <w:p w14:paraId="22FE0EC7" w14:textId="77777777" w:rsidR="00DF2DA1" w:rsidRDefault="00DF2DA1" w:rsidP="00DF2DA1">
      <w:pPr>
        <w:rPr>
          <w:sz w:val="28"/>
          <w:szCs w:val="28"/>
        </w:rPr>
      </w:pPr>
    </w:p>
    <w:p w14:paraId="0789B001" w14:textId="77777777" w:rsidR="00DF2DA1" w:rsidRPr="00DF2DA1" w:rsidRDefault="00DF2DA1" w:rsidP="00D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 </w:t>
      </w:r>
    </w:p>
    <w:sectPr w:rsidR="00DF2DA1" w:rsidRPr="00DF2DA1" w:rsidSect="0089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4231"/>
    <w:multiLevelType w:val="hybridMultilevel"/>
    <w:tmpl w:val="016C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22C19"/>
    <w:multiLevelType w:val="hybridMultilevel"/>
    <w:tmpl w:val="D3B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2841"/>
    <w:multiLevelType w:val="hybridMultilevel"/>
    <w:tmpl w:val="037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663C1"/>
    <w:multiLevelType w:val="hybridMultilevel"/>
    <w:tmpl w:val="C3F8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A1"/>
    <w:rsid w:val="000007A8"/>
    <w:rsid w:val="000E3501"/>
    <w:rsid w:val="004460FA"/>
    <w:rsid w:val="005211C2"/>
    <w:rsid w:val="006928C2"/>
    <w:rsid w:val="00726FF9"/>
    <w:rsid w:val="007B6A29"/>
    <w:rsid w:val="00830735"/>
    <w:rsid w:val="00891909"/>
    <w:rsid w:val="00D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395D"/>
  <w15:chartTrackingRefBased/>
  <w15:docId w15:val="{79CA6083-44EB-2A4E-9E43-D4208F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A1"/>
    <w:pPr>
      <w:ind w:left="720"/>
      <w:contextualSpacing/>
    </w:pPr>
  </w:style>
  <w:style w:type="character" w:customStyle="1" w:styleId="highlight">
    <w:name w:val="highlight"/>
    <w:basedOn w:val="DefaultParagraphFont"/>
    <w:rsid w:val="0052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Edwards (student)</dc:creator>
  <cp:keywords/>
  <dc:description/>
  <cp:lastModifiedBy>Robert Edwards (student)</cp:lastModifiedBy>
  <cp:revision>4</cp:revision>
  <dcterms:created xsi:type="dcterms:W3CDTF">2019-03-02T14:53:00Z</dcterms:created>
  <dcterms:modified xsi:type="dcterms:W3CDTF">2019-03-04T02:01:00Z</dcterms:modified>
</cp:coreProperties>
</file>