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rFonts w:ascii="Times New Roman" w:cs="Times New Roman" w:hAnsi="Times New Roman"/>
        </w:rPr>
      </w:pPr>
      <w:r>
        <w:rPr>
          <w:rFonts w:ascii="Times New Roman" w:cs="Times New Roman" w:hAnsi="Times New Roman"/>
        </w:rPr>
        <w:t>Vývoj mobilnej aplikácie pre platformu iOS určenej na zobrazovanie rozvrhov.</w:t>
      </w:r>
    </w:p>
    <w:p>
      <w:pPr>
        <w:pStyle w:val="style0"/>
        <w:spacing w:line="360" w:lineRule="auto"/>
        <w:rPr>
          <w:rFonts w:ascii="Times New Roman" w:cs="Times New Roman" w:hAnsi="Times New Roman"/>
        </w:rPr>
      </w:pPr>
      <w:r>
        <w:rPr>
          <w:rFonts w:ascii="Times New Roman" w:cs="Times New Roman" w:hAnsi="Times New Roman"/>
        </w:rPr>
      </w:r>
    </w:p>
    <w:p>
      <w:pPr>
        <w:pStyle w:val="style0"/>
        <w:spacing w:line="360" w:lineRule="auto"/>
        <w:rPr>
          <w:rFonts w:ascii="Times New Roman" w:cs="Times New Roman" w:hAnsi="Times New Roman"/>
          <w:lang w:val="sk-SK"/>
        </w:rPr>
      </w:pPr>
      <w:r>
        <w:rPr>
          <w:rFonts w:ascii="Times New Roman" w:cs="Times New Roman" w:hAnsi="Times New Roman"/>
          <w:lang w:val="sk-SK"/>
        </w:rPr>
        <w:t>Úvod</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pageBreakBefore/>
        <w:numPr>
          <w:ilvl w:val="0"/>
          <w:numId w:val="2"/>
        </w:numPr>
        <w:spacing w:line="360" w:lineRule="auto"/>
        <w:ind w:hanging="709" w:left="709" w:right="0"/>
        <w:rPr>
          <w:rFonts w:ascii="Times New Roman" w:cs="Times New Roman" w:hAnsi="Times New Roman"/>
          <w:b/>
          <w:lang w:val="sk-SK"/>
        </w:rPr>
      </w:pPr>
      <w:r>
        <w:rPr>
          <w:rFonts w:ascii="Times New Roman" w:cs="Times New Roman" w:hAnsi="Times New Roman"/>
          <w:b/>
          <w:lang w:val="sk-SK"/>
        </w:rPr>
        <w:t>Súčasný stav</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Možnosti aké má súčasný študent Ekonomickej Univerzity v Bratislave, ak chce zistiť svoj rozvrh je pár. Doslova.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rPr>
      </w:pPr>
      <w:r>
        <w:rPr>
          <w:rFonts w:ascii="Times New Roman" w:cs="Times New Roman" w:hAnsi="Times New Roman"/>
          <w:b/>
        </w:rPr>
        <w:t>Lookin</w:t>
      </w:r>
    </w:p>
    <w:p>
      <w:pPr>
        <w:pStyle w:val="style0"/>
        <w:spacing w:line="360" w:lineRule="auto"/>
        <w:rPr>
          <w:rFonts w:ascii="Times New Roman" w:cs="Times New Roman" w:hAnsi="Times New Roman"/>
        </w:rPr>
      </w:pPr>
      <w:r>
        <w:rPr>
          <w:rFonts w:ascii="Times New Roman" w:cs="Times New Roman" w:hAnsi="Times New Roman"/>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Už to, že tento program vyžaduje na svoju obsluhu naštudovanie dokumentu značí, že je s ním niečo v neporiadku.</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Narábanie s týmto programom je špecifické a jeho používateľ sa pri prvom spustení musí vyzbrojiť dávkou trpezlivosti a nervov. 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Nie je potrebné pripomínať (kedže cesta ku programu musí byť c:WinRozvrhy/Exe/Lookin.exe), že tento program je dostupný iba pre používateľov operačného systému spoločnosti Microsoft. Takže používatelia iného operačného systému ako Windows si svoj rozvrh nezobrazia.</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Lookin spolu s neprehľadným akademickým informačným systémom je v rozpore s dobrým virtuálnym imidžom, ktorý sa snaží budovať moderná hlavná stránka Ekonomickej univerzity v Bratislave.</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UniApps</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rPr>
          <w:rFonts w:ascii="Times New Roman" w:cs="Times New Roman" w:hAnsi="Times New Roman"/>
          <w:lang w:val="sk-SK"/>
        </w:rPr>
      </w:pPr>
      <w:r>
        <w:rPr>
          <w:rFonts w:ascii="Times New Roman" w:cs="Times New Roman" w:hAnsi="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prihlásení je potrebné otvoriť ľavé menu a zvoliť položku „Rozvrh“. Zobrazí sa kalendár, ktorý je však prázdny. 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pravom hornom rohu. Ak sa používateľ odhlási z aplikácie a prihlási na inom zariadení, prispôsobený rozvrh mu ostane v platnosti.</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Aplikácia ponúka okrem zobrazenia rozvrhu aj ďaľšiu funcionalitu ako zobrazovanie headlinov z rôznych médií, plánovanie mhd, menu v jedálňach atď.</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Porovnanie aplikácií na zobrazovanie rozvrhu s inými univerzitami</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Nová aplikácia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Mojou motiváciou je vytvoriť aplikáciu na prezeranie rozvrhu tak, aby som sa vyvaroval slabých miest vyššie spomenutých riešení a vylepšil ich silné stránky. Aby 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Hlavé pravidlo je: „Nenúť používateľa rozmýšľať!“</w:t>
      </w:r>
      <w:r>
        <w:rPr>
          <w:rStyle w:val="style22"/>
          <w:rFonts w:ascii="Times New Roman" w:cs="Times New Roman" w:hAnsi="Times New Roman"/>
          <w:lang w:val="sk-SK"/>
        </w:rPr>
        <w:footnoteReference w:id="2"/>
      </w:r>
      <w:r>
        <w:rPr>
          <w:rFonts w:ascii="Times New Roman" w:cs="Times New Roman" w:hAnsi="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spacing w:line="360" w:lineRule="auto"/>
        <w:ind w:firstLine="720" w:left="0" w:right="0"/>
        <w:rPr>
          <w:rFonts w:ascii="Times New Roman" w:cs="Times New Roman" w:hAnsi="Times New Roman"/>
          <w:lang w:val="sk-SK"/>
        </w:rPr>
      </w:pPr>
      <w:r>
        <w:rPr>
          <w:rFonts w:ascii="Times New Roman" w:cs="Times New Roman" w:hAnsi="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pPr>
        <w:pStyle w:val="style30"/>
        <w:spacing w:line="360" w:lineRule="auto"/>
        <w:ind w:firstLine="720" w:left="0" w:right="0"/>
        <w:rPr/>
      </w:pPr>
      <w:r>
        <w:rPr/>
      </w:r>
    </w:p>
    <w:p>
      <w:pPr>
        <w:pStyle w:val="style30"/>
        <w:spacing w:line="360" w:lineRule="auto"/>
        <w:ind w:firstLine="720" w:left="0" w:right="0"/>
        <w:rPr/>
      </w:pPr>
      <w:r>
        <w:rPr/>
      </w:r>
    </w:p>
    <w:p>
      <w:pPr>
        <w:pStyle w:val="style30"/>
        <w:widowControl/>
        <w:spacing w:after="0" w:before="0" w:line="360" w:lineRule="auto"/>
        <w:ind w:hanging="0" w:left="0" w:right="0"/>
        <w:contextualSpacing/>
        <w:rPr>
          <w:rFonts w:ascii="Times New Roman" w:cs="Times New Roman" w:hAnsi="Times New Roman"/>
          <w:lang w:val="sk-SK"/>
        </w:rPr>
      </w:pPr>
      <w:r>
        <w:rPr>
          <w:rFonts w:ascii="Times New Roman" w:cs="Times New Roman" w:hAnsi="Times New Roman"/>
          <w:lang w:val="sk-SK"/>
        </w:rPr>
        <w:t>1.5.</w:t>
        <w:tab/>
        <w:t>iOS</w:t>
      </w:r>
    </w:p>
    <w:p>
      <w:pPr>
        <w:pStyle w:val="style30"/>
        <w:widowControl/>
        <w:spacing w:after="0" w:before="0" w:line="360" w:lineRule="auto"/>
        <w:ind w:hanging="0" w:left="0" w:right="0"/>
        <w:contextualSpacing/>
        <w:rPr>
          <w:rFonts w:ascii="Times New Roman" w:cs="Times New Roman" w:hAnsi="Times New Roman"/>
          <w:lang w:val="sk-SK"/>
        </w:rPr>
      </w:pPr>
      <w:r>
        <w:rPr>
          <w:rFonts w:ascii="Times New Roman" w:cs="Times New Roman" w:hAnsi="Times New Roman"/>
          <w:lang w:val="sk-SK"/>
        </w:rPr>
        <w:tab/>
      </w:r>
    </w:p>
    <w:p>
      <w:pPr>
        <w:pStyle w:val="style30"/>
        <w:spacing w:line="360" w:lineRule="auto"/>
        <w:rPr>
          <w:rFonts w:ascii="Times New Roman" w:cs="Times New Roman" w:hAnsi="Times New Roman"/>
          <w:lang w:val="sk-SK"/>
        </w:rPr>
      </w:pPr>
      <w:r>
        <w:rPr>
          <w:rFonts w:ascii="Times New Roman" w:cs="Times New Roman" w:hAnsi="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w:t>
      </w:r>
      <w:r>
        <w:rPr>
          <w:rFonts w:ascii="Times New Roman" w:cs="Times New Roman" w:hAnsi="Times New Roman"/>
          <w:lang w:val="sk-SK"/>
        </w:rPr>
        <w:t>virtuálny obchod na distribúciu aplikácií postavených na platforme iOS</w:t>
      </w:r>
      <w:r>
        <w:rPr>
          <w:rFonts w:ascii="Times New Roman" w:cs="Times New Roman" w:hAnsi="Times New Roman"/>
          <w:lang w:val="sk-SK"/>
        </w:rPr>
        <w:t xml:space="preserve">) </w:t>
      </w:r>
      <w:r>
        <w:rPr>
          <w:rFonts w:ascii="Times New Roman" w:cs="Times New Roman" w:hAnsi="Times New Roman"/>
          <w:lang w:val="sk-SK"/>
        </w:rPr>
        <w:t>obsahoval viac ako 1 milión iOS aplikácií, z ktorých polovica bola optimalizovaná pre iPad. Tieto apliácie boli sumárne stiahnuté viac ako 60 miliárd krát. Vo štvrtom kvartáli roka 2012 iOS používalo 21 percent mobilných zariadení na trhu, viedol Android.</w:t>
      </w:r>
    </w:p>
    <w:p>
      <w:pPr>
        <w:pStyle w:val="style30"/>
        <w:spacing w:line="360" w:lineRule="auto"/>
        <w:rPr>
          <w:rFonts w:ascii="Times New Roman" w:cs="Times New Roman" w:hAnsi="Times New Roman"/>
          <w:lang w:val="sk-SK"/>
        </w:rPr>
      </w:pPr>
      <w:r>
        <w:rPr>
          <w:rFonts w:ascii="Times New Roman" w:cs="Times New Roman" w:hAnsi="Times New Roman"/>
          <w:lang w:val="sk-SK"/>
        </w:rPr>
      </w:r>
    </w:p>
    <w:p>
      <w:pPr>
        <w:pStyle w:val="style30"/>
        <w:spacing w:line="360" w:lineRule="auto"/>
        <w:rPr>
          <w:rFonts w:ascii="Times New Roman" w:cs="Times New Roman" w:hAnsi="Times New Roman"/>
          <w:lang w:val="sk-SK"/>
        </w:rPr>
      </w:pPr>
      <w:r>
        <w:rPr>
          <w:rFonts w:ascii="Times New Roman" w:cs="Times New Roman" w:hAnsi="Times New Roman"/>
          <w:lang w:val="sk-SK"/>
        </w:rPr>
        <w:tab/>
      </w:r>
      <w:r>
        <w:rPr>
          <w:rFonts w:ascii="Times New Roman" w:cs="Times New Roman" w:hAnsi="Times New Roman"/>
          <w:lang w:val="sk-SK"/>
        </w:rPr>
        <w:t>Užívateľské rozhranie iOS je založené na koncepte priameho ovládania pomocou dotykových gest. Medzi elementy slúžiace na ovládanie užívateľského rozhrania sú posúvateľné obrazovky, prepínače a tlačidlá. Užívateľ interaguje s 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pPr>
        <w:pStyle w:val="style3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bookmarkStart w:id="0" w:name="_GoBack"/>
      <w:bookmarkStart w:id="1" w:name="_GoBack"/>
      <w:bookmarkEnd w:id="1"/>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IOS zdieľa s OS X (UNIX operačný systém určený pre desktopové počítače od Apple) frameworky ako Core Fundation a Fundation. Avšak UI sada nástrojov je Cocoa Touch a OS X používa Cocoa. Z tohto dôvodu iOS aplikácie nie sú kompatibilne s OS X aplikáciami.</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Hlavné verzie iOS sú vydávané ročne cez iTunes. Aktuálna verzia iOS bola vydaná v </w:t>
      </w:r>
      <w:r>
        <w:rPr>
          <w:rFonts w:ascii="Times New Roman" w:cs="Times New Roman" w:hAnsi="Times New Roman"/>
          <w:lang w:val="sk-SK"/>
        </w:rPr>
        <w:t>18. s</w:t>
      </w:r>
      <w:r>
        <w:rPr>
          <w:rFonts w:ascii="Times New Roman" w:cs="Times New Roman" w:hAnsi="Times New Roman"/>
          <w:lang w:val="sk-SK"/>
        </w:rPr>
        <w:t>eptembr</w:t>
      </w:r>
      <w:r>
        <w:rPr>
          <w:rFonts w:ascii="Times New Roman" w:cs="Times New Roman" w:hAnsi="Times New Roman"/>
          <w:lang w:val="sk-SK"/>
        </w:rPr>
        <w:t>i 2013</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 </w:t>
      </w:r>
    </w:p>
    <w:sectPr>
      <w:footnotePr>
        <w:numFmt w:val="decimal"/>
      </w:footnote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2"/>
        <w:rPr>
          <w:sz w:val="18"/>
          <w:szCs w:val="18"/>
        </w:rPr>
      </w:pPr>
      <w:r>
        <w:rPr>
          <w:rStyle w:val="style19"/>
        </w:rPr>
        <w:footnoteRef/>
        <w:tab/>
      </w:r>
      <w:r>
        <w:rPr/>
        <w:t xml:space="preserve"> </w:t>
      </w:r>
      <w:r>
        <w:rPr/>
        <w:t>Don't Make Me Think: A Common Sense Approach to Web Usability (</w:t>
      </w:r>
      <w:r>
        <w:rPr>
          <w:sz w:val="18"/>
          <w:szCs w:val="18"/>
        </w:rPr>
        <w:t>http://books.google.sk/books/about/Don_t_Make_Me_Think.html?id=g1QBFJxB_eEC&amp;redir_esc=y)</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720" w:left="720"/>
      </w:pPr>
    </w:lvl>
    <w:lvl w:ilvl="1">
      <w:start w:val="1"/>
      <w:numFmt w:val="decimal"/>
      <w:lvlText w:val="%1.%2."/>
      <w:lvlJc w:val="left"/>
      <w:pPr>
        <w:ind w:hanging="720" w:left="720"/>
      </w:pPr>
      <w:rPr>
        <w:b/>
      </w:r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
    <w:lvl w:ilvl="0">
      <w:start w:val="1"/>
      <w:numFmt w:val="decimal"/>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Endnote Text Char"/>
    <w:basedOn w:val="style15"/>
    <w:next w:val="style16"/>
    <w:rPr/>
  </w:style>
  <w:style w:styleId="style17" w:type="character">
    <w:name w:val="endnote reference"/>
    <w:basedOn w:val="style15"/>
    <w:next w:val="style17"/>
    <w:rPr>
      <w:vertAlign w:val="superscript"/>
    </w:rPr>
  </w:style>
  <w:style w:styleId="style18" w:type="character">
    <w:name w:val="Footnote Text Char"/>
    <w:basedOn w:val="style15"/>
    <w:next w:val="style18"/>
    <w:rPr/>
  </w:style>
  <w:style w:styleId="style19" w:type="character">
    <w:name w:val="footnote reference"/>
    <w:basedOn w:val="style15"/>
    <w:next w:val="style19"/>
    <w:rPr>
      <w:vertAlign w:val="superscript"/>
    </w:rPr>
  </w:style>
  <w:style w:styleId="style20" w:type="character">
    <w:name w:val="ListLabel 1"/>
    <w:next w:val="style20"/>
    <w:rPr>
      <w:b/>
    </w:rPr>
  </w:style>
  <w:style w:styleId="style21" w:type="character">
    <w:name w:val="Footnote Characters"/>
    <w:next w:val="style21"/>
    <w:rPr/>
  </w:style>
  <w:style w:styleId="style22" w:type="character">
    <w:name w:val="Footnote Anchor"/>
    <w:next w:val="style22"/>
    <w:rPr>
      <w:vertAlign w:val="superscript"/>
    </w:rPr>
  </w:style>
  <w:style w:styleId="style23" w:type="character">
    <w:name w:val="Endnote Anchor"/>
    <w:next w:val="style23"/>
    <w:rPr>
      <w:vertAlign w:val="superscript"/>
    </w:rPr>
  </w:style>
  <w:style w:styleId="style24" w:type="character">
    <w:name w:val="Endnote Characters"/>
    <w:next w:val="style24"/>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spacing w:after="0" w:before="0"/>
      <w:ind w:hanging="0" w:left="720" w:right="0"/>
      <w:contextualSpacing/>
    </w:pPr>
    <w:rPr/>
  </w:style>
  <w:style w:styleId="style31" w:type="paragraph">
    <w:name w:val="endnote text"/>
    <w:basedOn w:val="style0"/>
    <w:next w:val="style31"/>
    <w:pPr/>
    <w:rPr/>
  </w:style>
  <w:style w:styleId="style32" w:type="paragraph">
    <w:name w:val="footnote text"/>
    <w:basedOn w:val="style0"/>
    <w:next w:val="style32"/>
    <w:pPr/>
    <w:rPr/>
  </w:style>
  <w:style w:styleId="style33" w:type="paragraph">
    <w:name w:val="Footnote"/>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2014-04-05T18:02:00Z</dcterms:created>
  <dc:creator>Roman Telicak</dc:creator>
  <cp:lastModifiedBy>Roman Telicak</cp:lastModifiedBy>
  <dcterms:modified xsi:type="dcterms:W3CDTF">2014-04-06T22:33:00Z</dcterms:modified>
  <cp:revision>9</cp:revision>
</cp:coreProperties>
</file>