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E01D7" w14:textId="77777777" w:rsidR="00833AFB" w:rsidRPr="00833AFB" w:rsidRDefault="00833AFB" w:rsidP="00833AFB">
      <w:pPr>
        <w:spacing w:before="39"/>
        <w:ind w:left="90" w:right="60"/>
        <w:jc w:val="center"/>
        <w:rPr>
          <w:rFonts w:ascii="Arial" w:eastAsia="Arial" w:hAnsi="Arial" w:cs="Arial"/>
          <w:b/>
          <w:w w:val="115"/>
          <w:sz w:val="28"/>
        </w:rPr>
      </w:pPr>
      <w:r w:rsidRPr="00833AFB">
        <w:rPr>
          <w:rFonts w:ascii="Arial" w:eastAsia="Arial" w:hAnsi="Arial" w:cs="Arial"/>
          <w:b/>
          <w:w w:val="115"/>
          <w:sz w:val="28"/>
        </w:rPr>
        <w:t>Ryan T. Elmore</w:t>
      </w:r>
    </w:p>
    <w:p w14:paraId="64A99335" w14:textId="77777777" w:rsidR="00833AFB" w:rsidRPr="00833AFB" w:rsidRDefault="00833AFB" w:rsidP="00833AFB">
      <w:pPr>
        <w:ind w:left="90" w:right="60"/>
        <w:jc w:val="center"/>
        <w:rPr>
          <w:rFonts w:ascii="Arial" w:eastAsia="Arial" w:hAnsi="Arial" w:cs="Arial"/>
          <w:b/>
          <w:w w:val="115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4"/>
        <w:gridCol w:w="4656"/>
      </w:tblGrid>
      <w:tr w:rsidR="00833AFB" w:rsidRPr="00833AFB" w14:paraId="202D825C" w14:textId="77777777" w:rsidTr="00833AFB">
        <w:tc>
          <w:tcPr>
            <w:tcW w:w="4704" w:type="dxa"/>
          </w:tcPr>
          <w:p w14:paraId="58814D11" w14:textId="77777777" w:rsidR="00833AFB" w:rsidRPr="00833AFB" w:rsidRDefault="00833AFB" w:rsidP="00833AFB">
            <w:pPr>
              <w:widowControl w:val="0"/>
              <w:autoSpaceDE w:val="0"/>
              <w:autoSpaceDN w:val="0"/>
              <w:rPr>
                <w:rFonts w:ascii="Arial" w:eastAsia="Times New Roman" w:hAnsi="Arial" w:cs="Arial"/>
                <w:sz w:val="18"/>
                <w:szCs w:val="20"/>
              </w:rPr>
            </w:pPr>
            <w:r w:rsidRPr="00833AFB">
              <w:rPr>
                <w:rFonts w:ascii="Arial" w:eastAsia="Times New Roman" w:hAnsi="Arial" w:cs="Arial"/>
                <w:w w:val="105"/>
                <w:sz w:val="20"/>
                <w:szCs w:val="20"/>
              </w:rPr>
              <w:t>Department of Business Information &amp; Analytics</w:t>
            </w:r>
          </w:p>
        </w:tc>
        <w:tc>
          <w:tcPr>
            <w:tcW w:w="4656" w:type="dxa"/>
          </w:tcPr>
          <w:p w14:paraId="737665D5" w14:textId="77777777" w:rsidR="00833AFB" w:rsidRPr="00833AFB" w:rsidRDefault="00833AFB" w:rsidP="00833AFB">
            <w:pPr>
              <w:widowControl w:val="0"/>
              <w:autoSpaceDE w:val="0"/>
              <w:autoSpaceDN w:val="0"/>
              <w:jc w:val="right"/>
              <w:rPr>
                <w:rFonts w:ascii="Arial" w:eastAsia="Times New Roman" w:hAnsi="Arial" w:cs="Arial"/>
                <w:sz w:val="18"/>
                <w:szCs w:val="20"/>
              </w:rPr>
            </w:pPr>
            <w:r w:rsidRPr="00833AFB">
              <w:rPr>
                <w:rFonts w:ascii="Arial" w:eastAsia="Times New Roman" w:hAnsi="Arial" w:cs="Arial"/>
                <w:sz w:val="20"/>
                <w:szCs w:val="20"/>
              </w:rPr>
              <w:t>Office: 584 Daniels</w:t>
            </w:r>
          </w:p>
        </w:tc>
      </w:tr>
      <w:tr w:rsidR="00833AFB" w:rsidRPr="00833AFB" w14:paraId="10257570" w14:textId="77777777" w:rsidTr="00833AFB">
        <w:tc>
          <w:tcPr>
            <w:tcW w:w="4704" w:type="dxa"/>
          </w:tcPr>
          <w:p w14:paraId="0CEEBF25" w14:textId="77777777" w:rsidR="00833AFB" w:rsidRPr="00833AFB" w:rsidRDefault="00833AFB" w:rsidP="00833AFB">
            <w:pPr>
              <w:widowControl w:val="0"/>
              <w:autoSpaceDE w:val="0"/>
              <w:autoSpaceDN w:val="0"/>
              <w:rPr>
                <w:rFonts w:ascii="Arial" w:eastAsia="Times New Roman" w:hAnsi="Arial" w:cs="Arial"/>
                <w:sz w:val="18"/>
                <w:szCs w:val="20"/>
              </w:rPr>
            </w:pPr>
            <w:r w:rsidRPr="00833AFB">
              <w:rPr>
                <w:rFonts w:ascii="Arial" w:eastAsia="Times New Roman" w:hAnsi="Arial" w:cs="Arial"/>
                <w:w w:val="105"/>
                <w:sz w:val="20"/>
                <w:szCs w:val="20"/>
              </w:rPr>
              <w:t>Daniels College of Business</w:t>
            </w:r>
          </w:p>
        </w:tc>
        <w:tc>
          <w:tcPr>
            <w:tcW w:w="4656" w:type="dxa"/>
          </w:tcPr>
          <w:p w14:paraId="3E279900" w14:textId="77777777" w:rsidR="00833AFB" w:rsidRPr="00833AFB" w:rsidRDefault="00833AFB" w:rsidP="00833AFB">
            <w:pPr>
              <w:widowControl w:val="0"/>
              <w:autoSpaceDE w:val="0"/>
              <w:autoSpaceDN w:val="0"/>
              <w:jc w:val="right"/>
              <w:rPr>
                <w:rFonts w:ascii="Arial" w:eastAsia="Times New Roman" w:hAnsi="Arial" w:cs="Arial"/>
                <w:sz w:val="18"/>
                <w:szCs w:val="20"/>
              </w:rPr>
            </w:pPr>
            <w:r w:rsidRPr="00833AFB">
              <w:rPr>
                <w:rFonts w:ascii="Arial" w:eastAsia="Times New Roman" w:hAnsi="Arial" w:cs="Arial"/>
                <w:w w:val="105"/>
                <w:sz w:val="20"/>
                <w:szCs w:val="20"/>
              </w:rPr>
              <w:t>Phone: 303.871.3026</w:t>
            </w:r>
          </w:p>
        </w:tc>
      </w:tr>
      <w:tr w:rsidR="00833AFB" w:rsidRPr="00833AFB" w14:paraId="76F0EFA4" w14:textId="77777777" w:rsidTr="00833AFB">
        <w:tc>
          <w:tcPr>
            <w:tcW w:w="4704" w:type="dxa"/>
          </w:tcPr>
          <w:p w14:paraId="0816F466" w14:textId="77777777" w:rsidR="00833AFB" w:rsidRPr="00833AFB" w:rsidRDefault="00833AFB" w:rsidP="00833AFB">
            <w:pPr>
              <w:widowControl w:val="0"/>
              <w:autoSpaceDE w:val="0"/>
              <w:autoSpaceDN w:val="0"/>
              <w:rPr>
                <w:rFonts w:ascii="Arial" w:eastAsia="Times New Roman" w:hAnsi="Arial" w:cs="Arial"/>
                <w:sz w:val="18"/>
                <w:szCs w:val="20"/>
              </w:rPr>
            </w:pPr>
            <w:r w:rsidRPr="00833AFB">
              <w:rPr>
                <w:rFonts w:ascii="Arial" w:eastAsia="Times New Roman" w:hAnsi="Arial" w:cs="Arial"/>
                <w:sz w:val="20"/>
                <w:szCs w:val="20"/>
              </w:rPr>
              <w:t>University of Denver</w:t>
            </w:r>
          </w:p>
        </w:tc>
        <w:tc>
          <w:tcPr>
            <w:tcW w:w="4656" w:type="dxa"/>
          </w:tcPr>
          <w:p w14:paraId="73AAB50F" w14:textId="77777777" w:rsidR="00833AFB" w:rsidRPr="00833AFB" w:rsidRDefault="00833AFB" w:rsidP="00833AFB">
            <w:pPr>
              <w:widowControl w:val="0"/>
              <w:autoSpaceDE w:val="0"/>
              <w:autoSpaceDN w:val="0"/>
              <w:jc w:val="right"/>
              <w:rPr>
                <w:rFonts w:ascii="Arial" w:eastAsia="Times New Roman" w:hAnsi="Arial" w:cs="Arial"/>
                <w:sz w:val="18"/>
                <w:szCs w:val="20"/>
              </w:rPr>
            </w:pPr>
            <w:r w:rsidRPr="00833AFB">
              <w:rPr>
                <w:rFonts w:ascii="Arial" w:eastAsia="Times New Roman" w:hAnsi="Arial" w:cs="Arial"/>
                <w:w w:val="90"/>
                <w:sz w:val="20"/>
                <w:szCs w:val="20"/>
              </w:rPr>
              <w:t xml:space="preserve">Email: </w:t>
            </w:r>
            <w:hyperlink r:id="rId7">
              <w:r w:rsidRPr="00833AFB">
                <w:rPr>
                  <w:rFonts w:ascii="Arial" w:eastAsia="Times New Roman" w:hAnsi="Arial" w:cs="Arial"/>
                  <w:w w:val="90"/>
                  <w:sz w:val="20"/>
                  <w:szCs w:val="20"/>
                </w:rPr>
                <w:t>Ryan.Elmore@du.edu</w:t>
              </w:r>
            </w:hyperlink>
          </w:p>
        </w:tc>
      </w:tr>
      <w:tr w:rsidR="00833AFB" w:rsidRPr="00833AFB" w14:paraId="626178B4" w14:textId="77777777" w:rsidTr="00833AFB">
        <w:tc>
          <w:tcPr>
            <w:tcW w:w="4704" w:type="dxa"/>
          </w:tcPr>
          <w:p w14:paraId="142655B3" w14:textId="77777777" w:rsidR="00833AFB" w:rsidRPr="00833AFB" w:rsidRDefault="00833AFB" w:rsidP="00833AFB">
            <w:pPr>
              <w:widowControl w:val="0"/>
              <w:autoSpaceDE w:val="0"/>
              <w:autoSpaceDN w:val="0"/>
              <w:rPr>
                <w:rFonts w:ascii="Arial" w:eastAsia="Times New Roman" w:hAnsi="Arial" w:cs="Arial"/>
                <w:sz w:val="18"/>
                <w:szCs w:val="20"/>
              </w:rPr>
            </w:pPr>
            <w:r w:rsidRPr="00833AFB">
              <w:rPr>
                <w:rFonts w:ascii="Arial" w:eastAsia="Times New Roman" w:hAnsi="Arial" w:cs="Arial"/>
                <w:sz w:val="20"/>
                <w:szCs w:val="20"/>
              </w:rPr>
              <w:t>2101 S. University Blvd.</w:t>
            </w:r>
          </w:p>
        </w:tc>
        <w:tc>
          <w:tcPr>
            <w:tcW w:w="4656" w:type="dxa"/>
          </w:tcPr>
          <w:p w14:paraId="1DB275E4" w14:textId="77777777" w:rsidR="00833AFB" w:rsidRPr="00833AFB" w:rsidRDefault="00833AFB" w:rsidP="00833AFB">
            <w:pPr>
              <w:widowControl w:val="0"/>
              <w:autoSpaceDE w:val="0"/>
              <w:autoSpaceDN w:val="0"/>
              <w:jc w:val="right"/>
              <w:rPr>
                <w:rFonts w:ascii="Arial" w:eastAsia="Times New Roman" w:hAnsi="Arial" w:cs="Arial"/>
                <w:sz w:val="18"/>
                <w:szCs w:val="20"/>
              </w:rPr>
            </w:pPr>
            <w:r w:rsidRPr="00833AFB">
              <w:rPr>
                <w:rFonts w:ascii="Arial" w:eastAsia="Times New Roman" w:hAnsi="Arial" w:cs="Arial"/>
                <w:w w:val="115"/>
                <w:sz w:val="20"/>
                <w:szCs w:val="20"/>
              </w:rPr>
              <w:t>http://daniels.du.edu/directory/ryan-elmore/</w:t>
            </w:r>
          </w:p>
        </w:tc>
      </w:tr>
      <w:tr w:rsidR="00833AFB" w:rsidRPr="00833AFB" w14:paraId="67E13CDC" w14:textId="77777777" w:rsidTr="00833AFB">
        <w:tc>
          <w:tcPr>
            <w:tcW w:w="4704" w:type="dxa"/>
          </w:tcPr>
          <w:p w14:paraId="5060792A" w14:textId="77777777" w:rsidR="00833AFB" w:rsidRPr="00833AFB" w:rsidRDefault="00833AFB" w:rsidP="00833AFB">
            <w:pPr>
              <w:widowControl w:val="0"/>
              <w:autoSpaceDE w:val="0"/>
              <w:autoSpaceDN w:val="0"/>
              <w:rPr>
                <w:rFonts w:ascii="Arial" w:eastAsia="Times New Roman" w:hAnsi="Arial" w:cs="Arial"/>
                <w:sz w:val="18"/>
                <w:szCs w:val="20"/>
              </w:rPr>
            </w:pPr>
            <w:r w:rsidRPr="00833AFB">
              <w:rPr>
                <w:rFonts w:ascii="Arial" w:eastAsia="Times New Roman" w:hAnsi="Arial" w:cs="Arial"/>
                <w:w w:val="105"/>
                <w:sz w:val="20"/>
                <w:szCs w:val="20"/>
              </w:rPr>
              <w:t>Denver, CO 80208-8921</w:t>
            </w:r>
          </w:p>
        </w:tc>
        <w:tc>
          <w:tcPr>
            <w:tcW w:w="4656" w:type="dxa"/>
          </w:tcPr>
          <w:p w14:paraId="2015300E" w14:textId="77777777" w:rsidR="00833AFB" w:rsidRPr="00833AFB" w:rsidRDefault="00833AFB" w:rsidP="00833AFB">
            <w:pPr>
              <w:widowControl w:val="0"/>
              <w:autoSpaceDE w:val="0"/>
              <w:autoSpaceDN w:val="0"/>
              <w:jc w:val="right"/>
              <w:rPr>
                <w:rFonts w:ascii="Arial" w:eastAsia="Times New Roman" w:hAnsi="Arial" w:cs="Arial"/>
                <w:sz w:val="18"/>
                <w:szCs w:val="20"/>
              </w:rPr>
            </w:pPr>
            <w:r w:rsidRPr="00833AFB">
              <w:rPr>
                <w:rFonts w:ascii="Arial" w:eastAsia="Times New Roman" w:hAnsi="Arial" w:cs="Arial"/>
                <w:w w:val="115"/>
                <w:sz w:val="20"/>
                <w:szCs w:val="20"/>
              </w:rPr>
              <w:t>https://www.linkedin.com/in/rtelmore</w:t>
            </w:r>
          </w:p>
        </w:tc>
      </w:tr>
      <w:tr w:rsidR="00833AFB" w:rsidRPr="00833AFB" w14:paraId="0CC52B3A" w14:textId="77777777" w:rsidTr="00833AFB">
        <w:tc>
          <w:tcPr>
            <w:tcW w:w="4704" w:type="dxa"/>
          </w:tcPr>
          <w:p w14:paraId="46E8B178" w14:textId="77777777" w:rsidR="00833AFB" w:rsidRPr="00833AFB" w:rsidRDefault="00833AFB" w:rsidP="00833AFB">
            <w:pPr>
              <w:widowControl w:val="0"/>
              <w:autoSpaceDE w:val="0"/>
              <w:autoSpaceDN w:val="0"/>
              <w:rPr>
                <w:rFonts w:ascii="Arial" w:eastAsia="Times New Roman" w:hAnsi="Arial" w:cs="Arial"/>
                <w:w w:val="105"/>
                <w:sz w:val="20"/>
                <w:szCs w:val="20"/>
              </w:rPr>
            </w:pPr>
          </w:p>
        </w:tc>
        <w:tc>
          <w:tcPr>
            <w:tcW w:w="4656" w:type="dxa"/>
          </w:tcPr>
          <w:p w14:paraId="67ED117F" w14:textId="77777777" w:rsidR="00833AFB" w:rsidRPr="00833AFB" w:rsidRDefault="00833AFB" w:rsidP="00833AFB">
            <w:pPr>
              <w:widowControl w:val="0"/>
              <w:autoSpaceDE w:val="0"/>
              <w:autoSpaceDN w:val="0"/>
              <w:jc w:val="right"/>
              <w:rPr>
                <w:rFonts w:ascii="Arial" w:eastAsia="Times New Roman" w:hAnsi="Arial" w:cs="Arial"/>
                <w:w w:val="115"/>
                <w:sz w:val="20"/>
                <w:szCs w:val="20"/>
              </w:rPr>
            </w:pPr>
          </w:p>
        </w:tc>
      </w:tr>
    </w:tbl>
    <w:p w14:paraId="03180DBE" w14:textId="77777777" w:rsidR="00833AFB" w:rsidRPr="00833AFB" w:rsidRDefault="00833AFB" w:rsidP="00833AFB">
      <w:pPr>
        <w:widowControl w:val="0"/>
        <w:autoSpaceDE w:val="0"/>
        <w:autoSpaceDN w:val="0"/>
        <w:rPr>
          <w:rFonts w:ascii="Arial" w:eastAsia="Times New Roman" w:hAnsi="Arial" w:cs="Arial"/>
          <w:sz w:val="18"/>
          <w:szCs w:val="20"/>
        </w:rPr>
      </w:pPr>
    </w:p>
    <w:p w14:paraId="4CD3D1F1" w14:textId="77777777" w:rsidR="00833AFB" w:rsidRPr="00833AFB" w:rsidRDefault="00833AFB" w:rsidP="009C6C79">
      <w:pPr>
        <w:widowControl w:val="0"/>
        <w:autoSpaceDE w:val="0"/>
        <w:autoSpaceDN w:val="0"/>
        <w:spacing w:line="20" w:lineRule="exact"/>
        <w:ind w:firstLine="25"/>
        <w:rPr>
          <w:rFonts w:ascii="Arial" w:eastAsia="Times New Roman" w:hAnsi="Arial" w:cs="Arial"/>
          <w:sz w:val="2"/>
          <w:szCs w:val="20"/>
        </w:rPr>
      </w:pPr>
      <w:r w:rsidRPr="00833AFB">
        <w:rPr>
          <w:rFonts w:ascii="Arial" w:eastAsia="Times New Roman" w:hAnsi="Arial" w:cs="Arial"/>
          <w:noProof/>
          <w:sz w:val="2"/>
          <w:szCs w:val="20"/>
        </w:rPr>
        <mc:AlternateContent>
          <mc:Choice Requires="wpg">
            <w:drawing>
              <wp:inline distT="0" distB="0" distL="0" distR="0" wp14:anchorId="7F3D8362" wp14:editId="75E634F8">
                <wp:extent cx="5927090" cy="189230"/>
                <wp:effectExtent l="0" t="0" r="381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5927090" cy="189230"/>
                          <a:chOff x="0" y="0"/>
                          <a:chExt cx="9370" cy="10"/>
                        </a:xfrm>
                      </wpg:grpSpPr>
                      <wps:wsp>
                        <wps:cNvPr id="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5" y="5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63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w14:anchorId="4C3301D4" id="Group 4" o:spid="_x0000_s1026" style="width:466.7pt;height:14.9pt;flip:y;mso-position-horizontal-relative:char;mso-position-vertical-relative:line" coordsize="9370,1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">
                <v:line id="Line 3" o:spid="_x0000_s1027" style="position:absolute;visibility:visible;mso-wrap-style:square" from="5,5" to="9365,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0JVesQAAADaAAAADwAAAGRycy9kb3ducmV2LnhtbESPQWvCQBSE74L/YXmCN90oKCV1FVGE&#10;NpRSY1F6e2Rfs8Hs25DdavTXdwsFj8PMfMMsVp2txYVaXzlWMBknIIgLpysuFXwedqMnED4ga6wd&#10;k4IbeVgt+70FptpdeU+XPJQiQtinqMCE0KRS+sKQRT92DXH0vl1rMUTZllK3eI1wW8tpksylxYrj&#10;gsGGNoaKc/5jFRy3p/ePafY1Z3NPdP32mpVNnik1HHTrZxCBuvAI/7dftIIZ/F2JN0Aufw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7QlV6xAAAANoAAAAPAAAAAAAAAAAA&#10;AAAAAKECAABkcnMvZG93bnJldi54bWxQSwUGAAAAAAQABAD5AAAAkgMAAAAA&#10;" strokeweight="6324emu"/>
                <w10:anchorlock/>
              </v:group>
            </w:pict>
          </mc:Fallback>
        </mc:AlternateContent>
      </w:r>
    </w:p>
    <w:p w14:paraId="7529F2ED" w14:textId="77777777" w:rsidR="00833AFB" w:rsidRPr="009C6C79" w:rsidRDefault="00833AFB" w:rsidP="003A0A0C">
      <w:pPr>
        <w:rPr>
          <w:rFonts w:ascii="Arial" w:eastAsia="Arial" w:hAnsi="Arial" w:cs="Times New Roman"/>
          <w:sz w:val="15"/>
          <w:szCs w:val="15"/>
        </w:rPr>
      </w:pPr>
    </w:p>
    <w:p w14:paraId="65595FE9" w14:textId="77777777" w:rsidR="00833AFB" w:rsidRPr="00833AFB" w:rsidRDefault="00833AFB" w:rsidP="00CB5502">
      <w:pPr>
        <w:rPr>
          <w:rFonts w:ascii="Arial" w:eastAsia="Arial" w:hAnsi="Arial" w:cs="Times New Roman"/>
        </w:rPr>
      </w:pPr>
      <w:r w:rsidRPr="00833AFB">
        <w:rPr>
          <w:rFonts w:ascii="Arial" w:eastAsia="Arial" w:hAnsi="Arial" w:cs="Times New Roman"/>
        </w:rPr>
        <w:t>Degrees</w:t>
      </w:r>
    </w:p>
    <w:p w14:paraId="30C16A8D" w14:textId="77777777" w:rsidR="00833AFB" w:rsidRPr="00833AFB" w:rsidRDefault="00833AFB" w:rsidP="00833AFB">
      <w:pPr>
        <w:widowControl w:val="0"/>
        <w:autoSpaceDE w:val="0"/>
        <w:autoSpaceDN w:val="0"/>
        <w:spacing w:before="168"/>
        <w:ind w:left="21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Ph.D. in Statistics, The Pennsylvania State University, August 2003</w:t>
      </w:r>
    </w:p>
    <w:p w14:paraId="07217533" w14:textId="77777777" w:rsidR="00833AFB" w:rsidRPr="00833AFB" w:rsidRDefault="00833AFB" w:rsidP="00833AFB">
      <w:pPr>
        <w:widowControl w:val="0"/>
        <w:autoSpaceDE w:val="0"/>
        <w:autoSpaceDN w:val="0"/>
        <w:spacing w:before="168"/>
        <w:ind w:left="219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M.S. in Statistics, Miami University, August 1998</w:t>
      </w:r>
    </w:p>
    <w:p w14:paraId="2999CE11" w14:textId="77777777" w:rsidR="00833AFB" w:rsidRPr="00833AFB" w:rsidRDefault="00833AFB" w:rsidP="00833AFB">
      <w:pPr>
        <w:widowControl w:val="0"/>
        <w:autoSpaceDE w:val="0"/>
        <w:autoSpaceDN w:val="0"/>
        <w:spacing w:before="168"/>
        <w:ind w:left="219"/>
        <w:rPr>
          <w:rFonts w:ascii="Arial" w:eastAsia="Times New Roman" w:hAnsi="Arial" w:cs="Arial"/>
          <w:w w:val="110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B.S.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in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Mathematics,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Morehead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State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3"/>
          <w:w w:val="110"/>
          <w:sz w:val="20"/>
          <w:szCs w:val="20"/>
        </w:rPr>
        <w:t>University,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December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1995</w:t>
      </w:r>
    </w:p>
    <w:p w14:paraId="0C831FEC" w14:textId="77777777" w:rsidR="00833AFB" w:rsidRPr="00833AFB" w:rsidRDefault="00833AFB" w:rsidP="00833AFB">
      <w:pPr>
        <w:widowControl w:val="0"/>
        <w:autoSpaceDE w:val="0"/>
        <w:autoSpaceDN w:val="0"/>
        <w:spacing w:before="168"/>
        <w:ind w:left="219"/>
        <w:rPr>
          <w:rFonts w:ascii="Arial" w:eastAsia="Times New Roman" w:hAnsi="Arial" w:cs="Arial"/>
          <w:w w:val="110"/>
          <w:sz w:val="20"/>
          <w:szCs w:val="20"/>
        </w:rPr>
      </w:pPr>
    </w:p>
    <w:p w14:paraId="1D6C47A0" w14:textId="77777777" w:rsidR="00833AFB" w:rsidRPr="00833AFB" w:rsidRDefault="00833AFB" w:rsidP="00CB5502">
      <w:pPr>
        <w:rPr>
          <w:rFonts w:ascii="Arial" w:eastAsia="Arial" w:hAnsi="Arial" w:cs="Times New Roman"/>
        </w:rPr>
      </w:pPr>
      <w:r w:rsidRPr="00833AFB">
        <w:rPr>
          <w:rFonts w:ascii="Arial" w:eastAsia="Arial" w:hAnsi="Arial" w:cs="Times New Roman"/>
        </w:rPr>
        <w:t>Experience</w:t>
      </w:r>
    </w:p>
    <w:p w14:paraId="32AE8BB8" w14:textId="77777777" w:rsidR="00CF2D18" w:rsidRDefault="00CF2D18" w:rsidP="00CF2D18">
      <w:pPr>
        <w:widowControl w:val="0"/>
        <w:tabs>
          <w:tab w:val="left" w:pos="4230"/>
        </w:tabs>
        <w:autoSpaceDE w:val="0"/>
        <w:autoSpaceDN w:val="0"/>
        <w:spacing w:before="8"/>
        <w:rPr>
          <w:rFonts w:ascii="Arial" w:eastAsia="Times New Roman" w:hAnsi="Arial" w:cs="Arial"/>
          <w:w w:val="105"/>
          <w:sz w:val="20"/>
          <w:szCs w:val="20"/>
        </w:rPr>
      </w:pPr>
    </w:p>
    <w:p w14:paraId="3E146FC3" w14:textId="516FC13E" w:rsidR="00CF2D18" w:rsidRDefault="00CF2D18" w:rsidP="00CF2D18">
      <w:pPr>
        <w:widowControl w:val="0"/>
        <w:tabs>
          <w:tab w:val="left" w:pos="4230"/>
        </w:tabs>
        <w:autoSpaceDE w:val="0"/>
        <w:autoSpaceDN w:val="0"/>
        <w:spacing w:before="8"/>
        <w:ind w:left="3960" w:hanging="3780"/>
        <w:rPr>
          <w:rFonts w:ascii="Arial" w:eastAsia="Times New Roman" w:hAnsi="Arial" w:cs="Arial"/>
          <w:w w:val="105"/>
          <w:sz w:val="20"/>
          <w:szCs w:val="20"/>
        </w:rPr>
      </w:pPr>
      <w:r>
        <w:rPr>
          <w:rFonts w:ascii="Arial" w:eastAsia="Times New Roman" w:hAnsi="Arial" w:cs="Arial"/>
          <w:w w:val="105"/>
          <w:sz w:val="20"/>
          <w:szCs w:val="20"/>
        </w:rPr>
        <w:t>January 2024 – Present</w:t>
      </w:r>
      <w:r>
        <w:rPr>
          <w:rFonts w:ascii="Arial" w:eastAsia="Times New Roman" w:hAnsi="Arial" w:cs="Arial"/>
          <w:w w:val="105"/>
          <w:sz w:val="20"/>
          <w:szCs w:val="20"/>
        </w:rPr>
        <w:tab/>
      </w:r>
      <w:r w:rsidR="00B54014">
        <w:rPr>
          <w:rFonts w:ascii="Arial" w:eastAsia="Times New Roman" w:hAnsi="Arial" w:cs="Arial"/>
          <w:b/>
          <w:bCs/>
          <w:w w:val="105"/>
          <w:sz w:val="20"/>
          <w:szCs w:val="20"/>
        </w:rPr>
        <w:t xml:space="preserve">Undergraduate </w:t>
      </w:r>
      <w:r>
        <w:rPr>
          <w:rFonts w:ascii="Arial" w:eastAsia="Times New Roman" w:hAnsi="Arial" w:cs="Arial"/>
          <w:b/>
          <w:bCs/>
          <w:w w:val="105"/>
          <w:sz w:val="20"/>
          <w:szCs w:val="20"/>
        </w:rPr>
        <w:t>Program Director</w:t>
      </w:r>
      <w:r w:rsidR="00EB1137">
        <w:rPr>
          <w:rFonts w:ascii="Arial" w:eastAsia="Times New Roman" w:hAnsi="Arial" w:cs="Arial"/>
          <w:b/>
          <w:bCs/>
          <w:w w:val="105"/>
          <w:sz w:val="20"/>
          <w:szCs w:val="20"/>
        </w:rPr>
        <w:t xml:space="preserve">, </w:t>
      </w:r>
      <w:r w:rsidR="00EB1137">
        <w:rPr>
          <w:rFonts w:ascii="Arial" w:eastAsia="Times New Roman" w:hAnsi="Arial" w:cs="Arial"/>
          <w:w w:val="105"/>
          <w:sz w:val="20"/>
          <w:szCs w:val="20"/>
        </w:rPr>
        <w:t>Department of Business Information and Analytics</w:t>
      </w:r>
    </w:p>
    <w:p w14:paraId="7DC809B0" w14:textId="4655D940" w:rsidR="00AC046E" w:rsidRPr="00EB1137" w:rsidRDefault="00AC046E" w:rsidP="00CF2D18">
      <w:pPr>
        <w:widowControl w:val="0"/>
        <w:tabs>
          <w:tab w:val="left" w:pos="4230"/>
        </w:tabs>
        <w:autoSpaceDE w:val="0"/>
        <w:autoSpaceDN w:val="0"/>
        <w:spacing w:before="8"/>
        <w:ind w:left="3960" w:hanging="3780"/>
        <w:rPr>
          <w:rFonts w:ascii="Arial" w:eastAsia="Times New Roman" w:hAnsi="Arial" w:cs="Arial"/>
          <w:w w:val="105"/>
          <w:sz w:val="20"/>
          <w:szCs w:val="20"/>
        </w:rPr>
      </w:pPr>
      <w:r>
        <w:rPr>
          <w:rFonts w:ascii="Arial" w:eastAsia="Times New Roman" w:hAnsi="Arial" w:cs="Arial"/>
          <w:w w:val="105"/>
          <w:sz w:val="20"/>
          <w:szCs w:val="20"/>
        </w:rPr>
        <w:tab/>
        <w:t>Daniels College of Business, University of Denver</w:t>
      </w:r>
    </w:p>
    <w:p w14:paraId="57A8DE88" w14:textId="6FAE4ABF" w:rsidR="008E00FE" w:rsidRPr="00B54014" w:rsidRDefault="008E0F13" w:rsidP="008E00FE">
      <w:pPr>
        <w:widowControl w:val="0"/>
        <w:tabs>
          <w:tab w:val="left" w:pos="4230"/>
        </w:tabs>
        <w:autoSpaceDE w:val="0"/>
        <w:autoSpaceDN w:val="0"/>
        <w:spacing w:before="8"/>
        <w:ind w:left="3960" w:hanging="3780"/>
        <w:rPr>
          <w:rFonts w:ascii="Arial" w:eastAsia="Times New Roman" w:hAnsi="Arial" w:cs="Arial"/>
          <w:w w:val="105"/>
          <w:sz w:val="20"/>
          <w:szCs w:val="20"/>
        </w:rPr>
      </w:pPr>
      <w:r>
        <w:rPr>
          <w:rFonts w:ascii="Arial" w:eastAsia="Times New Roman" w:hAnsi="Arial" w:cs="Arial"/>
          <w:w w:val="105"/>
          <w:sz w:val="20"/>
          <w:szCs w:val="20"/>
        </w:rPr>
        <w:t>January</w:t>
      </w:r>
      <w:r w:rsidR="008E00FE">
        <w:rPr>
          <w:rFonts w:ascii="Arial" w:eastAsia="Times New Roman" w:hAnsi="Arial" w:cs="Arial"/>
          <w:w w:val="105"/>
          <w:sz w:val="20"/>
          <w:szCs w:val="20"/>
        </w:rPr>
        <w:t xml:space="preserve"> 20</w:t>
      </w:r>
      <w:r>
        <w:rPr>
          <w:rFonts w:ascii="Arial" w:eastAsia="Times New Roman" w:hAnsi="Arial" w:cs="Arial"/>
          <w:w w:val="105"/>
          <w:sz w:val="20"/>
          <w:szCs w:val="20"/>
        </w:rPr>
        <w:t>23</w:t>
      </w:r>
      <w:r w:rsidR="008E00FE">
        <w:rPr>
          <w:rFonts w:ascii="Arial" w:eastAsia="Times New Roman" w:hAnsi="Arial" w:cs="Arial"/>
          <w:w w:val="105"/>
          <w:sz w:val="20"/>
          <w:szCs w:val="20"/>
        </w:rPr>
        <w:t xml:space="preserve"> – Ju</w:t>
      </w:r>
      <w:r>
        <w:rPr>
          <w:rFonts w:ascii="Arial" w:eastAsia="Times New Roman" w:hAnsi="Arial" w:cs="Arial"/>
          <w:w w:val="105"/>
          <w:sz w:val="20"/>
          <w:szCs w:val="20"/>
        </w:rPr>
        <w:t>ne</w:t>
      </w:r>
      <w:r w:rsidR="008E00FE">
        <w:rPr>
          <w:rFonts w:ascii="Arial" w:eastAsia="Times New Roman" w:hAnsi="Arial" w:cs="Arial"/>
          <w:w w:val="105"/>
          <w:sz w:val="20"/>
          <w:szCs w:val="20"/>
        </w:rPr>
        <w:t xml:space="preserve"> 202</w:t>
      </w:r>
      <w:r>
        <w:rPr>
          <w:rFonts w:ascii="Arial" w:eastAsia="Times New Roman" w:hAnsi="Arial" w:cs="Arial"/>
          <w:w w:val="105"/>
          <w:sz w:val="20"/>
          <w:szCs w:val="20"/>
        </w:rPr>
        <w:t>3</w:t>
      </w:r>
      <w:r w:rsidR="008E00FE">
        <w:rPr>
          <w:rFonts w:ascii="Arial" w:eastAsia="Times New Roman" w:hAnsi="Arial" w:cs="Arial"/>
          <w:w w:val="105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w w:val="105"/>
          <w:sz w:val="20"/>
          <w:szCs w:val="20"/>
        </w:rPr>
        <w:t>Visiting Scholar</w:t>
      </w:r>
      <w:r w:rsidR="00B54014">
        <w:rPr>
          <w:rFonts w:ascii="Arial" w:eastAsia="Times New Roman" w:hAnsi="Arial" w:cs="Arial"/>
          <w:b/>
          <w:bCs/>
          <w:w w:val="105"/>
          <w:sz w:val="20"/>
          <w:szCs w:val="20"/>
        </w:rPr>
        <w:t xml:space="preserve">, </w:t>
      </w:r>
      <w:r w:rsidR="00B54014">
        <w:rPr>
          <w:rFonts w:ascii="Arial" w:eastAsia="Times New Roman" w:hAnsi="Arial" w:cs="Arial"/>
          <w:w w:val="105"/>
          <w:sz w:val="20"/>
          <w:szCs w:val="20"/>
        </w:rPr>
        <w:t>Department of Statistics</w:t>
      </w:r>
    </w:p>
    <w:p w14:paraId="20282DDE" w14:textId="38C133ED" w:rsidR="009C6C79" w:rsidRDefault="008E00FE" w:rsidP="009C6C79">
      <w:pPr>
        <w:widowControl w:val="0"/>
        <w:autoSpaceDE w:val="0"/>
        <w:autoSpaceDN w:val="0"/>
        <w:ind w:left="3960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University of </w:t>
      </w:r>
      <w:r w:rsidR="008E0F13">
        <w:rPr>
          <w:rFonts w:ascii="Arial" w:eastAsia="Times New Roman" w:hAnsi="Arial" w:cs="Arial"/>
          <w:w w:val="105"/>
          <w:sz w:val="20"/>
          <w:szCs w:val="20"/>
        </w:rPr>
        <w:t>Auckland, New Zealand</w:t>
      </w:r>
    </w:p>
    <w:p w14:paraId="43CB0947" w14:textId="400B34B7" w:rsidR="009C6C79" w:rsidRPr="00421506" w:rsidRDefault="00C34511" w:rsidP="00421506">
      <w:pPr>
        <w:widowControl w:val="0"/>
        <w:tabs>
          <w:tab w:val="left" w:pos="4230"/>
        </w:tabs>
        <w:autoSpaceDE w:val="0"/>
        <w:autoSpaceDN w:val="0"/>
        <w:spacing w:before="8"/>
        <w:ind w:left="3960" w:hanging="3780"/>
        <w:rPr>
          <w:rFonts w:ascii="Arial" w:eastAsia="Times New Roman" w:hAnsi="Arial" w:cs="Arial"/>
          <w:b/>
          <w:bCs/>
          <w:w w:val="105"/>
          <w:sz w:val="20"/>
          <w:szCs w:val="20"/>
        </w:rPr>
      </w:pPr>
      <w:r>
        <w:rPr>
          <w:rFonts w:ascii="Arial" w:eastAsia="Times New Roman" w:hAnsi="Arial" w:cs="Arial"/>
          <w:w w:val="105"/>
          <w:sz w:val="20"/>
          <w:szCs w:val="20"/>
        </w:rPr>
        <w:t>July</w:t>
      </w:r>
      <w:r w:rsidR="009C6C79">
        <w:rPr>
          <w:rFonts w:ascii="Arial" w:eastAsia="Times New Roman" w:hAnsi="Arial" w:cs="Arial"/>
          <w:w w:val="105"/>
          <w:sz w:val="20"/>
          <w:szCs w:val="20"/>
        </w:rPr>
        <w:t xml:space="preserve"> 2022 – </w:t>
      </w:r>
      <w:r>
        <w:rPr>
          <w:rFonts w:ascii="Arial" w:eastAsia="Times New Roman" w:hAnsi="Arial" w:cs="Arial"/>
          <w:w w:val="105"/>
          <w:sz w:val="20"/>
          <w:szCs w:val="20"/>
        </w:rPr>
        <w:t>Present</w:t>
      </w:r>
      <w:r w:rsidR="009C6C79">
        <w:rPr>
          <w:rFonts w:ascii="Arial" w:eastAsia="Times New Roman" w:hAnsi="Arial" w:cs="Arial"/>
          <w:w w:val="105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w w:val="105"/>
          <w:sz w:val="20"/>
          <w:szCs w:val="20"/>
        </w:rPr>
        <w:t>Co-Founder</w:t>
      </w:r>
      <w:r w:rsidR="00421506">
        <w:rPr>
          <w:rFonts w:ascii="Arial" w:eastAsia="Times New Roman" w:hAnsi="Arial" w:cs="Arial"/>
          <w:b/>
          <w:bCs/>
          <w:w w:val="105"/>
          <w:sz w:val="20"/>
          <w:szCs w:val="20"/>
        </w:rPr>
        <w:t xml:space="preserve">, </w:t>
      </w:r>
      <w:r w:rsidR="00716B28" w:rsidRPr="00421506">
        <w:rPr>
          <w:rFonts w:ascii="Arial" w:eastAsia="Times New Roman" w:hAnsi="Arial" w:cs="Arial"/>
          <w:b/>
          <w:bCs/>
          <w:w w:val="105"/>
          <w:sz w:val="20"/>
          <w:szCs w:val="20"/>
        </w:rPr>
        <w:t>First Team Analytics, LLC</w:t>
      </w:r>
    </w:p>
    <w:p w14:paraId="41876073" w14:textId="6A8B3DF0" w:rsidR="008E00FE" w:rsidRPr="00833AFB" w:rsidRDefault="008E00FE" w:rsidP="008E00FE">
      <w:pPr>
        <w:widowControl w:val="0"/>
        <w:tabs>
          <w:tab w:val="left" w:pos="4230"/>
        </w:tabs>
        <w:autoSpaceDE w:val="0"/>
        <w:autoSpaceDN w:val="0"/>
        <w:spacing w:before="8"/>
        <w:ind w:left="3960" w:hanging="3780"/>
        <w:rPr>
          <w:rFonts w:ascii="Arial" w:eastAsia="Times New Roman" w:hAnsi="Arial" w:cs="Arial"/>
          <w:w w:val="105"/>
          <w:sz w:val="20"/>
          <w:szCs w:val="20"/>
        </w:rPr>
      </w:pPr>
      <w:r>
        <w:rPr>
          <w:rFonts w:ascii="Arial" w:eastAsia="Times New Roman" w:hAnsi="Arial" w:cs="Arial"/>
          <w:w w:val="105"/>
          <w:sz w:val="20"/>
          <w:szCs w:val="20"/>
        </w:rPr>
        <w:t>September 202</w:t>
      </w:r>
      <w:r w:rsidR="008E0F13">
        <w:rPr>
          <w:rFonts w:ascii="Arial" w:eastAsia="Times New Roman" w:hAnsi="Arial" w:cs="Arial"/>
          <w:w w:val="105"/>
          <w:sz w:val="20"/>
          <w:szCs w:val="20"/>
        </w:rPr>
        <w:t>2</w:t>
      </w:r>
      <w:r>
        <w:rPr>
          <w:rFonts w:ascii="Arial" w:eastAsia="Times New Roman" w:hAnsi="Arial" w:cs="Arial"/>
          <w:w w:val="105"/>
          <w:sz w:val="20"/>
          <w:szCs w:val="20"/>
        </w:rPr>
        <w:t xml:space="preserve"> – </w:t>
      </w:r>
      <w:r w:rsidR="008E0F13">
        <w:rPr>
          <w:rFonts w:ascii="Arial" w:eastAsia="Times New Roman" w:hAnsi="Arial" w:cs="Arial"/>
          <w:w w:val="105"/>
          <w:sz w:val="20"/>
          <w:szCs w:val="20"/>
        </w:rPr>
        <w:t>December</w:t>
      </w:r>
      <w:r>
        <w:rPr>
          <w:rFonts w:ascii="Arial" w:eastAsia="Times New Roman" w:hAnsi="Arial" w:cs="Arial"/>
          <w:w w:val="105"/>
          <w:sz w:val="20"/>
          <w:szCs w:val="20"/>
        </w:rPr>
        <w:t xml:space="preserve"> 2022</w:t>
      </w:r>
      <w:r>
        <w:rPr>
          <w:rFonts w:ascii="Arial" w:eastAsia="Times New Roman" w:hAnsi="Arial" w:cs="Arial"/>
          <w:w w:val="105"/>
          <w:sz w:val="20"/>
          <w:szCs w:val="20"/>
        </w:rPr>
        <w:tab/>
      </w:r>
      <w:r w:rsidR="008E0F13">
        <w:rPr>
          <w:rFonts w:ascii="Arial" w:eastAsia="Times New Roman" w:hAnsi="Arial" w:cs="Arial"/>
          <w:b/>
          <w:bCs/>
          <w:w w:val="105"/>
          <w:sz w:val="20"/>
          <w:szCs w:val="20"/>
        </w:rPr>
        <w:t>Interim Department Chair, BIA</w:t>
      </w:r>
    </w:p>
    <w:p w14:paraId="33899E37" w14:textId="4A9A869A" w:rsidR="008E00FE" w:rsidRPr="008E00FE" w:rsidRDefault="008E00FE" w:rsidP="008E00FE">
      <w:pPr>
        <w:widowControl w:val="0"/>
        <w:autoSpaceDE w:val="0"/>
        <w:autoSpaceDN w:val="0"/>
        <w:ind w:left="396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University of Denv</w:t>
      </w:r>
      <w:r>
        <w:rPr>
          <w:rFonts w:ascii="Arial" w:eastAsia="Times New Roman" w:hAnsi="Arial" w:cs="Arial"/>
          <w:w w:val="105"/>
          <w:sz w:val="20"/>
          <w:szCs w:val="20"/>
        </w:rPr>
        <w:t>er</w:t>
      </w:r>
    </w:p>
    <w:p w14:paraId="6B35778F" w14:textId="73C50425" w:rsidR="00AA7B99" w:rsidRPr="00833AFB" w:rsidRDefault="00AA7B99" w:rsidP="00AA7B99">
      <w:pPr>
        <w:widowControl w:val="0"/>
        <w:tabs>
          <w:tab w:val="left" w:pos="4230"/>
        </w:tabs>
        <w:autoSpaceDE w:val="0"/>
        <w:autoSpaceDN w:val="0"/>
        <w:spacing w:before="8"/>
        <w:ind w:left="3960" w:hanging="3780"/>
        <w:rPr>
          <w:rFonts w:ascii="Arial" w:eastAsia="Times New Roman" w:hAnsi="Arial" w:cs="Arial"/>
          <w:w w:val="105"/>
          <w:sz w:val="20"/>
          <w:szCs w:val="20"/>
        </w:rPr>
      </w:pPr>
      <w:r>
        <w:rPr>
          <w:rFonts w:ascii="Arial" w:eastAsia="Times New Roman" w:hAnsi="Arial" w:cs="Arial"/>
          <w:w w:val="105"/>
          <w:sz w:val="20"/>
          <w:szCs w:val="20"/>
        </w:rPr>
        <w:t xml:space="preserve">September 2021 – </w:t>
      </w:r>
      <w:r w:rsidR="003446D4">
        <w:rPr>
          <w:rFonts w:ascii="Arial" w:eastAsia="Times New Roman" w:hAnsi="Arial" w:cs="Arial"/>
          <w:w w:val="105"/>
          <w:sz w:val="20"/>
          <w:szCs w:val="20"/>
        </w:rPr>
        <w:t>June 2022</w:t>
      </w:r>
      <w:r>
        <w:rPr>
          <w:rFonts w:ascii="Arial" w:eastAsia="Times New Roman" w:hAnsi="Arial" w:cs="Arial"/>
          <w:w w:val="105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w w:val="105"/>
          <w:sz w:val="20"/>
          <w:szCs w:val="20"/>
        </w:rPr>
        <w:t>Public Impact Fellow</w:t>
      </w:r>
    </w:p>
    <w:p w14:paraId="51A319B0" w14:textId="48B560FF" w:rsidR="00AA7B99" w:rsidRPr="00AA7B99" w:rsidRDefault="00AA7B99" w:rsidP="00AA7B99">
      <w:pPr>
        <w:widowControl w:val="0"/>
        <w:autoSpaceDE w:val="0"/>
        <w:autoSpaceDN w:val="0"/>
        <w:ind w:left="396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University of Denve</w:t>
      </w:r>
      <w:r>
        <w:rPr>
          <w:rFonts w:ascii="Arial" w:eastAsia="Times New Roman" w:hAnsi="Arial" w:cs="Arial"/>
          <w:w w:val="105"/>
          <w:sz w:val="20"/>
          <w:szCs w:val="20"/>
        </w:rPr>
        <w:t>r</w:t>
      </w:r>
    </w:p>
    <w:p w14:paraId="5E048304" w14:textId="6668AF10" w:rsidR="00833AFB" w:rsidRPr="00833AFB" w:rsidRDefault="001B7069" w:rsidP="00AA7B99">
      <w:pPr>
        <w:widowControl w:val="0"/>
        <w:tabs>
          <w:tab w:val="left" w:pos="4230"/>
        </w:tabs>
        <w:autoSpaceDE w:val="0"/>
        <w:autoSpaceDN w:val="0"/>
        <w:spacing w:before="8"/>
        <w:ind w:left="3974" w:hanging="3787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w w:val="110"/>
          <w:sz w:val="20"/>
          <w:szCs w:val="20"/>
        </w:rPr>
        <w:t>May 2019</w:t>
      </w:r>
      <w:r w:rsidR="00833AFB"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="00833AFB" w:rsidRPr="00833AFB">
        <w:rPr>
          <w:rFonts w:ascii="Arial" w:eastAsia="Times New Roman" w:hAnsi="Arial" w:cs="Arial"/>
          <w:w w:val="110"/>
          <w:sz w:val="20"/>
          <w:szCs w:val="20"/>
        </w:rPr>
        <w:t>–</w:t>
      </w:r>
      <w:r w:rsidR="00833AFB"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="00CF2D18">
        <w:rPr>
          <w:rFonts w:ascii="Arial" w:eastAsia="Times New Roman" w:hAnsi="Arial" w:cs="Arial"/>
          <w:w w:val="110"/>
          <w:sz w:val="20"/>
          <w:szCs w:val="20"/>
        </w:rPr>
        <w:t>June 2022</w:t>
      </w:r>
      <w:r w:rsidR="00833AFB"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>
        <w:rPr>
          <w:rFonts w:ascii="Arial" w:eastAsia="Times New Roman" w:hAnsi="Arial" w:cs="Arial"/>
          <w:b/>
          <w:w w:val="110"/>
          <w:sz w:val="20"/>
          <w:szCs w:val="20"/>
        </w:rPr>
        <w:t>Member, Board of Advisors</w:t>
      </w:r>
    </w:p>
    <w:p w14:paraId="6E230BA3" w14:textId="5474CEBE" w:rsidR="00833AFB" w:rsidRDefault="001B7069" w:rsidP="001A3264">
      <w:pPr>
        <w:widowControl w:val="0"/>
        <w:autoSpaceDE w:val="0"/>
        <w:autoSpaceDN w:val="0"/>
        <w:spacing w:before="8"/>
        <w:ind w:left="3960"/>
        <w:rPr>
          <w:rFonts w:ascii="Arial" w:eastAsia="Times New Roman" w:hAnsi="Arial" w:cs="Arial"/>
          <w:w w:val="105"/>
          <w:sz w:val="20"/>
          <w:szCs w:val="20"/>
        </w:rPr>
      </w:pPr>
      <w:proofErr w:type="spellStart"/>
      <w:r>
        <w:rPr>
          <w:rFonts w:ascii="Arial" w:eastAsia="Times New Roman" w:hAnsi="Arial" w:cs="Arial"/>
          <w:w w:val="105"/>
          <w:sz w:val="20"/>
          <w:szCs w:val="20"/>
        </w:rPr>
        <w:t>UnumAI</w:t>
      </w:r>
      <w:proofErr w:type="spellEnd"/>
    </w:p>
    <w:p w14:paraId="60B208BE" w14:textId="16C8FCA5" w:rsidR="001A3264" w:rsidRPr="00833AFB" w:rsidRDefault="001A3264" w:rsidP="001A3264">
      <w:pPr>
        <w:widowControl w:val="0"/>
        <w:tabs>
          <w:tab w:val="left" w:pos="4230"/>
        </w:tabs>
        <w:autoSpaceDE w:val="0"/>
        <w:autoSpaceDN w:val="0"/>
        <w:spacing w:before="8"/>
        <w:ind w:left="3960" w:hanging="378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w w:val="105"/>
          <w:sz w:val="20"/>
          <w:szCs w:val="20"/>
        </w:rPr>
        <w:t>September 202</w:t>
      </w:r>
      <w:r w:rsidR="00AA7B99">
        <w:rPr>
          <w:rFonts w:ascii="Arial" w:eastAsia="Times New Roman" w:hAnsi="Arial" w:cs="Arial"/>
          <w:w w:val="105"/>
          <w:sz w:val="20"/>
          <w:szCs w:val="20"/>
        </w:rPr>
        <w:t>1</w:t>
      </w:r>
      <w:r>
        <w:rPr>
          <w:rFonts w:ascii="Arial" w:eastAsia="Times New Roman" w:hAnsi="Arial" w:cs="Arial"/>
          <w:w w:val="105"/>
          <w:sz w:val="20"/>
          <w:szCs w:val="20"/>
        </w:rPr>
        <w:t xml:space="preserve"> – Present</w:t>
      </w:r>
      <w:r>
        <w:rPr>
          <w:rFonts w:ascii="Arial" w:eastAsia="Times New Roman" w:hAnsi="Arial" w:cs="Arial"/>
          <w:w w:val="105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w w:val="105"/>
          <w:sz w:val="20"/>
          <w:szCs w:val="20"/>
        </w:rPr>
        <w:t>Associate Professor</w:t>
      </w:r>
      <w:r>
        <w:rPr>
          <w:rFonts w:ascii="Arial" w:eastAsia="Times New Roman" w:hAnsi="Arial" w:cs="Arial"/>
          <w:w w:val="105"/>
          <w:sz w:val="20"/>
          <w:szCs w:val="20"/>
        </w:rPr>
        <w:t xml:space="preserve">, Department of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Business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Information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and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Analytics</w:t>
      </w:r>
    </w:p>
    <w:p w14:paraId="58932868" w14:textId="4EE69897" w:rsidR="005D7C99" w:rsidRPr="00833AFB" w:rsidRDefault="001A3264" w:rsidP="001A3264">
      <w:pPr>
        <w:widowControl w:val="0"/>
        <w:autoSpaceDE w:val="0"/>
        <w:autoSpaceDN w:val="0"/>
        <w:spacing w:before="8"/>
        <w:ind w:left="396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Daniels College of Business, University of Denver</w:t>
      </w:r>
      <w:r>
        <w:rPr>
          <w:rFonts w:ascii="Arial" w:eastAsia="Times New Roman" w:hAnsi="Arial" w:cs="Arial"/>
          <w:w w:val="105"/>
          <w:sz w:val="20"/>
          <w:szCs w:val="20"/>
        </w:rPr>
        <w:tab/>
      </w:r>
    </w:p>
    <w:p w14:paraId="357CB40E" w14:textId="2ACB8DC2" w:rsidR="001B7069" w:rsidRPr="00833AFB" w:rsidRDefault="001B7069" w:rsidP="001A3264">
      <w:pPr>
        <w:widowControl w:val="0"/>
        <w:tabs>
          <w:tab w:val="left" w:pos="4230"/>
        </w:tabs>
        <w:autoSpaceDE w:val="0"/>
        <w:autoSpaceDN w:val="0"/>
        <w:spacing w:before="8"/>
        <w:ind w:left="3960" w:hanging="378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September 2015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–</w:t>
      </w: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="001A3264">
        <w:rPr>
          <w:rFonts w:ascii="Arial" w:eastAsia="Times New Roman" w:hAnsi="Arial" w:cs="Arial"/>
          <w:w w:val="110"/>
          <w:sz w:val="20"/>
          <w:szCs w:val="20"/>
        </w:rPr>
        <w:t>August 2022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b/>
          <w:w w:val="110"/>
          <w:sz w:val="20"/>
          <w:szCs w:val="20"/>
        </w:rPr>
        <w:t>Assistant</w:t>
      </w:r>
      <w:r w:rsidRPr="00833AFB">
        <w:rPr>
          <w:rFonts w:ascii="Arial" w:eastAsia="Times New Roman" w:hAnsi="Arial" w:cs="Arial"/>
          <w:b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b/>
          <w:w w:val="110"/>
          <w:sz w:val="20"/>
          <w:szCs w:val="20"/>
        </w:rPr>
        <w:t>Professor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,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Department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of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Business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Information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and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Analytics</w:t>
      </w:r>
    </w:p>
    <w:p w14:paraId="0C144DDD" w14:textId="77777777" w:rsidR="001B7069" w:rsidRPr="00833AFB" w:rsidRDefault="001B7069" w:rsidP="001A3264">
      <w:pPr>
        <w:widowControl w:val="0"/>
        <w:autoSpaceDE w:val="0"/>
        <w:autoSpaceDN w:val="0"/>
        <w:spacing w:before="8"/>
        <w:ind w:left="396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Daniels College of Business, University of Denver</w:t>
      </w:r>
    </w:p>
    <w:p w14:paraId="51826E97" w14:textId="77777777" w:rsidR="00833AFB" w:rsidRPr="00833AFB" w:rsidRDefault="00833AFB" w:rsidP="001A3264">
      <w:pPr>
        <w:widowControl w:val="0"/>
        <w:tabs>
          <w:tab w:val="left" w:pos="3158"/>
        </w:tabs>
        <w:autoSpaceDE w:val="0"/>
        <w:autoSpaceDN w:val="0"/>
        <w:spacing w:before="8"/>
        <w:ind w:left="3960" w:hanging="378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May 2010 –</w:t>
      </w:r>
      <w:r w:rsidRPr="00833AFB">
        <w:rPr>
          <w:rFonts w:ascii="Arial" w:eastAsia="Times New Roman" w:hAnsi="Arial" w:cs="Arial"/>
          <w:spacing w:val="26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June</w:t>
      </w:r>
      <w:r w:rsidRPr="00833AFB">
        <w:rPr>
          <w:rFonts w:ascii="Arial" w:eastAsia="Times New Roman" w:hAnsi="Arial" w:cs="Arial"/>
          <w:spacing w:val="8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2015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b/>
          <w:w w:val="105"/>
          <w:sz w:val="20"/>
          <w:szCs w:val="20"/>
        </w:rPr>
        <w:t>Senior</w:t>
      </w:r>
      <w:r w:rsidRPr="00833AFB">
        <w:rPr>
          <w:rFonts w:ascii="Arial" w:eastAsia="Times New Roman" w:hAnsi="Arial" w:cs="Arial"/>
          <w:b/>
          <w:spacing w:val="17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b/>
          <w:w w:val="105"/>
          <w:sz w:val="20"/>
          <w:szCs w:val="20"/>
        </w:rPr>
        <w:t>Scientist</w:t>
      </w:r>
    </w:p>
    <w:p w14:paraId="13D972CC" w14:textId="77777777" w:rsidR="00833AFB" w:rsidRPr="00833AFB" w:rsidRDefault="00833AFB" w:rsidP="001A3264">
      <w:pPr>
        <w:widowControl w:val="0"/>
        <w:tabs>
          <w:tab w:val="left" w:pos="3157"/>
        </w:tabs>
        <w:autoSpaceDE w:val="0"/>
        <w:autoSpaceDN w:val="0"/>
        <w:spacing w:before="8" w:line="249" w:lineRule="auto"/>
        <w:ind w:left="3960" w:right="150" w:hanging="3780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  <w:t xml:space="preserve">National Renewable Energy Lab </w:t>
      </w:r>
    </w:p>
    <w:p w14:paraId="1815AAB8" w14:textId="31E10107" w:rsidR="00833AFB" w:rsidRPr="00833AFB" w:rsidRDefault="00833AFB" w:rsidP="001A3264">
      <w:pPr>
        <w:widowControl w:val="0"/>
        <w:tabs>
          <w:tab w:val="left" w:pos="3157"/>
        </w:tabs>
        <w:autoSpaceDE w:val="0"/>
        <w:autoSpaceDN w:val="0"/>
        <w:spacing w:before="8" w:line="249" w:lineRule="auto"/>
        <w:ind w:left="3960" w:right="-30" w:hanging="378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November 2011 –</w:t>
      </w:r>
      <w:r w:rsidRPr="00833AFB">
        <w:rPr>
          <w:rFonts w:ascii="Arial" w:eastAsia="Times New Roman" w:hAnsi="Arial" w:cs="Arial"/>
          <w:spacing w:val="17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August</w:t>
      </w:r>
      <w:r w:rsidRPr="00833AFB">
        <w:rPr>
          <w:rFonts w:ascii="Arial" w:eastAsia="Times New Roman" w:hAnsi="Arial" w:cs="Arial"/>
          <w:spacing w:val="5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2015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="001A3264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b/>
          <w:spacing w:val="-4"/>
          <w:w w:val="105"/>
          <w:sz w:val="20"/>
          <w:szCs w:val="20"/>
        </w:rPr>
        <w:t xml:space="preserve">Faculty </w:t>
      </w:r>
      <w:r w:rsidRPr="00833AFB">
        <w:rPr>
          <w:rFonts w:ascii="Arial" w:eastAsia="Times New Roman" w:hAnsi="Arial" w:cs="Arial"/>
          <w:b/>
          <w:w w:val="105"/>
          <w:sz w:val="20"/>
          <w:szCs w:val="20"/>
        </w:rPr>
        <w:t>Affiliate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, Department of</w:t>
      </w:r>
      <w:r w:rsidRPr="00833AFB">
        <w:rPr>
          <w:rFonts w:ascii="Arial" w:eastAsia="Times New Roman" w:hAnsi="Arial" w:cs="Arial"/>
          <w:spacing w:val="3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Statistics</w:t>
      </w:r>
    </w:p>
    <w:p w14:paraId="12430793" w14:textId="77777777" w:rsidR="00833AFB" w:rsidRPr="00833AFB" w:rsidRDefault="00833AFB" w:rsidP="001A3264">
      <w:pPr>
        <w:widowControl w:val="0"/>
        <w:tabs>
          <w:tab w:val="left" w:pos="3158"/>
        </w:tabs>
        <w:autoSpaceDE w:val="0"/>
        <w:autoSpaceDN w:val="0"/>
        <w:spacing w:line="249" w:lineRule="auto"/>
        <w:ind w:left="3960" w:right="-30" w:hanging="3780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  <w:t xml:space="preserve">Colorado State University </w:t>
      </w:r>
    </w:p>
    <w:p w14:paraId="308644C1" w14:textId="77777777" w:rsidR="00833AFB" w:rsidRPr="00833AFB" w:rsidRDefault="00833AFB" w:rsidP="001A3264">
      <w:pPr>
        <w:widowControl w:val="0"/>
        <w:tabs>
          <w:tab w:val="left" w:pos="3158"/>
        </w:tabs>
        <w:autoSpaceDE w:val="0"/>
        <w:autoSpaceDN w:val="0"/>
        <w:spacing w:line="249" w:lineRule="auto"/>
        <w:ind w:left="3960" w:right="-30" w:hanging="378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June 2008 –</w:t>
      </w:r>
      <w:r w:rsidRPr="00833AFB">
        <w:rPr>
          <w:rFonts w:ascii="Arial" w:eastAsia="Times New Roman" w:hAnsi="Arial" w:cs="Arial"/>
          <w:spacing w:val="30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March</w:t>
      </w:r>
      <w:r w:rsidRPr="00833AFB">
        <w:rPr>
          <w:rFonts w:ascii="Arial" w:eastAsia="Times New Roman" w:hAnsi="Arial" w:cs="Arial"/>
          <w:spacing w:val="10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2010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b/>
          <w:w w:val="105"/>
          <w:sz w:val="20"/>
          <w:szCs w:val="20"/>
        </w:rPr>
        <w:t>Analytics</w:t>
      </w:r>
      <w:r w:rsidRPr="00833AFB">
        <w:rPr>
          <w:rFonts w:ascii="Arial" w:eastAsia="Times New Roman" w:hAnsi="Arial" w:cs="Arial"/>
          <w:b/>
          <w:spacing w:val="33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b/>
          <w:w w:val="105"/>
          <w:sz w:val="20"/>
          <w:szCs w:val="20"/>
        </w:rPr>
        <w:t>Researcher</w:t>
      </w:r>
    </w:p>
    <w:p w14:paraId="2A087C5A" w14:textId="77777777" w:rsidR="00833AFB" w:rsidRPr="00833AFB" w:rsidRDefault="00833AFB" w:rsidP="001A3264">
      <w:pPr>
        <w:widowControl w:val="0"/>
        <w:autoSpaceDE w:val="0"/>
        <w:autoSpaceDN w:val="0"/>
        <w:ind w:left="3960" w:right="-3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Slide, Inc.</w:t>
      </w:r>
    </w:p>
    <w:p w14:paraId="2297532D" w14:textId="77777777" w:rsidR="00833AFB" w:rsidRPr="00833AFB" w:rsidRDefault="00833AFB" w:rsidP="001A3264">
      <w:pPr>
        <w:widowControl w:val="0"/>
        <w:tabs>
          <w:tab w:val="left" w:pos="3158"/>
        </w:tabs>
        <w:autoSpaceDE w:val="0"/>
        <w:autoSpaceDN w:val="0"/>
        <w:spacing w:before="8"/>
        <w:ind w:left="3960" w:right="-30" w:hanging="378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August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2009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–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December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2009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b/>
          <w:w w:val="110"/>
          <w:sz w:val="20"/>
          <w:szCs w:val="20"/>
        </w:rPr>
        <w:t>Distance Course Coordinator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, Department of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Statistics</w:t>
      </w:r>
    </w:p>
    <w:p w14:paraId="225EADF5" w14:textId="77777777" w:rsidR="00833AFB" w:rsidRPr="00833AFB" w:rsidRDefault="00833AFB" w:rsidP="001A3264">
      <w:pPr>
        <w:widowControl w:val="0"/>
        <w:autoSpaceDE w:val="0"/>
        <w:autoSpaceDN w:val="0"/>
        <w:spacing w:before="8"/>
        <w:ind w:left="3960" w:right="-3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Colorado State University</w:t>
      </w:r>
    </w:p>
    <w:p w14:paraId="254443DB" w14:textId="77777777" w:rsidR="00833AFB" w:rsidRPr="00833AFB" w:rsidRDefault="00833AFB" w:rsidP="001A3264">
      <w:pPr>
        <w:widowControl w:val="0"/>
        <w:tabs>
          <w:tab w:val="left" w:pos="3158"/>
        </w:tabs>
        <w:autoSpaceDE w:val="0"/>
        <w:autoSpaceDN w:val="0"/>
        <w:spacing w:before="8"/>
        <w:ind w:left="3960" w:right="-30" w:hanging="378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August 2005 –</w:t>
      </w:r>
      <w:r w:rsidRPr="00833AFB">
        <w:rPr>
          <w:rFonts w:ascii="Arial" w:eastAsia="Times New Roman" w:hAnsi="Arial" w:cs="Arial"/>
          <w:spacing w:val="38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June</w:t>
      </w:r>
      <w:r w:rsidRPr="00833AFB">
        <w:rPr>
          <w:rFonts w:ascii="Arial" w:eastAsia="Times New Roman" w:hAnsi="Arial" w:cs="Arial"/>
          <w:spacing w:val="12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2008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b/>
          <w:w w:val="105"/>
          <w:sz w:val="20"/>
          <w:szCs w:val="20"/>
        </w:rPr>
        <w:t>Assistant Professor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, Department of</w:t>
      </w:r>
      <w:r w:rsidRPr="00833AFB">
        <w:rPr>
          <w:rFonts w:ascii="Arial" w:eastAsia="Times New Roman" w:hAnsi="Arial" w:cs="Arial"/>
          <w:spacing w:val="6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Statistics</w:t>
      </w:r>
    </w:p>
    <w:p w14:paraId="46EBF6B5" w14:textId="77777777" w:rsidR="00833AFB" w:rsidRPr="00833AFB" w:rsidRDefault="00833AFB" w:rsidP="001A3264">
      <w:pPr>
        <w:widowControl w:val="0"/>
        <w:autoSpaceDE w:val="0"/>
        <w:autoSpaceDN w:val="0"/>
        <w:spacing w:before="8"/>
        <w:ind w:left="3960" w:right="-3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Colorado State University</w:t>
      </w:r>
    </w:p>
    <w:p w14:paraId="656468E6" w14:textId="77777777" w:rsidR="00833AFB" w:rsidRPr="00833AFB" w:rsidRDefault="00833AFB" w:rsidP="001A3264">
      <w:pPr>
        <w:widowControl w:val="0"/>
        <w:tabs>
          <w:tab w:val="left" w:pos="3158"/>
        </w:tabs>
        <w:autoSpaceDE w:val="0"/>
        <w:autoSpaceDN w:val="0"/>
        <w:spacing w:before="8"/>
        <w:ind w:left="3960" w:right="-30" w:hanging="378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October 2003 –</w:t>
      </w:r>
      <w:r w:rsidRPr="00833AFB">
        <w:rPr>
          <w:rFonts w:ascii="Arial" w:eastAsia="Times New Roman" w:hAnsi="Arial" w:cs="Arial"/>
          <w:spacing w:val="-2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April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2005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b/>
          <w:w w:val="110"/>
          <w:sz w:val="20"/>
          <w:szCs w:val="20"/>
        </w:rPr>
        <w:t>Postdoctoral</w:t>
      </w:r>
      <w:r w:rsidRPr="00833AFB">
        <w:rPr>
          <w:rFonts w:ascii="Arial" w:eastAsia="Times New Roman" w:hAnsi="Arial" w:cs="Arial"/>
          <w:b/>
          <w:spacing w:val="-13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b/>
          <w:w w:val="110"/>
          <w:sz w:val="20"/>
          <w:szCs w:val="20"/>
        </w:rPr>
        <w:t>Research</w:t>
      </w:r>
      <w:r w:rsidRPr="00833AFB">
        <w:rPr>
          <w:rFonts w:ascii="Arial" w:eastAsia="Times New Roman" w:hAnsi="Arial" w:cs="Arial"/>
          <w:b/>
          <w:spacing w:val="-13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b/>
          <w:w w:val="110"/>
          <w:sz w:val="20"/>
          <w:szCs w:val="20"/>
        </w:rPr>
        <w:t>Associate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,</w:t>
      </w:r>
      <w:r w:rsidRPr="00833AFB">
        <w:rPr>
          <w:rFonts w:ascii="Arial" w:eastAsia="Times New Roman" w:hAnsi="Arial" w:cs="Arial"/>
          <w:spacing w:val="-13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Mathematical</w:t>
      </w:r>
      <w:r w:rsidRPr="00833AFB">
        <w:rPr>
          <w:rFonts w:ascii="Arial" w:eastAsia="Times New Roman" w:hAnsi="Arial" w:cs="Arial"/>
          <w:spacing w:val="-13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Sciences</w:t>
      </w:r>
      <w:r w:rsidRPr="00833AFB">
        <w:rPr>
          <w:rFonts w:ascii="Arial" w:eastAsia="Times New Roman" w:hAnsi="Arial" w:cs="Arial"/>
          <w:spacing w:val="-13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Institute</w:t>
      </w:r>
    </w:p>
    <w:p w14:paraId="58193604" w14:textId="77777777" w:rsidR="00833AFB" w:rsidRDefault="00833AFB" w:rsidP="001A3264">
      <w:pPr>
        <w:widowControl w:val="0"/>
        <w:autoSpaceDE w:val="0"/>
        <w:autoSpaceDN w:val="0"/>
        <w:spacing w:before="8"/>
        <w:ind w:left="3960" w:right="-30"/>
        <w:rPr>
          <w:rFonts w:ascii="Arial" w:eastAsia="Times New Roman" w:hAnsi="Arial" w:cs="Arial"/>
          <w:w w:val="110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The Australian National University</w:t>
      </w:r>
    </w:p>
    <w:p w14:paraId="2DD8D187" w14:textId="77777777" w:rsidR="00B54014" w:rsidRPr="00833AFB" w:rsidRDefault="00B54014" w:rsidP="001A3264">
      <w:pPr>
        <w:widowControl w:val="0"/>
        <w:autoSpaceDE w:val="0"/>
        <w:autoSpaceDN w:val="0"/>
        <w:spacing w:before="8"/>
        <w:ind w:left="3960" w:right="-30"/>
        <w:rPr>
          <w:rFonts w:ascii="Arial" w:eastAsia="Times New Roman" w:hAnsi="Arial" w:cs="Arial"/>
          <w:sz w:val="20"/>
          <w:szCs w:val="20"/>
        </w:rPr>
      </w:pPr>
    </w:p>
    <w:p w14:paraId="5A3A17F6" w14:textId="77777777" w:rsidR="00833AFB" w:rsidRPr="00833AFB" w:rsidRDefault="00833AFB" w:rsidP="001A3264">
      <w:pPr>
        <w:widowControl w:val="0"/>
        <w:tabs>
          <w:tab w:val="left" w:pos="3157"/>
        </w:tabs>
        <w:autoSpaceDE w:val="0"/>
        <w:autoSpaceDN w:val="0"/>
        <w:spacing w:before="8"/>
        <w:ind w:left="3960" w:right="-30" w:hanging="378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lastRenderedPageBreak/>
        <w:t>August 1998 –</w:t>
      </w:r>
      <w:r w:rsidRPr="00833AFB">
        <w:rPr>
          <w:rFonts w:ascii="Arial" w:eastAsia="Times New Roman" w:hAnsi="Arial" w:cs="Arial"/>
          <w:spacing w:val="-2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August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2003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b/>
          <w:w w:val="110"/>
          <w:sz w:val="20"/>
          <w:szCs w:val="20"/>
        </w:rPr>
        <w:t>Teaching/Research Assistant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, Department of</w:t>
      </w:r>
      <w:r w:rsidRPr="00833AFB">
        <w:rPr>
          <w:rFonts w:ascii="Arial" w:eastAsia="Times New Roman" w:hAnsi="Arial" w:cs="Arial"/>
          <w:spacing w:val="-2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Statistics</w:t>
      </w:r>
    </w:p>
    <w:p w14:paraId="698CF147" w14:textId="2444159B" w:rsidR="00C04138" w:rsidRPr="00833AFB" w:rsidRDefault="00833AFB" w:rsidP="00AC046E">
      <w:pPr>
        <w:widowControl w:val="0"/>
        <w:tabs>
          <w:tab w:val="left" w:pos="3158"/>
        </w:tabs>
        <w:autoSpaceDE w:val="0"/>
        <w:autoSpaceDN w:val="0"/>
        <w:spacing w:before="8" w:line="249" w:lineRule="auto"/>
        <w:ind w:left="3960" w:right="-30" w:hanging="3780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  <w:t xml:space="preserve">The Pennsylvania State University </w:t>
      </w:r>
    </w:p>
    <w:p w14:paraId="40A05008" w14:textId="77777777" w:rsidR="00833AFB" w:rsidRPr="00833AFB" w:rsidRDefault="00833AFB" w:rsidP="001A3264">
      <w:pPr>
        <w:widowControl w:val="0"/>
        <w:tabs>
          <w:tab w:val="left" w:pos="3158"/>
        </w:tabs>
        <w:autoSpaceDE w:val="0"/>
        <w:autoSpaceDN w:val="0"/>
        <w:spacing w:before="8" w:line="249" w:lineRule="auto"/>
        <w:ind w:left="3960" w:right="-30" w:hanging="378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May 1999 –</w:t>
      </w:r>
      <w:r w:rsidRPr="00833AFB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August</w:t>
      </w:r>
      <w:r w:rsidRPr="00833AFB">
        <w:rPr>
          <w:rFonts w:ascii="Arial" w:eastAsia="Times New Roman" w:hAnsi="Arial" w:cs="Arial"/>
          <w:spacing w:val="6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1999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b/>
          <w:w w:val="105"/>
          <w:sz w:val="20"/>
          <w:szCs w:val="20"/>
        </w:rPr>
        <w:t>Internship in</w:t>
      </w:r>
      <w:r w:rsidRPr="00833AFB">
        <w:rPr>
          <w:rFonts w:ascii="Arial" w:eastAsia="Times New Roman" w:hAnsi="Arial" w:cs="Arial"/>
          <w:b/>
          <w:spacing w:val="50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b/>
          <w:w w:val="105"/>
          <w:sz w:val="20"/>
          <w:szCs w:val="20"/>
        </w:rPr>
        <w:t>Statistics</w:t>
      </w:r>
    </w:p>
    <w:p w14:paraId="612B0C1D" w14:textId="77777777" w:rsidR="00833AFB" w:rsidRPr="00833AFB" w:rsidRDefault="00833AFB" w:rsidP="001A3264">
      <w:pPr>
        <w:widowControl w:val="0"/>
        <w:autoSpaceDE w:val="0"/>
        <w:autoSpaceDN w:val="0"/>
        <w:ind w:left="3960" w:right="-3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Minitab, Inc.</w:t>
      </w:r>
    </w:p>
    <w:p w14:paraId="4B7C90C6" w14:textId="5E0A185A" w:rsidR="00833AFB" w:rsidRPr="00833AFB" w:rsidRDefault="00833AFB" w:rsidP="001A3264">
      <w:pPr>
        <w:widowControl w:val="0"/>
        <w:tabs>
          <w:tab w:val="left" w:pos="3157"/>
        </w:tabs>
        <w:autoSpaceDE w:val="0"/>
        <w:autoSpaceDN w:val="0"/>
        <w:spacing w:before="9"/>
        <w:ind w:left="3960" w:right="-30" w:hanging="378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August 1996 –</w:t>
      </w:r>
      <w:r w:rsidRPr="00833AFB">
        <w:rPr>
          <w:rFonts w:ascii="Arial" w:eastAsia="Times New Roman" w:hAnsi="Arial" w:cs="Arial"/>
          <w:spacing w:val="-2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August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1998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b/>
          <w:spacing w:val="-3"/>
          <w:w w:val="110"/>
          <w:sz w:val="20"/>
          <w:szCs w:val="20"/>
        </w:rPr>
        <w:t xml:space="preserve">Teaching </w:t>
      </w:r>
      <w:r w:rsidRPr="00833AFB">
        <w:rPr>
          <w:rFonts w:ascii="Arial" w:eastAsia="Times New Roman" w:hAnsi="Arial" w:cs="Arial"/>
          <w:b/>
          <w:w w:val="110"/>
          <w:sz w:val="20"/>
          <w:szCs w:val="20"/>
        </w:rPr>
        <w:t>Assistant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, Department of Mathematics and</w:t>
      </w:r>
      <w:r w:rsidRPr="00833AFB">
        <w:rPr>
          <w:rFonts w:ascii="Arial" w:eastAsia="Times New Roman" w:hAnsi="Arial" w:cs="Arial"/>
          <w:spacing w:val="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Statistics</w:t>
      </w:r>
    </w:p>
    <w:p w14:paraId="04CAC66A" w14:textId="77777777" w:rsidR="00833AFB" w:rsidRPr="00833AFB" w:rsidRDefault="00833AFB" w:rsidP="001A3264">
      <w:pPr>
        <w:widowControl w:val="0"/>
        <w:autoSpaceDE w:val="0"/>
        <w:autoSpaceDN w:val="0"/>
        <w:spacing w:before="8"/>
        <w:ind w:left="3960" w:right="-3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Miami University</w:t>
      </w:r>
    </w:p>
    <w:p w14:paraId="722A72BF" w14:textId="6CB80B1A" w:rsidR="00833AFB" w:rsidRPr="00833AFB" w:rsidRDefault="00833AFB" w:rsidP="001A3264">
      <w:pPr>
        <w:widowControl w:val="0"/>
        <w:tabs>
          <w:tab w:val="left" w:pos="3157"/>
        </w:tabs>
        <w:autoSpaceDE w:val="0"/>
        <w:autoSpaceDN w:val="0"/>
        <w:spacing w:before="8"/>
        <w:ind w:left="3960" w:right="-30" w:hanging="378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May 1997(8) –</w:t>
      </w:r>
      <w:r w:rsidRPr="00833AFB">
        <w:rPr>
          <w:rFonts w:ascii="Arial" w:eastAsia="Times New Roman" w:hAnsi="Arial" w:cs="Arial"/>
          <w:spacing w:val="-3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August</w:t>
      </w:r>
      <w:r w:rsidRPr="00833AFB">
        <w:rPr>
          <w:rFonts w:ascii="Arial" w:eastAsia="Times New Roman" w:hAnsi="Arial" w:cs="Arial"/>
          <w:spacing w:val="-12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1997(8)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="001A3264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b/>
          <w:w w:val="110"/>
          <w:sz w:val="20"/>
          <w:szCs w:val="20"/>
        </w:rPr>
        <w:t>Internship in</w:t>
      </w:r>
      <w:r w:rsidRPr="00833AFB">
        <w:rPr>
          <w:rFonts w:ascii="Arial" w:eastAsia="Times New Roman" w:hAnsi="Arial" w:cs="Arial"/>
          <w:b/>
          <w:spacing w:val="12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b/>
          <w:w w:val="110"/>
          <w:sz w:val="20"/>
          <w:szCs w:val="20"/>
        </w:rPr>
        <w:t>Statistics</w:t>
      </w:r>
    </w:p>
    <w:p w14:paraId="390D930D" w14:textId="35E97064" w:rsidR="001A3264" w:rsidRDefault="00833AFB" w:rsidP="00AA7B99">
      <w:pPr>
        <w:widowControl w:val="0"/>
        <w:tabs>
          <w:tab w:val="left" w:pos="3158"/>
        </w:tabs>
        <w:autoSpaceDE w:val="0"/>
        <w:autoSpaceDN w:val="0"/>
        <w:spacing w:before="8"/>
        <w:ind w:left="3974" w:right="-29" w:hanging="3787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  <w:t>National Institute for Occupational Safety and Health</w:t>
      </w:r>
    </w:p>
    <w:p w14:paraId="2E6816E2" w14:textId="147A7600" w:rsidR="00833AFB" w:rsidRPr="001A3264" w:rsidRDefault="00833AFB" w:rsidP="00AA7B99">
      <w:pPr>
        <w:widowControl w:val="0"/>
        <w:tabs>
          <w:tab w:val="left" w:pos="3158"/>
        </w:tabs>
        <w:autoSpaceDE w:val="0"/>
        <w:autoSpaceDN w:val="0"/>
        <w:ind w:left="3974" w:right="-29" w:hanging="3787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May 1996 –</w:t>
      </w:r>
      <w:r w:rsidRPr="00833AFB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August</w:t>
      </w:r>
      <w:r w:rsidRPr="00833AFB">
        <w:rPr>
          <w:rFonts w:ascii="Arial" w:eastAsia="Times New Roman" w:hAnsi="Arial" w:cs="Arial"/>
          <w:spacing w:val="6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1996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b/>
          <w:w w:val="105"/>
          <w:sz w:val="20"/>
          <w:szCs w:val="20"/>
        </w:rPr>
        <w:t>Internship in</w:t>
      </w:r>
      <w:r w:rsidRPr="00833AFB">
        <w:rPr>
          <w:rFonts w:ascii="Arial" w:eastAsia="Times New Roman" w:hAnsi="Arial" w:cs="Arial"/>
          <w:b/>
          <w:spacing w:val="50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b/>
          <w:w w:val="105"/>
          <w:sz w:val="20"/>
          <w:szCs w:val="20"/>
        </w:rPr>
        <w:t>Statistics</w:t>
      </w:r>
    </w:p>
    <w:p w14:paraId="6A42A0E2" w14:textId="77777777" w:rsidR="00833AFB" w:rsidRPr="00833AFB" w:rsidRDefault="00833AFB" w:rsidP="001A3264">
      <w:pPr>
        <w:widowControl w:val="0"/>
        <w:tabs>
          <w:tab w:val="left" w:pos="3158"/>
        </w:tabs>
        <w:autoSpaceDE w:val="0"/>
        <w:autoSpaceDN w:val="0"/>
        <w:spacing w:line="249" w:lineRule="auto"/>
        <w:ind w:left="3960" w:right="-30" w:hanging="3780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  <w:t xml:space="preserve">Institute for Defense Analyses </w:t>
      </w:r>
    </w:p>
    <w:p w14:paraId="1922F491" w14:textId="77777777" w:rsidR="00833AFB" w:rsidRPr="00833AFB" w:rsidRDefault="00833AFB" w:rsidP="001A3264">
      <w:pPr>
        <w:widowControl w:val="0"/>
        <w:tabs>
          <w:tab w:val="left" w:pos="3158"/>
        </w:tabs>
        <w:autoSpaceDE w:val="0"/>
        <w:autoSpaceDN w:val="0"/>
        <w:spacing w:line="249" w:lineRule="auto"/>
        <w:ind w:left="3960" w:right="-30" w:hanging="378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January 1996 –</w:t>
      </w:r>
      <w:r w:rsidRPr="00833AFB">
        <w:rPr>
          <w:rFonts w:ascii="Arial" w:eastAsia="Times New Roman" w:hAnsi="Arial" w:cs="Arial"/>
          <w:spacing w:val="41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April</w:t>
      </w:r>
      <w:r w:rsidRPr="00833AFB">
        <w:rPr>
          <w:rFonts w:ascii="Arial" w:eastAsia="Times New Roman" w:hAnsi="Arial" w:cs="Arial"/>
          <w:spacing w:val="13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1996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b/>
          <w:w w:val="105"/>
          <w:sz w:val="20"/>
          <w:szCs w:val="20"/>
        </w:rPr>
        <w:t>Internship in</w:t>
      </w:r>
      <w:r w:rsidRPr="00833AFB">
        <w:rPr>
          <w:rFonts w:ascii="Arial" w:eastAsia="Times New Roman" w:hAnsi="Arial" w:cs="Arial"/>
          <w:b/>
          <w:spacing w:val="50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b/>
          <w:w w:val="105"/>
          <w:sz w:val="20"/>
          <w:szCs w:val="20"/>
        </w:rPr>
        <w:t>Statistics</w:t>
      </w:r>
    </w:p>
    <w:p w14:paraId="401268D7" w14:textId="4D8919B2" w:rsidR="00833AFB" w:rsidRPr="00012D33" w:rsidRDefault="00833AFB" w:rsidP="001A3264">
      <w:pPr>
        <w:widowControl w:val="0"/>
        <w:autoSpaceDE w:val="0"/>
        <w:autoSpaceDN w:val="0"/>
        <w:ind w:left="3960" w:right="-3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Oak Ridge National Laboratory</w:t>
      </w:r>
    </w:p>
    <w:p w14:paraId="1D4CD048" w14:textId="4E061091" w:rsidR="00833AFB" w:rsidRPr="00833AFB" w:rsidRDefault="009215F2" w:rsidP="0044385C">
      <w:pPr>
        <w:spacing w:before="159" w:after="159"/>
        <w:rPr>
          <w:rFonts w:ascii="Arial" w:eastAsia="Arial" w:hAnsi="Arial" w:cs="Times New Roman"/>
        </w:rPr>
      </w:pPr>
      <w:r>
        <w:rPr>
          <w:rFonts w:ascii="Arial" w:eastAsia="Arial" w:hAnsi="Arial" w:cs="Times New Roman"/>
        </w:rPr>
        <w:t>Journal Articles – Refereed</w:t>
      </w:r>
      <w:r w:rsidR="00833AFB" w:rsidRPr="00833AFB">
        <w:rPr>
          <w:rFonts w:ascii="Arial" w:eastAsia="Arial" w:hAnsi="Arial" w:cs="Times New Roman"/>
        </w:rPr>
        <w:t xml:space="preserve"> </w:t>
      </w:r>
    </w:p>
    <w:p w14:paraId="01DBC333" w14:textId="432D4502" w:rsidR="001B1566" w:rsidRDefault="001B1566" w:rsidP="0044385C">
      <w:pPr>
        <w:numPr>
          <w:ilvl w:val="0"/>
          <w:numId w:val="6"/>
        </w:numPr>
        <w:spacing w:before="159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>Elmore, R. and Stra</w:t>
      </w:r>
      <w:r w:rsidR="006F47EF">
        <w:rPr>
          <w:rFonts w:ascii="Arial" w:eastAsia="Times New Roman" w:hAnsi="Arial" w:cs="Arial"/>
          <w:color w:val="000000" w:themeColor="text1"/>
          <w:sz w:val="20"/>
          <w:szCs w:val="20"/>
        </w:rPr>
        <w:t>us</w:t>
      </w: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s, J. (2025) Is Complexity Virtuous? </w:t>
      </w:r>
      <w:r w:rsidR="008302EF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Accepted at </w:t>
      </w:r>
      <w:r w:rsidR="008302EF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Economics Letters</w:t>
      </w:r>
      <w:r w:rsidR="008302EF">
        <w:rPr>
          <w:rFonts w:ascii="Arial" w:eastAsia="Times New Roman" w:hAnsi="Arial" w:cs="Arial"/>
          <w:color w:val="000000" w:themeColor="text1"/>
          <w:sz w:val="20"/>
          <w:szCs w:val="20"/>
        </w:rPr>
        <w:t>.</w:t>
      </w:r>
      <w:r w:rsidR="00EC7FAB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EC7FAB" w:rsidRPr="00EC7FAB">
        <w:rPr>
          <w:rFonts w:ascii="Arial" w:eastAsia="Times New Roman" w:hAnsi="Arial" w:cs="Arial"/>
          <w:color w:val="000000" w:themeColor="text1"/>
          <w:sz w:val="20"/>
          <w:szCs w:val="20"/>
        </w:rPr>
        <w:t>https://doi.org/10.1016/j.econlet.2025.112749</w:t>
      </w:r>
    </w:p>
    <w:p w14:paraId="77880824" w14:textId="32B26BBB" w:rsidR="00D564C6" w:rsidRDefault="00D564C6" w:rsidP="0044385C">
      <w:pPr>
        <w:numPr>
          <w:ilvl w:val="0"/>
          <w:numId w:val="6"/>
        </w:numPr>
        <w:spacing w:before="159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Williams, B., Schliep, E. M., Fosdick, B. K., and Elmore, R. (2025) Expected Points Above Average: A Novel NBA Player Metric Based on Bayesian Hierarchical Modeling. Accepted at </w:t>
      </w:r>
      <w:r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Annals of Applied Statistics</w:t>
      </w:r>
      <w:r>
        <w:rPr>
          <w:rFonts w:ascii="Arial" w:eastAsia="Times New Roman" w:hAnsi="Arial" w:cs="Arial"/>
          <w:color w:val="000000" w:themeColor="text1"/>
          <w:sz w:val="20"/>
          <w:szCs w:val="20"/>
        </w:rPr>
        <w:t>.</w:t>
      </w:r>
    </w:p>
    <w:p w14:paraId="2B4B9A29" w14:textId="7A35A857" w:rsidR="003F38F0" w:rsidRPr="00690F82" w:rsidRDefault="004D1674" w:rsidP="0044385C">
      <w:pPr>
        <w:numPr>
          <w:ilvl w:val="0"/>
          <w:numId w:val="6"/>
        </w:numPr>
        <w:spacing w:before="159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690F82">
        <w:rPr>
          <w:rFonts w:ascii="Arial" w:eastAsia="Arial" w:hAnsi="Arial" w:cs="Arial"/>
          <w:color w:val="000000" w:themeColor="text1"/>
          <w:sz w:val="20"/>
          <w:szCs w:val="22"/>
        </w:rPr>
        <w:t xml:space="preserve">Sanchez, Adriana G., Martinez, S., Yurko, R. and Elmore, R. </w:t>
      </w:r>
      <w:r w:rsidR="003F38F0" w:rsidRPr="00690F82">
        <w:rPr>
          <w:rFonts w:ascii="Arial" w:eastAsia="Arial" w:hAnsi="Arial" w:cs="Arial"/>
          <w:color w:val="000000" w:themeColor="text1"/>
          <w:sz w:val="20"/>
          <w:szCs w:val="22"/>
        </w:rPr>
        <w:t xml:space="preserve">Does Icing the Field Goal Kicker Work in the National Football League? </w:t>
      </w:r>
      <w:r w:rsidR="00A74D14">
        <w:rPr>
          <w:rFonts w:ascii="Arial" w:eastAsia="Arial" w:hAnsi="Arial" w:cs="Arial"/>
          <w:color w:val="000000" w:themeColor="text1"/>
          <w:sz w:val="20"/>
          <w:szCs w:val="22"/>
        </w:rPr>
        <w:t xml:space="preserve">(2024) </w:t>
      </w:r>
      <w:r w:rsidR="003F38F0" w:rsidRPr="00690F82">
        <w:rPr>
          <w:rFonts w:ascii="Arial" w:eastAsia="Arial" w:hAnsi="Arial" w:cs="Arial"/>
          <w:i/>
          <w:iCs/>
          <w:color w:val="000000" w:themeColor="text1"/>
          <w:sz w:val="20"/>
          <w:szCs w:val="22"/>
        </w:rPr>
        <w:t>Chance</w:t>
      </w:r>
      <w:r w:rsidR="003F38F0" w:rsidRPr="00690F82">
        <w:rPr>
          <w:rFonts w:ascii="Arial" w:eastAsia="Arial" w:hAnsi="Arial" w:cs="Arial"/>
          <w:color w:val="000000" w:themeColor="text1"/>
          <w:sz w:val="20"/>
          <w:szCs w:val="22"/>
        </w:rPr>
        <w:t xml:space="preserve">. </w:t>
      </w:r>
      <w:r w:rsidR="00FE4858" w:rsidRPr="00FE4858">
        <w:rPr>
          <w:rFonts w:ascii="Arial" w:eastAsia="Arial" w:hAnsi="Arial" w:cs="Arial"/>
          <w:color w:val="000000" w:themeColor="text1"/>
          <w:sz w:val="20"/>
          <w:szCs w:val="22"/>
        </w:rPr>
        <w:t>https://doi.org/10.1080/09332480.2024.2415841</w:t>
      </w:r>
    </w:p>
    <w:p w14:paraId="1C22602D" w14:textId="08C49737" w:rsidR="00E572F3" w:rsidRPr="00690F82" w:rsidRDefault="00E572F3" w:rsidP="0044385C">
      <w:pPr>
        <w:numPr>
          <w:ilvl w:val="0"/>
          <w:numId w:val="6"/>
        </w:numPr>
        <w:spacing w:before="159"/>
        <w:ind w:right="115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690F82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Manzione, K., Elmore, R., Gibbs, C., and Fosdick, B. </w:t>
      </w:r>
      <w:r w:rsidR="00A74D14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(2024) </w:t>
      </w:r>
      <w:r w:rsidRPr="00690F82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The Impact of Altitude Training on NCAA Division I Female Swimmers’ Performance. </w:t>
      </w:r>
      <w:r w:rsidRPr="00690F82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Chance</w:t>
      </w:r>
      <w:r w:rsidRPr="00690F82">
        <w:rPr>
          <w:rFonts w:ascii="Arial" w:eastAsia="Times New Roman" w:hAnsi="Arial" w:cs="Arial"/>
          <w:color w:val="000000" w:themeColor="text1"/>
          <w:sz w:val="20"/>
          <w:szCs w:val="20"/>
        </w:rPr>
        <w:t>.</w:t>
      </w:r>
      <w:r w:rsidR="000E321A" w:rsidRPr="00690F82">
        <w:rPr>
          <w:color w:val="000000" w:themeColor="text1"/>
        </w:rPr>
        <w:t xml:space="preserve"> </w:t>
      </w:r>
      <w:r w:rsidR="000E321A" w:rsidRPr="00690F82">
        <w:rPr>
          <w:rFonts w:ascii="Arial" w:eastAsia="Times New Roman" w:hAnsi="Arial" w:cs="Arial"/>
          <w:color w:val="000000" w:themeColor="text1"/>
          <w:sz w:val="20"/>
          <w:szCs w:val="20"/>
        </w:rPr>
        <w:t>https://doi.org/10.1080/09332480.2024.2348952</w:t>
      </w:r>
    </w:p>
    <w:p w14:paraId="054C95C8" w14:textId="370A2B0D" w:rsidR="003B2987" w:rsidRPr="003B2987" w:rsidRDefault="003B2987" w:rsidP="00F62517">
      <w:pPr>
        <w:widowControl w:val="0"/>
        <w:numPr>
          <w:ilvl w:val="0"/>
          <w:numId w:val="6"/>
        </w:numPr>
        <w:autoSpaceDE w:val="0"/>
        <w:autoSpaceDN w:val="0"/>
        <w:spacing w:before="159" w:line="249" w:lineRule="auto"/>
        <w:ind w:right="118"/>
        <w:jc w:val="both"/>
        <w:rPr>
          <w:rFonts w:ascii="Arial" w:eastAsia="Arial" w:hAnsi="Arial" w:cs="Arial"/>
          <w:sz w:val="20"/>
          <w:szCs w:val="22"/>
        </w:rPr>
      </w:pPr>
      <w:r w:rsidRPr="00690F82">
        <w:rPr>
          <w:rFonts w:ascii="Arial" w:eastAsia="Arial" w:hAnsi="Arial" w:cs="Arial"/>
          <w:color w:val="000000" w:themeColor="text1"/>
          <w:sz w:val="20"/>
          <w:szCs w:val="22"/>
        </w:rPr>
        <w:t xml:space="preserve">Williams, B., Palmquist, W., and Elmore, R. (2022) Simulation-Based Decision Making in the NFL </w:t>
      </w:r>
      <w:r w:rsidRPr="00346571">
        <w:rPr>
          <w:rFonts w:ascii="Arial" w:eastAsia="Arial" w:hAnsi="Arial" w:cs="Arial"/>
          <w:sz w:val="20"/>
          <w:szCs w:val="22"/>
        </w:rPr>
        <w:t xml:space="preserve">using </w:t>
      </w:r>
      <w:proofErr w:type="spellStart"/>
      <w:r w:rsidRPr="00346571">
        <w:rPr>
          <w:rFonts w:ascii="Arial" w:eastAsia="Arial" w:hAnsi="Arial" w:cs="Arial"/>
          <w:sz w:val="20"/>
          <w:szCs w:val="22"/>
        </w:rPr>
        <w:t>NFLSimulatoR</w:t>
      </w:r>
      <w:proofErr w:type="spellEnd"/>
      <w:r>
        <w:rPr>
          <w:rFonts w:ascii="Arial" w:eastAsia="Arial" w:hAnsi="Arial" w:cs="Arial"/>
          <w:sz w:val="20"/>
          <w:szCs w:val="22"/>
        </w:rPr>
        <w:t xml:space="preserve">. </w:t>
      </w:r>
      <w:r>
        <w:rPr>
          <w:rFonts w:ascii="Arial" w:eastAsia="Arial" w:hAnsi="Arial" w:cs="Arial"/>
          <w:i/>
          <w:iCs/>
          <w:sz w:val="20"/>
          <w:szCs w:val="22"/>
        </w:rPr>
        <w:t>Annals of Operations Research.</w:t>
      </w:r>
      <w:r>
        <w:rPr>
          <w:rFonts w:ascii="Arial" w:eastAsia="Arial" w:hAnsi="Arial" w:cs="Arial"/>
          <w:sz w:val="20"/>
          <w:szCs w:val="22"/>
        </w:rPr>
        <w:t xml:space="preserve"> </w:t>
      </w:r>
      <w:r w:rsidRPr="003B2987">
        <w:rPr>
          <w:rFonts w:ascii="Arial" w:eastAsia="Arial" w:hAnsi="Arial" w:cs="Arial"/>
          <w:sz w:val="20"/>
          <w:szCs w:val="22"/>
        </w:rPr>
        <w:t>https://doi.org/10.1007/s10479-022-04524-7</w:t>
      </w:r>
    </w:p>
    <w:p w14:paraId="6A65390C" w14:textId="590053E8" w:rsidR="001A3264" w:rsidRDefault="001A3264" w:rsidP="00F62517">
      <w:pPr>
        <w:widowControl w:val="0"/>
        <w:numPr>
          <w:ilvl w:val="0"/>
          <w:numId w:val="6"/>
        </w:numPr>
        <w:autoSpaceDE w:val="0"/>
        <w:autoSpaceDN w:val="0"/>
        <w:spacing w:before="159" w:line="249" w:lineRule="auto"/>
        <w:ind w:right="118"/>
        <w:rPr>
          <w:rFonts w:ascii="Arial" w:eastAsia="Arial" w:hAnsi="Arial" w:cs="Arial"/>
          <w:sz w:val="20"/>
          <w:szCs w:val="22"/>
        </w:rPr>
      </w:pPr>
      <w:r>
        <w:rPr>
          <w:rFonts w:ascii="Arial" w:eastAsia="Arial" w:hAnsi="Arial" w:cs="Arial"/>
          <w:sz w:val="20"/>
          <w:szCs w:val="22"/>
        </w:rPr>
        <w:t>Gibbs, C., Elmore, R., and Fosdick, B. (202</w:t>
      </w:r>
      <w:r w:rsidR="003B2987">
        <w:rPr>
          <w:rFonts w:ascii="Arial" w:eastAsia="Arial" w:hAnsi="Arial" w:cs="Arial"/>
          <w:sz w:val="20"/>
          <w:szCs w:val="22"/>
        </w:rPr>
        <w:t>2</w:t>
      </w:r>
      <w:r>
        <w:rPr>
          <w:rFonts w:ascii="Arial" w:eastAsia="Arial" w:hAnsi="Arial" w:cs="Arial"/>
          <w:sz w:val="20"/>
          <w:szCs w:val="22"/>
        </w:rPr>
        <w:t>). A Causal Take on the Effectiveness of Timeouts in the NBA.</w:t>
      </w:r>
      <w:r w:rsidR="00E70710">
        <w:rPr>
          <w:rFonts w:ascii="Arial" w:eastAsia="Arial" w:hAnsi="Arial" w:cs="Arial"/>
          <w:sz w:val="20"/>
          <w:szCs w:val="22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2"/>
        </w:rPr>
        <w:t>The Annals of Applied Statistics</w:t>
      </w:r>
      <w:r w:rsidR="00E70710">
        <w:rPr>
          <w:rFonts w:ascii="Arial" w:eastAsia="Arial" w:hAnsi="Arial" w:cs="Arial"/>
          <w:sz w:val="20"/>
          <w:szCs w:val="22"/>
        </w:rPr>
        <w:t xml:space="preserve">. </w:t>
      </w:r>
      <w:r w:rsidR="00E70710" w:rsidRPr="00E70710">
        <w:rPr>
          <w:rFonts w:ascii="Arial" w:eastAsia="Arial" w:hAnsi="Arial" w:cs="Arial"/>
          <w:sz w:val="20"/>
          <w:szCs w:val="22"/>
        </w:rPr>
        <w:t>https://doi.org/10.1214/21-AOAS1545</w:t>
      </w:r>
    </w:p>
    <w:p w14:paraId="16C244F4" w14:textId="7BDBA558" w:rsidR="002D3EAF" w:rsidRPr="002D3EAF" w:rsidRDefault="002D3EAF" w:rsidP="00F62517">
      <w:pPr>
        <w:numPr>
          <w:ilvl w:val="0"/>
          <w:numId w:val="6"/>
        </w:numPr>
        <w:spacing w:before="159" w:line="249" w:lineRule="auto"/>
        <w:ind w:right="118"/>
        <w:rPr>
          <w:rFonts w:ascii="Arial" w:eastAsia="Arial" w:hAnsi="Arial" w:cs="Arial"/>
          <w:w w:val="105"/>
          <w:sz w:val="20"/>
          <w:szCs w:val="22"/>
        </w:rPr>
      </w:pPr>
      <w:r>
        <w:rPr>
          <w:rFonts w:ascii="Arial" w:eastAsia="Arial" w:hAnsi="Arial" w:cs="Arial"/>
          <w:w w:val="105"/>
          <w:sz w:val="20"/>
          <w:szCs w:val="22"/>
        </w:rPr>
        <w:t xml:space="preserve">Amini, S., Elmore, R., </w:t>
      </w:r>
      <w:proofErr w:type="spellStart"/>
      <w:r>
        <w:rPr>
          <w:rFonts w:ascii="Arial" w:eastAsia="Arial" w:hAnsi="Arial" w:cs="Arial"/>
          <w:w w:val="105"/>
          <w:sz w:val="20"/>
          <w:szCs w:val="22"/>
        </w:rPr>
        <w:t>Oztekin</w:t>
      </w:r>
      <w:proofErr w:type="spellEnd"/>
      <w:r>
        <w:rPr>
          <w:rFonts w:ascii="Arial" w:eastAsia="Arial" w:hAnsi="Arial" w:cs="Arial"/>
          <w:w w:val="105"/>
          <w:sz w:val="20"/>
          <w:szCs w:val="22"/>
        </w:rPr>
        <w:t xml:space="preserve">, O., and Strauss, J. (2021). Can Machines Learn Capital Structure? </w:t>
      </w:r>
      <w:r>
        <w:rPr>
          <w:rFonts w:ascii="Arial" w:eastAsia="Arial" w:hAnsi="Arial" w:cs="Arial"/>
          <w:i/>
          <w:iCs/>
          <w:w w:val="105"/>
          <w:sz w:val="20"/>
          <w:szCs w:val="22"/>
        </w:rPr>
        <w:t>Journal of Corporate Finance</w:t>
      </w:r>
      <w:r>
        <w:rPr>
          <w:rFonts w:ascii="Arial" w:eastAsia="Arial" w:hAnsi="Arial" w:cs="Arial"/>
          <w:w w:val="105"/>
          <w:sz w:val="20"/>
          <w:szCs w:val="22"/>
        </w:rPr>
        <w:t xml:space="preserve">. </w:t>
      </w:r>
      <w:r w:rsidRPr="002D3EAF">
        <w:rPr>
          <w:rFonts w:ascii="Arial" w:eastAsia="Arial" w:hAnsi="Arial" w:cs="Arial"/>
          <w:w w:val="105"/>
          <w:sz w:val="20"/>
          <w:szCs w:val="22"/>
        </w:rPr>
        <w:t xml:space="preserve">https://doi.org/10.1016/j.jcorpfin.2021.102073 </w:t>
      </w:r>
    </w:p>
    <w:p w14:paraId="2E0CA671" w14:textId="06579E6C" w:rsidR="005214D8" w:rsidRDefault="005214D8" w:rsidP="00F62517">
      <w:pPr>
        <w:numPr>
          <w:ilvl w:val="0"/>
          <w:numId w:val="6"/>
        </w:numPr>
        <w:spacing w:before="159" w:line="249" w:lineRule="auto"/>
        <w:ind w:right="118"/>
        <w:rPr>
          <w:rFonts w:ascii="Arial" w:eastAsia="Arial" w:hAnsi="Arial" w:cs="Arial"/>
          <w:sz w:val="20"/>
          <w:szCs w:val="22"/>
        </w:rPr>
      </w:pPr>
      <w:r>
        <w:rPr>
          <w:rFonts w:ascii="Arial" w:eastAsia="Arial" w:hAnsi="Arial" w:cs="Arial"/>
          <w:sz w:val="20"/>
          <w:szCs w:val="22"/>
        </w:rPr>
        <w:t xml:space="preserve">Elmore, Ryan (2021). Bang the Can Slowly: An Investigation into the 2017 Houston Astros. </w:t>
      </w:r>
      <w:r>
        <w:rPr>
          <w:rFonts w:ascii="Arial" w:eastAsia="Arial" w:hAnsi="Arial" w:cs="Arial"/>
          <w:i/>
          <w:iCs/>
          <w:sz w:val="20"/>
          <w:szCs w:val="22"/>
        </w:rPr>
        <w:t xml:space="preserve">The American Statistician </w:t>
      </w:r>
      <w:r>
        <w:rPr>
          <w:rFonts w:ascii="Arial" w:eastAsia="Arial" w:hAnsi="Arial" w:cs="Arial"/>
          <w:sz w:val="20"/>
          <w:szCs w:val="22"/>
        </w:rPr>
        <w:t xml:space="preserve">(Appeared online on 15 March 2021). </w:t>
      </w:r>
      <w:r w:rsidRPr="005214D8">
        <w:rPr>
          <w:rFonts w:ascii="Arial" w:eastAsia="Arial" w:hAnsi="Arial" w:cs="Arial"/>
          <w:sz w:val="20"/>
          <w:szCs w:val="22"/>
        </w:rPr>
        <w:t>https://doi.org/10.1080/00031305.2021.1902391</w:t>
      </w:r>
    </w:p>
    <w:p w14:paraId="5148523E" w14:textId="1DAF875F" w:rsidR="00245F5B" w:rsidRPr="002D1BD4" w:rsidRDefault="00245F5B" w:rsidP="00F62517">
      <w:pPr>
        <w:numPr>
          <w:ilvl w:val="0"/>
          <w:numId w:val="6"/>
        </w:numPr>
        <w:spacing w:before="159" w:line="249" w:lineRule="auto"/>
        <w:ind w:right="118"/>
        <w:jc w:val="both"/>
        <w:rPr>
          <w:rFonts w:ascii="Arial" w:eastAsia="Arial" w:hAnsi="Arial" w:cs="Arial"/>
          <w:sz w:val="20"/>
          <w:szCs w:val="22"/>
        </w:rPr>
      </w:pPr>
      <w:r>
        <w:rPr>
          <w:rFonts w:ascii="Arial" w:eastAsia="Arial" w:hAnsi="Arial" w:cs="Arial"/>
          <w:sz w:val="20"/>
          <w:szCs w:val="22"/>
        </w:rPr>
        <w:t xml:space="preserve">Elmore, Ryan (2020). Modeling Sums of Exchangeable Binary Variables (2020). </w:t>
      </w:r>
      <w:r>
        <w:rPr>
          <w:rFonts w:ascii="Arial" w:eastAsia="Arial" w:hAnsi="Arial" w:cs="Arial"/>
          <w:i/>
          <w:iCs/>
          <w:sz w:val="20"/>
          <w:szCs w:val="22"/>
        </w:rPr>
        <w:t>Communications in Statistics – Theory and Methods</w:t>
      </w:r>
      <w:r>
        <w:rPr>
          <w:rFonts w:ascii="Arial" w:eastAsia="Arial" w:hAnsi="Arial" w:cs="Arial"/>
          <w:sz w:val="20"/>
          <w:szCs w:val="22"/>
        </w:rPr>
        <w:t>.</w:t>
      </w:r>
      <w:r w:rsidR="002D1BD4">
        <w:rPr>
          <w:rFonts w:ascii="Arial" w:eastAsia="Arial" w:hAnsi="Arial" w:cs="Arial"/>
          <w:sz w:val="20"/>
          <w:szCs w:val="22"/>
        </w:rPr>
        <w:t xml:space="preserve"> https://doi.org/</w:t>
      </w:r>
      <w:r w:rsidR="002D1BD4" w:rsidRPr="002D1BD4">
        <w:rPr>
          <w:rFonts w:ascii="Arial" w:eastAsia="Arial" w:hAnsi="Arial" w:cs="Arial"/>
          <w:sz w:val="20"/>
          <w:szCs w:val="22"/>
        </w:rPr>
        <w:t>10.1080/03610926.2020.1861467</w:t>
      </w:r>
    </w:p>
    <w:p w14:paraId="39CCCB3B" w14:textId="162F9309" w:rsidR="00180501" w:rsidRPr="00180501" w:rsidRDefault="00BB2DEE" w:rsidP="00180501">
      <w:pPr>
        <w:widowControl w:val="0"/>
        <w:numPr>
          <w:ilvl w:val="0"/>
          <w:numId w:val="6"/>
        </w:numPr>
        <w:autoSpaceDE w:val="0"/>
        <w:autoSpaceDN w:val="0"/>
        <w:spacing w:before="159"/>
        <w:ind w:left="475" w:right="115"/>
        <w:rPr>
          <w:rStyle w:val="Hyperlink"/>
          <w:rFonts w:ascii="Arial" w:eastAsia="Times New Roman" w:hAnsi="Arial" w:cs="Arial"/>
          <w:color w:val="auto"/>
          <w:sz w:val="20"/>
          <w:szCs w:val="20"/>
          <w:u w:val="none"/>
        </w:rPr>
      </w:pPr>
      <w:r w:rsidRPr="00833AFB">
        <w:rPr>
          <w:rFonts w:ascii="Arial" w:eastAsia="Arial" w:hAnsi="Arial" w:cs="Arial"/>
          <w:w w:val="105"/>
          <w:sz w:val="20"/>
          <w:szCs w:val="22"/>
        </w:rPr>
        <w:t xml:space="preserve">Elmore, R. and </w:t>
      </w:r>
      <w:proofErr w:type="spellStart"/>
      <w:r>
        <w:rPr>
          <w:rFonts w:ascii="Arial" w:eastAsia="Arial" w:hAnsi="Arial" w:cs="Arial"/>
          <w:w w:val="105"/>
          <w:sz w:val="20"/>
          <w:szCs w:val="22"/>
        </w:rPr>
        <w:t>Urbaczewski</w:t>
      </w:r>
      <w:proofErr w:type="spellEnd"/>
      <w:r w:rsidRPr="00833AFB">
        <w:rPr>
          <w:rFonts w:ascii="Arial" w:eastAsia="Arial" w:hAnsi="Arial" w:cs="Arial"/>
          <w:w w:val="105"/>
          <w:sz w:val="20"/>
          <w:szCs w:val="22"/>
        </w:rPr>
        <w:t xml:space="preserve">, </w:t>
      </w:r>
      <w:r>
        <w:rPr>
          <w:rFonts w:ascii="Arial" w:eastAsia="Arial" w:hAnsi="Arial" w:cs="Arial"/>
          <w:w w:val="105"/>
          <w:sz w:val="20"/>
          <w:szCs w:val="22"/>
        </w:rPr>
        <w:t>A</w:t>
      </w:r>
      <w:r w:rsidRPr="00833AFB">
        <w:rPr>
          <w:rFonts w:ascii="Arial" w:eastAsia="Arial" w:hAnsi="Arial" w:cs="Arial"/>
          <w:w w:val="105"/>
          <w:sz w:val="20"/>
          <w:szCs w:val="22"/>
        </w:rPr>
        <w:t>. (20</w:t>
      </w:r>
      <w:r>
        <w:rPr>
          <w:rFonts w:ascii="Arial" w:eastAsia="Arial" w:hAnsi="Arial" w:cs="Arial"/>
          <w:w w:val="105"/>
          <w:sz w:val="20"/>
          <w:szCs w:val="22"/>
        </w:rPr>
        <w:t>2</w:t>
      </w:r>
      <w:r w:rsidR="00AB55B3">
        <w:rPr>
          <w:rFonts w:ascii="Arial" w:eastAsia="Arial" w:hAnsi="Arial" w:cs="Arial"/>
          <w:w w:val="105"/>
          <w:sz w:val="20"/>
          <w:szCs w:val="22"/>
        </w:rPr>
        <w:t>0</w:t>
      </w:r>
      <w:r w:rsidRPr="00833AFB">
        <w:rPr>
          <w:rFonts w:ascii="Arial" w:eastAsia="Arial" w:hAnsi="Arial" w:cs="Arial"/>
          <w:w w:val="105"/>
          <w:sz w:val="20"/>
          <w:szCs w:val="22"/>
        </w:rPr>
        <w:t xml:space="preserve">). </w:t>
      </w:r>
      <w:r>
        <w:rPr>
          <w:rFonts w:ascii="Arial" w:eastAsia="Arial" w:hAnsi="Arial" w:cs="Arial"/>
          <w:w w:val="105"/>
          <w:sz w:val="20"/>
          <w:szCs w:val="22"/>
        </w:rPr>
        <w:t>Loss Aversion in Professional Golf</w:t>
      </w:r>
      <w:r w:rsidRPr="00833AFB">
        <w:rPr>
          <w:rFonts w:ascii="Arial" w:eastAsia="Arial" w:hAnsi="Arial" w:cs="Arial"/>
          <w:w w:val="105"/>
          <w:sz w:val="20"/>
          <w:szCs w:val="22"/>
        </w:rPr>
        <w:t xml:space="preserve">. </w:t>
      </w:r>
      <w:r w:rsidRPr="004E1772">
        <w:rPr>
          <w:rFonts w:ascii="Arial" w:eastAsia="Arial" w:hAnsi="Arial" w:cs="Arial"/>
          <w:i/>
          <w:iCs/>
          <w:w w:val="105"/>
          <w:sz w:val="20"/>
          <w:szCs w:val="22"/>
        </w:rPr>
        <w:t>Journal of Sports Economics</w:t>
      </w:r>
      <w:r w:rsidR="00F357B1">
        <w:rPr>
          <w:rFonts w:ascii="Arial" w:eastAsia="Arial" w:hAnsi="Arial" w:cs="Arial"/>
          <w:w w:val="105"/>
          <w:sz w:val="20"/>
          <w:szCs w:val="22"/>
        </w:rPr>
        <w:t xml:space="preserve">, 22(2), 202 – 217 </w:t>
      </w:r>
      <w:r w:rsidR="00E17724">
        <w:rPr>
          <w:rFonts w:ascii="Arial" w:eastAsia="Arial" w:hAnsi="Arial" w:cs="Arial"/>
          <w:w w:val="105"/>
          <w:sz w:val="20"/>
          <w:szCs w:val="22"/>
        </w:rPr>
        <w:t>(</w:t>
      </w:r>
      <w:r w:rsidR="00917403">
        <w:rPr>
          <w:rFonts w:ascii="Arial" w:eastAsia="Arial" w:hAnsi="Arial" w:cs="Arial"/>
          <w:w w:val="105"/>
          <w:sz w:val="20"/>
          <w:szCs w:val="22"/>
        </w:rPr>
        <w:t>Online October 2</w:t>
      </w:r>
      <w:r w:rsidR="00F357B1">
        <w:rPr>
          <w:rFonts w:ascii="Arial" w:eastAsia="Arial" w:hAnsi="Arial" w:cs="Arial"/>
          <w:w w:val="105"/>
          <w:sz w:val="20"/>
          <w:szCs w:val="22"/>
        </w:rPr>
        <w:t>020</w:t>
      </w:r>
      <w:r w:rsidR="00E17724">
        <w:rPr>
          <w:rFonts w:ascii="Arial" w:eastAsia="Arial" w:hAnsi="Arial" w:cs="Arial"/>
          <w:w w:val="105"/>
          <w:sz w:val="20"/>
          <w:szCs w:val="22"/>
        </w:rPr>
        <w:t>)</w:t>
      </w:r>
      <w:r w:rsidR="00F357B1">
        <w:rPr>
          <w:rFonts w:ascii="Arial" w:eastAsia="Arial" w:hAnsi="Arial" w:cs="Arial"/>
          <w:w w:val="105"/>
          <w:sz w:val="20"/>
          <w:szCs w:val="22"/>
        </w:rPr>
        <w:t xml:space="preserve"> </w:t>
      </w:r>
      <w:r w:rsidR="00F10322" w:rsidRPr="00F10322">
        <w:rPr>
          <w:rFonts w:ascii="Arial" w:eastAsia="Arial" w:hAnsi="Arial" w:cs="Arial"/>
          <w:w w:val="105"/>
          <w:sz w:val="20"/>
          <w:szCs w:val="22"/>
        </w:rPr>
        <w:t>https://doi.org/10.1177/1527002520967403</w:t>
      </w:r>
    </w:p>
    <w:p w14:paraId="3346BE3B" w14:textId="3BF1A0BF" w:rsidR="00F10322" w:rsidRDefault="00A16DF3" w:rsidP="00180501">
      <w:pPr>
        <w:widowControl w:val="0"/>
        <w:numPr>
          <w:ilvl w:val="0"/>
          <w:numId w:val="6"/>
        </w:numPr>
        <w:autoSpaceDE w:val="0"/>
        <w:autoSpaceDN w:val="0"/>
        <w:spacing w:before="159"/>
        <w:ind w:left="475" w:right="115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Williams, Benjamin and Elmore, Ryan (202</w:t>
      </w:r>
      <w:r w:rsidR="00180501">
        <w:rPr>
          <w:rFonts w:ascii="Arial" w:eastAsia="Times New Roman" w:hAnsi="Arial" w:cs="Arial"/>
          <w:sz w:val="20"/>
          <w:szCs w:val="20"/>
        </w:rPr>
        <w:t>1</w:t>
      </w:r>
      <w:r>
        <w:rPr>
          <w:rFonts w:ascii="Arial" w:eastAsia="Times New Roman" w:hAnsi="Arial" w:cs="Arial"/>
          <w:sz w:val="20"/>
          <w:szCs w:val="20"/>
        </w:rPr>
        <w:t xml:space="preserve">). </w:t>
      </w:r>
      <w:r w:rsidRPr="00A16DF3">
        <w:rPr>
          <w:rFonts w:ascii="Arial" w:eastAsia="Times New Roman" w:hAnsi="Arial" w:cs="Arial"/>
          <w:sz w:val="20"/>
          <w:szCs w:val="20"/>
        </w:rPr>
        <w:t>Teaching Business Analytics During the COVID-19 Pandemic: A Tale of Two Courses</w:t>
      </w:r>
      <w:r>
        <w:rPr>
          <w:rFonts w:ascii="Arial" w:eastAsia="Times New Roman" w:hAnsi="Arial" w:cs="Arial"/>
          <w:sz w:val="20"/>
          <w:szCs w:val="20"/>
        </w:rPr>
        <w:t xml:space="preserve">. </w:t>
      </w:r>
      <w:r>
        <w:rPr>
          <w:rFonts w:ascii="Arial" w:eastAsia="Times New Roman" w:hAnsi="Arial" w:cs="Arial"/>
          <w:i/>
          <w:iCs/>
          <w:sz w:val="20"/>
          <w:szCs w:val="20"/>
        </w:rPr>
        <w:t>Communications of the Association for Information Systems</w:t>
      </w:r>
      <w:r>
        <w:rPr>
          <w:rFonts w:ascii="Arial" w:eastAsia="Times New Roman" w:hAnsi="Arial" w:cs="Arial"/>
          <w:sz w:val="20"/>
          <w:szCs w:val="20"/>
        </w:rPr>
        <w:t xml:space="preserve">. </w:t>
      </w:r>
      <w:hyperlink r:id="rId8" w:history="1">
        <w:r w:rsidR="00EC7FAB" w:rsidRPr="007124EE">
          <w:rPr>
            <w:rStyle w:val="Hyperlink"/>
            <w:rFonts w:ascii="Arial" w:eastAsia="Times New Roman" w:hAnsi="Arial" w:cs="Arial"/>
            <w:sz w:val="20"/>
            <w:szCs w:val="20"/>
          </w:rPr>
          <w:t>https://doi.org/10.17705/1CAIS.04805</w:t>
        </w:r>
      </w:hyperlink>
    </w:p>
    <w:p w14:paraId="00E6AC6F" w14:textId="77777777" w:rsidR="00EC7FAB" w:rsidRDefault="00EC7FAB" w:rsidP="00EC7FAB">
      <w:pPr>
        <w:widowControl w:val="0"/>
        <w:autoSpaceDE w:val="0"/>
        <w:autoSpaceDN w:val="0"/>
        <w:spacing w:before="159"/>
        <w:ind w:right="115"/>
        <w:rPr>
          <w:rFonts w:ascii="Arial" w:eastAsia="Times New Roman" w:hAnsi="Arial" w:cs="Arial"/>
          <w:sz w:val="20"/>
          <w:szCs w:val="20"/>
        </w:rPr>
      </w:pPr>
    </w:p>
    <w:p w14:paraId="2201834E" w14:textId="77777777" w:rsidR="00EC7FAB" w:rsidRPr="00180501" w:rsidRDefault="00EC7FAB" w:rsidP="00EC7FAB">
      <w:pPr>
        <w:widowControl w:val="0"/>
        <w:autoSpaceDE w:val="0"/>
        <w:autoSpaceDN w:val="0"/>
        <w:spacing w:before="159"/>
        <w:ind w:right="115"/>
        <w:rPr>
          <w:rFonts w:ascii="Arial" w:eastAsia="Times New Roman" w:hAnsi="Arial" w:cs="Arial"/>
          <w:sz w:val="20"/>
          <w:szCs w:val="20"/>
        </w:rPr>
      </w:pPr>
    </w:p>
    <w:p w14:paraId="0508572D" w14:textId="1C25B243" w:rsidR="002C6255" w:rsidRPr="009215F2" w:rsidRDefault="002C6255" w:rsidP="002C6255">
      <w:pPr>
        <w:widowControl w:val="0"/>
        <w:numPr>
          <w:ilvl w:val="0"/>
          <w:numId w:val="6"/>
        </w:numPr>
        <w:autoSpaceDE w:val="0"/>
        <w:autoSpaceDN w:val="0"/>
        <w:spacing w:before="159"/>
        <w:ind w:left="475" w:right="115"/>
        <w:rPr>
          <w:rFonts w:ascii="Arial" w:eastAsia="Times New Roman" w:hAnsi="Arial" w:cs="Arial"/>
          <w:sz w:val="20"/>
          <w:szCs w:val="20"/>
        </w:rPr>
      </w:pPr>
      <w:r w:rsidRPr="009973F8">
        <w:rPr>
          <w:rFonts w:ascii="Arial" w:eastAsia="Times New Roman" w:hAnsi="Arial" w:cs="Arial"/>
          <w:sz w:val="20"/>
          <w:szCs w:val="20"/>
        </w:rPr>
        <w:lastRenderedPageBreak/>
        <w:t>South,</w:t>
      </w:r>
      <w:r w:rsidRPr="00833AFB">
        <w:rPr>
          <w:rFonts w:ascii="Arial" w:eastAsia="Times New Roman" w:hAnsi="Arial" w:cs="Arial"/>
          <w:sz w:val="20"/>
          <w:szCs w:val="20"/>
        </w:rPr>
        <w:t xml:space="preserve"> C., Elmore, R., </w:t>
      </w:r>
      <w:proofErr w:type="spellStart"/>
      <w:r w:rsidRPr="00833AFB">
        <w:rPr>
          <w:rFonts w:ascii="Arial" w:eastAsia="Times New Roman" w:hAnsi="Arial" w:cs="Arial"/>
          <w:sz w:val="20"/>
          <w:szCs w:val="20"/>
        </w:rPr>
        <w:t>Clarage</w:t>
      </w:r>
      <w:proofErr w:type="spellEnd"/>
      <w:r w:rsidRPr="00833AFB">
        <w:rPr>
          <w:rFonts w:ascii="Arial" w:eastAsia="Times New Roman" w:hAnsi="Arial" w:cs="Arial"/>
          <w:sz w:val="20"/>
          <w:szCs w:val="20"/>
        </w:rPr>
        <w:t xml:space="preserve">, A., </w:t>
      </w:r>
      <w:proofErr w:type="spellStart"/>
      <w:r>
        <w:rPr>
          <w:rFonts w:ascii="Arial" w:eastAsia="Times New Roman" w:hAnsi="Arial" w:cs="Arial"/>
          <w:sz w:val="20"/>
          <w:szCs w:val="20"/>
        </w:rPr>
        <w:t>Sickorez</w:t>
      </w:r>
      <w:proofErr w:type="spellEnd"/>
      <w:r>
        <w:rPr>
          <w:rFonts w:ascii="Arial" w:eastAsia="Times New Roman" w:hAnsi="Arial" w:cs="Arial"/>
          <w:sz w:val="20"/>
          <w:szCs w:val="20"/>
        </w:rPr>
        <w:t>, R., and Cao, J. (201</w:t>
      </w:r>
      <w:r w:rsidR="00AF67A2">
        <w:rPr>
          <w:rFonts w:ascii="Arial" w:eastAsia="Times New Roman" w:hAnsi="Arial" w:cs="Arial"/>
          <w:sz w:val="20"/>
          <w:szCs w:val="20"/>
        </w:rPr>
        <w:t>9</w:t>
      </w:r>
      <w:r w:rsidRPr="00833AFB">
        <w:rPr>
          <w:rFonts w:ascii="Arial" w:eastAsia="Times New Roman" w:hAnsi="Arial" w:cs="Arial"/>
          <w:sz w:val="20"/>
          <w:szCs w:val="20"/>
        </w:rPr>
        <w:t>) A starting point for navigating the world of daily fantasy baske</w:t>
      </w:r>
      <w:r>
        <w:rPr>
          <w:rFonts w:ascii="Arial" w:eastAsia="Times New Roman" w:hAnsi="Arial" w:cs="Arial"/>
          <w:sz w:val="20"/>
          <w:szCs w:val="20"/>
        </w:rPr>
        <w:t>t</w:t>
      </w:r>
      <w:r w:rsidRPr="00833AFB">
        <w:rPr>
          <w:rFonts w:ascii="Arial" w:eastAsia="Times New Roman" w:hAnsi="Arial" w:cs="Arial"/>
          <w:sz w:val="20"/>
          <w:szCs w:val="20"/>
        </w:rPr>
        <w:t xml:space="preserve">ball. </w:t>
      </w:r>
      <w:r w:rsidRPr="00833AFB">
        <w:rPr>
          <w:rFonts w:ascii="Arial" w:eastAsia="Times New Roman" w:hAnsi="Arial" w:cs="Arial"/>
          <w:i/>
          <w:sz w:val="20"/>
          <w:szCs w:val="20"/>
        </w:rPr>
        <w:t>The American Statistician</w:t>
      </w:r>
      <w:r>
        <w:rPr>
          <w:rFonts w:ascii="Arial" w:eastAsia="Times New Roman" w:hAnsi="Arial" w:cs="Arial"/>
          <w:sz w:val="20"/>
          <w:szCs w:val="20"/>
        </w:rPr>
        <w:t xml:space="preserve">, 1 – 7. </w:t>
      </w:r>
      <w:r w:rsidRPr="009973F8">
        <w:rPr>
          <w:rFonts w:ascii="Arial" w:eastAsia="Times New Roman" w:hAnsi="Arial" w:cs="Arial"/>
          <w:sz w:val="20"/>
          <w:szCs w:val="20"/>
        </w:rPr>
        <w:t>https://</w:t>
      </w:r>
      <w:r>
        <w:rPr>
          <w:rFonts w:ascii="Arial" w:eastAsia="Times New Roman" w:hAnsi="Arial" w:cs="Arial"/>
          <w:sz w:val="20"/>
          <w:szCs w:val="20"/>
        </w:rPr>
        <w:t>doi.org</w:t>
      </w:r>
      <w:r w:rsidRPr="009973F8">
        <w:rPr>
          <w:rFonts w:ascii="Arial" w:eastAsia="Times New Roman" w:hAnsi="Arial" w:cs="Arial"/>
          <w:sz w:val="20"/>
          <w:szCs w:val="20"/>
        </w:rPr>
        <w:t>/10.1080/00031305.2017.1401559</w:t>
      </w:r>
    </w:p>
    <w:p w14:paraId="48573B79" w14:textId="76224792" w:rsidR="00DE0945" w:rsidRPr="00AF67A2" w:rsidRDefault="00DE0945" w:rsidP="00AF67A2">
      <w:pPr>
        <w:pStyle w:val="ListParagraph"/>
        <w:numPr>
          <w:ilvl w:val="0"/>
          <w:numId w:val="6"/>
        </w:numPr>
        <w:adjustRightInd w:val="0"/>
        <w:spacing w:before="159" w:after="159"/>
        <w:ind w:left="475"/>
        <w:contextualSpacing w:val="0"/>
        <w:rPr>
          <w:rFonts w:ascii="Arial" w:hAnsi="Arial" w:cs="Arial"/>
          <w:iCs/>
          <w:sz w:val="20"/>
          <w:szCs w:val="20"/>
        </w:rPr>
      </w:pPr>
      <w:proofErr w:type="spellStart"/>
      <w:r w:rsidRPr="00AF67A2">
        <w:rPr>
          <w:rFonts w:ascii="Arial" w:eastAsia="Times New Roman" w:hAnsi="Arial" w:cs="Arial"/>
          <w:sz w:val="20"/>
          <w:szCs w:val="20"/>
        </w:rPr>
        <w:t>Urbaczewski</w:t>
      </w:r>
      <w:proofErr w:type="spellEnd"/>
      <w:r w:rsidRPr="00AF67A2">
        <w:rPr>
          <w:rFonts w:ascii="Arial" w:eastAsia="Times New Roman" w:hAnsi="Arial" w:cs="Arial"/>
          <w:sz w:val="20"/>
          <w:szCs w:val="20"/>
        </w:rPr>
        <w:t xml:space="preserve">, A. and Elmore, R. (2018). </w:t>
      </w:r>
      <w:r w:rsidRPr="00AF67A2">
        <w:rPr>
          <w:rFonts w:ascii="Arial" w:hAnsi="Arial" w:cs="Arial"/>
          <w:sz w:val="20"/>
          <w:szCs w:val="20"/>
        </w:rPr>
        <w:t xml:space="preserve">Big data, efficient markets, and the end of daily fantasy sports as we know it? </w:t>
      </w:r>
      <w:r w:rsidRPr="00AF67A2">
        <w:rPr>
          <w:rFonts w:ascii="Arial" w:hAnsi="Arial" w:cs="Arial"/>
          <w:i/>
          <w:sz w:val="20"/>
          <w:szCs w:val="20"/>
        </w:rPr>
        <w:t>Big Data</w:t>
      </w:r>
      <w:r w:rsidR="004D772E" w:rsidRPr="00AF67A2">
        <w:rPr>
          <w:rFonts w:ascii="Arial" w:hAnsi="Arial" w:cs="Arial"/>
          <w:sz w:val="20"/>
          <w:szCs w:val="20"/>
        </w:rPr>
        <w:t>, 6(4), 239 – 247.</w:t>
      </w:r>
      <w:r w:rsidR="00346453" w:rsidRPr="00AF67A2">
        <w:rPr>
          <w:rFonts w:ascii="Arial" w:hAnsi="Arial" w:cs="Arial"/>
          <w:sz w:val="20"/>
          <w:szCs w:val="20"/>
        </w:rPr>
        <w:t xml:space="preserve"> https://doi.org/10.1089/big.2018.0057</w:t>
      </w:r>
      <w:r w:rsidR="00912901" w:rsidRPr="00AF67A2">
        <w:rPr>
          <w:rFonts w:ascii="Arial" w:hAnsi="Arial" w:cs="Arial"/>
          <w:sz w:val="20"/>
          <w:szCs w:val="20"/>
        </w:rPr>
        <w:t xml:space="preserve"> </w:t>
      </w:r>
    </w:p>
    <w:p w14:paraId="2518F22F" w14:textId="2A921AE0" w:rsidR="008E6C0D" w:rsidRPr="008E6C0D" w:rsidRDefault="008E6C0D" w:rsidP="00B85E21">
      <w:pPr>
        <w:pStyle w:val="ListParagraph"/>
        <w:numPr>
          <w:ilvl w:val="0"/>
          <w:numId w:val="6"/>
        </w:numPr>
        <w:adjustRightInd w:val="0"/>
        <w:spacing w:after="159"/>
        <w:ind w:left="475"/>
        <w:contextualSpacing w:val="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Elmore, R. &amp; </w:t>
      </w:r>
      <w:proofErr w:type="spellStart"/>
      <w:r>
        <w:rPr>
          <w:rFonts w:ascii="Arial" w:hAnsi="Arial" w:cs="Arial"/>
          <w:iCs/>
          <w:sz w:val="20"/>
          <w:szCs w:val="20"/>
        </w:rPr>
        <w:t>Urbaczewski</w:t>
      </w:r>
      <w:proofErr w:type="spellEnd"/>
      <w:r>
        <w:rPr>
          <w:rFonts w:ascii="Arial" w:hAnsi="Arial" w:cs="Arial"/>
          <w:iCs/>
          <w:sz w:val="20"/>
          <w:szCs w:val="20"/>
        </w:rPr>
        <w:t xml:space="preserve">, A. (2018). Hot and Cold Hands on the PGA Tour: Do they Exist? </w:t>
      </w:r>
      <w:r>
        <w:rPr>
          <w:rFonts w:ascii="Arial" w:hAnsi="Arial" w:cs="Arial"/>
          <w:i/>
          <w:iCs/>
          <w:sz w:val="20"/>
          <w:szCs w:val="20"/>
        </w:rPr>
        <w:t>Journal of Sports Analytics</w:t>
      </w:r>
      <w:r w:rsidR="004D772E">
        <w:rPr>
          <w:rFonts w:ascii="Arial" w:hAnsi="Arial" w:cs="Arial"/>
          <w:iCs/>
          <w:sz w:val="20"/>
          <w:szCs w:val="20"/>
        </w:rPr>
        <w:t>, 4, 275 – 284.</w:t>
      </w:r>
      <w:r w:rsidR="00346453">
        <w:rPr>
          <w:rFonts w:ascii="Arial" w:hAnsi="Arial" w:cs="Arial"/>
          <w:iCs/>
          <w:sz w:val="20"/>
          <w:szCs w:val="20"/>
        </w:rPr>
        <w:t xml:space="preserve"> </w:t>
      </w:r>
      <w:r w:rsidR="00346453" w:rsidRPr="00346453">
        <w:rPr>
          <w:rFonts w:ascii="Arial" w:hAnsi="Arial" w:cs="Arial"/>
          <w:iCs/>
          <w:sz w:val="20"/>
          <w:szCs w:val="20"/>
        </w:rPr>
        <w:t>https://doi.org/10.3233/JSA-180214</w:t>
      </w:r>
    </w:p>
    <w:p w14:paraId="45C9D10B" w14:textId="759F4D70" w:rsidR="00B85E21" w:rsidRPr="00B85E21" w:rsidRDefault="009973F8" w:rsidP="00B85E21">
      <w:pPr>
        <w:pStyle w:val="ListParagraph"/>
        <w:numPr>
          <w:ilvl w:val="0"/>
          <w:numId w:val="6"/>
        </w:numPr>
        <w:adjustRightInd w:val="0"/>
        <w:spacing w:after="159"/>
        <w:ind w:left="475"/>
        <w:contextualSpacing w:val="0"/>
        <w:rPr>
          <w:rFonts w:ascii="Arial" w:hAnsi="Arial" w:cs="Arial"/>
          <w:iCs/>
          <w:sz w:val="20"/>
          <w:szCs w:val="20"/>
        </w:rPr>
      </w:pPr>
      <w:r w:rsidRPr="009973F8">
        <w:rPr>
          <w:rFonts w:ascii="Arial" w:hAnsi="Arial" w:cs="Arial"/>
          <w:sz w:val="20"/>
          <w:szCs w:val="20"/>
        </w:rPr>
        <w:t xml:space="preserve">Phillips, C., Elmore, R. T., Melius, J., Gagnon, P., &amp; Margolis, R. (2018). A Data Mining Approach to Estimating Rooftop Photovoltaic Potential in the U.S. </w:t>
      </w:r>
      <w:r w:rsidRPr="009973F8">
        <w:rPr>
          <w:rFonts w:ascii="Arial" w:hAnsi="Arial" w:cs="Arial"/>
          <w:i/>
          <w:iCs/>
          <w:sz w:val="20"/>
          <w:szCs w:val="20"/>
        </w:rPr>
        <w:t>Journal of Applied Statistic</w:t>
      </w:r>
      <w:r w:rsidR="00B85E21">
        <w:rPr>
          <w:rFonts w:ascii="Arial" w:hAnsi="Arial" w:cs="Arial"/>
          <w:i/>
          <w:iCs/>
          <w:sz w:val="20"/>
          <w:szCs w:val="20"/>
        </w:rPr>
        <w:t>s</w:t>
      </w:r>
      <w:r w:rsidR="00B85E21">
        <w:rPr>
          <w:rFonts w:ascii="Arial" w:hAnsi="Arial" w:cs="Arial"/>
          <w:iCs/>
          <w:sz w:val="20"/>
          <w:szCs w:val="20"/>
        </w:rPr>
        <w:t>, 1 – 10. https://doi.org/</w:t>
      </w:r>
      <w:r w:rsidR="00B85E21" w:rsidRPr="00B85E21">
        <w:rPr>
          <w:rFonts w:ascii="Arial" w:hAnsi="Arial" w:cs="Arial"/>
          <w:iCs/>
          <w:sz w:val="20"/>
          <w:szCs w:val="20"/>
        </w:rPr>
        <w:t>10.1080/02664763.2018.1492525</w:t>
      </w:r>
    </w:p>
    <w:p w14:paraId="11A4D885" w14:textId="403CC005" w:rsidR="00E9215E" w:rsidRPr="00B85E21" w:rsidRDefault="00E9215E" w:rsidP="00AF67A2">
      <w:pPr>
        <w:pStyle w:val="ListParagraph"/>
        <w:numPr>
          <w:ilvl w:val="0"/>
          <w:numId w:val="6"/>
        </w:numPr>
        <w:spacing w:before="159" w:after="159"/>
        <w:ind w:left="475"/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</w:pPr>
      <w:r w:rsidRPr="009973F8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Gagnon, P., Margolis, R., Melius, J., Phillips, C., &amp; Elmore, R. (2018). Estimating rooftop solar technical potential across the US using a combination of GIS-based methods, lidar data, and statistical modeling. </w:t>
      </w:r>
      <w:r w:rsidRPr="009973F8">
        <w:rPr>
          <w:rFonts w:ascii="Arial" w:eastAsia="Times New Roman" w:hAnsi="Arial" w:cs="Arial"/>
          <w:i/>
          <w:iCs/>
          <w:color w:val="222222"/>
          <w:sz w:val="20"/>
          <w:szCs w:val="20"/>
        </w:rPr>
        <w:t>Environmental Research Letters</w:t>
      </w:r>
      <w:r w:rsidRPr="009973F8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, </w:t>
      </w:r>
      <w:r w:rsidRPr="004D772E">
        <w:rPr>
          <w:rFonts w:ascii="Arial" w:eastAsia="Times New Roman" w:hAnsi="Arial" w:cs="Arial"/>
          <w:iCs/>
          <w:color w:val="222222"/>
          <w:sz w:val="20"/>
          <w:szCs w:val="20"/>
        </w:rPr>
        <w:t>13</w:t>
      </w:r>
      <w:r w:rsidRPr="004D772E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(2</w:t>
      </w:r>
      <w:r w:rsidRPr="009973F8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), 024027.</w:t>
      </w:r>
      <w:r w:rsidR="00B85E21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</w:t>
      </w:r>
      <w:r w:rsidR="00B85E21" w:rsidRPr="00B85E21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https://doi.org/10.1088/1748-9326/aaa554</w:t>
      </w:r>
    </w:p>
    <w:p w14:paraId="26DF1B45" w14:textId="060156B8" w:rsidR="00833AFB" w:rsidRPr="00833AFB" w:rsidRDefault="009973F8" w:rsidP="009973F8">
      <w:pPr>
        <w:widowControl w:val="0"/>
        <w:numPr>
          <w:ilvl w:val="0"/>
          <w:numId w:val="6"/>
        </w:numPr>
        <w:autoSpaceDE w:val="0"/>
        <w:autoSpaceDN w:val="0"/>
        <w:spacing w:before="159" w:line="249" w:lineRule="auto"/>
        <w:ind w:right="117"/>
        <w:rPr>
          <w:rFonts w:ascii="Arial" w:eastAsia="Times New Roman" w:hAnsi="Arial" w:cs="Arial"/>
          <w:bCs/>
          <w:sz w:val="20"/>
          <w:szCs w:val="20"/>
        </w:rPr>
      </w:pPr>
      <w:r>
        <w:rPr>
          <w:rFonts w:ascii="Arial" w:eastAsia="Times New Roman" w:hAnsi="Arial" w:cs="Arial"/>
          <w:bCs/>
          <w:sz w:val="20"/>
          <w:szCs w:val="20"/>
        </w:rPr>
        <w:t>Elmore, R. (2018</w:t>
      </w:r>
      <w:r w:rsidR="00833AFB" w:rsidRPr="00833AFB">
        <w:rPr>
          <w:rFonts w:ascii="Arial" w:eastAsia="Times New Roman" w:hAnsi="Arial" w:cs="Arial"/>
          <w:bCs/>
          <w:sz w:val="20"/>
          <w:szCs w:val="20"/>
        </w:rPr>
        <w:t xml:space="preserve">). Predicting which teams will make the NBA playoffs. </w:t>
      </w:r>
      <w:r w:rsidR="00833AFB" w:rsidRPr="00833AFB">
        <w:rPr>
          <w:rFonts w:ascii="Arial" w:eastAsia="Times New Roman" w:hAnsi="Arial" w:cs="Arial"/>
          <w:bCs/>
          <w:i/>
          <w:sz w:val="20"/>
          <w:szCs w:val="20"/>
        </w:rPr>
        <w:t>Italian Journal of Applied Statistics</w:t>
      </w:r>
      <w:r w:rsidR="003239F3">
        <w:rPr>
          <w:rFonts w:ascii="Arial" w:eastAsia="Times New Roman" w:hAnsi="Arial" w:cs="Arial"/>
          <w:bCs/>
          <w:sz w:val="20"/>
          <w:szCs w:val="20"/>
        </w:rPr>
        <w:t xml:space="preserve">, 30(2). </w:t>
      </w:r>
      <w:r w:rsidR="003239F3" w:rsidRPr="003239F3">
        <w:rPr>
          <w:rFonts w:ascii="Arial" w:eastAsia="Times New Roman" w:hAnsi="Arial" w:cs="Arial"/>
          <w:bCs/>
          <w:sz w:val="20"/>
          <w:szCs w:val="20"/>
        </w:rPr>
        <w:t>https://doi.org/10.26398/IJAS.0030-009</w:t>
      </w:r>
    </w:p>
    <w:p w14:paraId="5825F9FC" w14:textId="77777777" w:rsidR="00833AFB" w:rsidRPr="00833AFB" w:rsidRDefault="00833AFB" w:rsidP="009973F8">
      <w:pPr>
        <w:widowControl w:val="0"/>
        <w:numPr>
          <w:ilvl w:val="0"/>
          <w:numId w:val="6"/>
        </w:numPr>
        <w:autoSpaceDE w:val="0"/>
        <w:autoSpaceDN w:val="0"/>
        <w:spacing w:before="159" w:line="250" w:lineRule="auto"/>
        <w:ind w:left="475" w:right="115"/>
        <w:rPr>
          <w:rFonts w:ascii="Arial" w:eastAsia="Times New Roman" w:hAnsi="Arial" w:cs="Arial"/>
          <w:b/>
          <w:w w:val="110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Margolis, R, Gagnon, </w:t>
      </w:r>
      <w:r w:rsidRPr="00833AFB">
        <w:rPr>
          <w:rFonts w:ascii="Arial" w:eastAsia="Times New Roman" w:hAnsi="Arial" w:cs="Arial"/>
          <w:spacing w:val="-6"/>
          <w:w w:val="110"/>
          <w:sz w:val="20"/>
          <w:szCs w:val="20"/>
        </w:rPr>
        <w:t xml:space="preserve">P.,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Melius, J., Phillips, C., Elmore, R. (2017). Using GIS-based methods and Lidar data to estimate rooftop solar technical potential in U.S. cities. </w:t>
      </w:r>
      <w:r w:rsidRPr="00833AFB">
        <w:rPr>
          <w:rFonts w:ascii="Arial" w:eastAsia="Times New Roman" w:hAnsi="Arial" w:cs="Arial"/>
          <w:i/>
          <w:w w:val="110"/>
          <w:sz w:val="20"/>
          <w:szCs w:val="20"/>
        </w:rPr>
        <w:t xml:space="preserve">Environmental </w:t>
      </w:r>
      <w:r w:rsidRPr="00833AFB">
        <w:rPr>
          <w:rFonts w:ascii="Arial" w:eastAsia="Times New Roman" w:hAnsi="Arial" w:cs="Arial"/>
          <w:i/>
          <w:spacing w:val="-5"/>
          <w:w w:val="110"/>
          <w:sz w:val="20"/>
          <w:szCs w:val="20"/>
        </w:rPr>
        <w:t xml:space="preserve">Research </w:t>
      </w:r>
      <w:r w:rsidRPr="00833AFB">
        <w:rPr>
          <w:rFonts w:ascii="Arial" w:eastAsia="Times New Roman" w:hAnsi="Arial" w:cs="Arial"/>
          <w:i/>
          <w:w w:val="110"/>
          <w:sz w:val="20"/>
          <w:szCs w:val="20"/>
        </w:rPr>
        <w:t>Letters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, </w:t>
      </w:r>
      <w:r w:rsidRPr="00833AFB">
        <w:rPr>
          <w:rFonts w:ascii="Arial" w:eastAsia="Times New Roman" w:hAnsi="Arial" w:cs="Arial"/>
          <w:b/>
          <w:w w:val="110"/>
          <w:sz w:val="20"/>
          <w:szCs w:val="20"/>
        </w:rPr>
        <w:t>12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. https://doi.org/10.1088/1748-9326/aa7225 </w:t>
      </w:r>
    </w:p>
    <w:p w14:paraId="43F4232B" w14:textId="5F72A840" w:rsidR="00833AFB" w:rsidRPr="00833AFB" w:rsidRDefault="00833AFB" w:rsidP="009973F8">
      <w:pPr>
        <w:widowControl w:val="0"/>
        <w:numPr>
          <w:ilvl w:val="0"/>
          <w:numId w:val="6"/>
        </w:numPr>
        <w:autoSpaceDE w:val="0"/>
        <w:autoSpaceDN w:val="0"/>
        <w:spacing w:before="159" w:line="249" w:lineRule="auto"/>
        <w:ind w:right="117"/>
        <w:rPr>
          <w:rFonts w:ascii="Arial" w:eastAsia="Times New Roman" w:hAnsi="Arial" w:cs="Arial"/>
          <w:b/>
          <w:w w:val="110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Bugbee, B., Phillips, C., Egan, H., Elmore, R., Gruchalla, K., and Purkayastha, A. (2017). Prediction and characterization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of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application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power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use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in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high-performance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computing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environment.</w:t>
      </w:r>
      <w:r w:rsidR="009973F8">
        <w:rPr>
          <w:rFonts w:ascii="Arial" w:eastAsia="Times New Roman" w:hAnsi="Arial" w:cs="Arial"/>
          <w:spacing w:val="3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i/>
          <w:w w:val="110"/>
          <w:sz w:val="20"/>
          <w:szCs w:val="20"/>
        </w:rPr>
        <w:t>Statistical Analysis and Data Mining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, </w:t>
      </w:r>
      <w:r w:rsidRPr="00833AFB">
        <w:rPr>
          <w:rFonts w:ascii="Arial" w:eastAsia="Times New Roman" w:hAnsi="Arial" w:cs="Arial"/>
          <w:b/>
          <w:w w:val="110"/>
          <w:sz w:val="20"/>
          <w:szCs w:val="20"/>
        </w:rPr>
        <w:t>10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, 155 – 165.</w:t>
      </w:r>
      <w:r w:rsidRPr="00833AFB">
        <w:rPr>
          <w:rFonts w:ascii="Arial" w:eastAsia="Times New Roman" w:hAnsi="Arial" w:cs="Arial"/>
          <w:spacing w:val="3"/>
          <w:w w:val="110"/>
          <w:sz w:val="20"/>
          <w:szCs w:val="20"/>
        </w:rPr>
        <w:t xml:space="preserve"> </w:t>
      </w:r>
      <w:r w:rsidR="007F08ED" w:rsidRPr="006D756F">
        <w:rPr>
          <w:rFonts w:ascii="Arial" w:eastAsia="Times New Roman" w:hAnsi="Arial" w:cs="Arial"/>
          <w:w w:val="110"/>
          <w:sz w:val="20"/>
          <w:szCs w:val="20"/>
        </w:rPr>
        <w:t>https://doi.org/10.1002/sam.11339</w:t>
      </w:r>
    </w:p>
    <w:p w14:paraId="07F614AC" w14:textId="3091889C" w:rsidR="00833AFB" w:rsidRPr="00833AFB" w:rsidRDefault="00833AFB" w:rsidP="009973F8">
      <w:pPr>
        <w:widowControl w:val="0"/>
        <w:numPr>
          <w:ilvl w:val="0"/>
          <w:numId w:val="6"/>
        </w:numPr>
        <w:autoSpaceDE w:val="0"/>
        <w:autoSpaceDN w:val="0"/>
        <w:spacing w:before="159" w:line="249" w:lineRule="auto"/>
        <w:ind w:right="117"/>
        <w:rPr>
          <w:rFonts w:ascii="Arial" w:eastAsia="Times New Roman" w:hAnsi="Arial" w:cs="Arial"/>
          <w:b/>
          <w:w w:val="110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Elmore, R. (2015). A review of </w:t>
      </w:r>
      <w:r w:rsidRPr="00833AFB">
        <w:rPr>
          <w:rFonts w:ascii="Arial" w:eastAsia="Times New Roman" w:hAnsi="Arial" w:cs="Arial"/>
          <w:i/>
          <w:w w:val="105"/>
          <w:sz w:val="20"/>
          <w:szCs w:val="20"/>
        </w:rPr>
        <w:t xml:space="preserve">Analytic Methods in Sports: Using Mathematics and Statistics to Understand Data </w:t>
      </w:r>
      <w:r w:rsidRPr="00833AFB">
        <w:rPr>
          <w:rFonts w:ascii="Arial" w:eastAsia="Times New Roman" w:hAnsi="Arial" w:cs="Arial"/>
          <w:i/>
          <w:spacing w:val="-3"/>
          <w:w w:val="105"/>
          <w:sz w:val="20"/>
          <w:szCs w:val="20"/>
        </w:rPr>
        <w:t xml:space="preserve">from </w:t>
      </w:r>
      <w:r w:rsidRPr="00833AFB">
        <w:rPr>
          <w:rFonts w:ascii="Arial" w:eastAsia="Times New Roman" w:hAnsi="Arial" w:cs="Arial"/>
          <w:i/>
          <w:w w:val="105"/>
          <w:sz w:val="20"/>
          <w:szCs w:val="20"/>
        </w:rPr>
        <w:t xml:space="preserve">Baseball, </w:t>
      </w:r>
      <w:r w:rsidRPr="00833AFB">
        <w:rPr>
          <w:rFonts w:ascii="Arial" w:eastAsia="Times New Roman" w:hAnsi="Arial" w:cs="Arial"/>
          <w:i/>
          <w:spacing w:val="-4"/>
          <w:w w:val="105"/>
          <w:sz w:val="20"/>
          <w:szCs w:val="20"/>
        </w:rPr>
        <w:t xml:space="preserve">Football, </w:t>
      </w:r>
      <w:r w:rsidRPr="00833AFB">
        <w:rPr>
          <w:rFonts w:ascii="Arial" w:eastAsia="Times New Roman" w:hAnsi="Arial" w:cs="Arial"/>
          <w:i/>
          <w:w w:val="105"/>
          <w:sz w:val="20"/>
          <w:szCs w:val="20"/>
        </w:rPr>
        <w:t>Basketball, and Other Sports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. </w:t>
      </w:r>
      <w:r w:rsidRPr="00833AFB">
        <w:rPr>
          <w:rFonts w:ascii="Arial" w:eastAsia="Times New Roman" w:hAnsi="Arial" w:cs="Arial"/>
          <w:i/>
          <w:w w:val="105"/>
          <w:sz w:val="20"/>
          <w:szCs w:val="20"/>
        </w:rPr>
        <w:t xml:space="preserve">The </w:t>
      </w:r>
      <w:r w:rsidRPr="00833AFB">
        <w:rPr>
          <w:rFonts w:ascii="Arial" w:eastAsia="Times New Roman" w:hAnsi="Arial" w:cs="Arial"/>
          <w:i/>
          <w:spacing w:val="-3"/>
          <w:w w:val="105"/>
          <w:sz w:val="20"/>
          <w:szCs w:val="20"/>
        </w:rPr>
        <w:t xml:space="preserve">American </w:t>
      </w:r>
      <w:r w:rsidRPr="00833AFB">
        <w:rPr>
          <w:rFonts w:ascii="Arial" w:eastAsia="Times New Roman" w:hAnsi="Arial" w:cs="Arial"/>
          <w:i/>
          <w:w w:val="105"/>
          <w:sz w:val="20"/>
          <w:szCs w:val="20"/>
        </w:rPr>
        <w:t>Statistician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, </w:t>
      </w:r>
      <w:r w:rsidRPr="00833AFB">
        <w:rPr>
          <w:rFonts w:ascii="Arial" w:eastAsia="Times New Roman" w:hAnsi="Arial" w:cs="Arial"/>
          <w:b/>
          <w:w w:val="105"/>
          <w:sz w:val="20"/>
          <w:szCs w:val="20"/>
        </w:rPr>
        <w:t>69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, 244. </w:t>
      </w:r>
      <w:hyperlink r:id="rId9">
        <w:r w:rsidRPr="00833AFB">
          <w:rPr>
            <w:rFonts w:ascii="Arial" w:eastAsia="Times New Roman" w:hAnsi="Arial" w:cs="Arial"/>
            <w:w w:val="105"/>
            <w:sz w:val="20"/>
            <w:szCs w:val="20"/>
          </w:rPr>
          <w:t>http://dx.doi.org/10.1080/00031305.2015.1068616</w:t>
        </w:r>
      </w:hyperlink>
    </w:p>
    <w:p w14:paraId="0683BB1E" w14:textId="77777777" w:rsidR="00833AFB" w:rsidRPr="00833AFB" w:rsidRDefault="00833AFB" w:rsidP="009973F8">
      <w:pPr>
        <w:widowControl w:val="0"/>
        <w:numPr>
          <w:ilvl w:val="0"/>
          <w:numId w:val="6"/>
        </w:numPr>
        <w:autoSpaceDE w:val="0"/>
        <w:autoSpaceDN w:val="0"/>
        <w:spacing w:before="159" w:line="249" w:lineRule="auto"/>
        <w:ind w:right="117"/>
        <w:rPr>
          <w:rFonts w:ascii="Arial" w:eastAsia="Times New Roman" w:hAnsi="Arial" w:cs="Arial"/>
          <w:b/>
          <w:w w:val="110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Inman, D., Elmore, R., and Bush, B. (2015). A case study to examine the imputation of missing data to improve</w:t>
      </w:r>
      <w:r w:rsidRPr="00833AFB">
        <w:rPr>
          <w:rFonts w:ascii="Arial" w:eastAsia="Times New Roman" w:hAnsi="Arial" w:cs="Arial"/>
          <w:spacing w:val="-23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clustering</w:t>
      </w:r>
      <w:r w:rsidRPr="00833AFB">
        <w:rPr>
          <w:rFonts w:ascii="Arial" w:eastAsia="Times New Roman" w:hAnsi="Arial" w:cs="Arial"/>
          <w:spacing w:val="-23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analysis</w:t>
      </w:r>
      <w:r w:rsidRPr="00833AFB">
        <w:rPr>
          <w:rFonts w:ascii="Arial" w:eastAsia="Times New Roman" w:hAnsi="Arial" w:cs="Arial"/>
          <w:spacing w:val="-23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of</w:t>
      </w:r>
      <w:r w:rsidRPr="00833AFB">
        <w:rPr>
          <w:rFonts w:ascii="Arial" w:eastAsia="Times New Roman" w:hAnsi="Arial" w:cs="Arial"/>
          <w:spacing w:val="-23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building</w:t>
      </w:r>
      <w:r w:rsidRPr="00833AFB">
        <w:rPr>
          <w:rFonts w:ascii="Arial" w:eastAsia="Times New Roman" w:hAnsi="Arial" w:cs="Arial"/>
          <w:spacing w:val="-23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electrical</w:t>
      </w:r>
      <w:r w:rsidRPr="00833AFB">
        <w:rPr>
          <w:rFonts w:ascii="Arial" w:eastAsia="Times New Roman" w:hAnsi="Arial" w:cs="Arial"/>
          <w:spacing w:val="-23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demand.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i/>
          <w:w w:val="110"/>
          <w:sz w:val="20"/>
          <w:szCs w:val="20"/>
        </w:rPr>
        <w:t>Building</w:t>
      </w:r>
      <w:r w:rsidRPr="00833AFB">
        <w:rPr>
          <w:rFonts w:ascii="Arial" w:eastAsia="Times New Roman" w:hAnsi="Arial" w:cs="Arial"/>
          <w:i/>
          <w:spacing w:val="-2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i/>
          <w:w w:val="110"/>
          <w:sz w:val="20"/>
          <w:szCs w:val="20"/>
        </w:rPr>
        <w:t>Services</w:t>
      </w:r>
      <w:r w:rsidRPr="00833AFB">
        <w:rPr>
          <w:rFonts w:ascii="Arial" w:eastAsia="Times New Roman" w:hAnsi="Arial" w:cs="Arial"/>
          <w:i/>
          <w:spacing w:val="-2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i/>
          <w:w w:val="110"/>
          <w:sz w:val="20"/>
          <w:szCs w:val="20"/>
        </w:rPr>
        <w:t>Engineering</w:t>
      </w:r>
      <w:r w:rsidRPr="00833AFB">
        <w:rPr>
          <w:rFonts w:ascii="Arial" w:eastAsia="Times New Roman" w:hAnsi="Arial" w:cs="Arial"/>
          <w:i/>
          <w:spacing w:val="-2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i/>
          <w:spacing w:val="-5"/>
          <w:w w:val="110"/>
          <w:sz w:val="20"/>
          <w:szCs w:val="20"/>
        </w:rPr>
        <w:t>Research</w:t>
      </w:r>
      <w:r w:rsidRPr="00833AFB">
        <w:rPr>
          <w:rFonts w:ascii="Arial" w:eastAsia="Times New Roman" w:hAnsi="Arial" w:cs="Arial"/>
          <w:i/>
          <w:spacing w:val="-2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i/>
          <w:w w:val="110"/>
          <w:sz w:val="20"/>
          <w:szCs w:val="20"/>
        </w:rPr>
        <w:t xml:space="preserve">and </w:t>
      </w:r>
      <w:r w:rsidRPr="00833AFB">
        <w:rPr>
          <w:rFonts w:ascii="Arial" w:eastAsia="Times New Roman" w:hAnsi="Arial" w:cs="Arial"/>
          <w:i/>
          <w:spacing w:val="-4"/>
          <w:w w:val="110"/>
          <w:sz w:val="20"/>
          <w:szCs w:val="20"/>
        </w:rPr>
        <w:t>Technology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>,</w:t>
      </w:r>
      <w:r w:rsidRPr="00833AFB">
        <w:rPr>
          <w:rFonts w:ascii="Arial" w:eastAsia="Times New Roman" w:hAnsi="Arial" w:cs="Arial"/>
          <w:spacing w:val="-2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b/>
          <w:w w:val="110"/>
          <w:sz w:val="20"/>
          <w:szCs w:val="20"/>
        </w:rPr>
        <w:t>36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,</w:t>
      </w:r>
      <w:r w:rsidRPr="00833AFB">
        <w:rPr>
          <w:rFonts w:ascii="Arial" w:eastAsia="Times New Roman" w:hAnsi="Arial" w:cs="Arial"/>
          <w:spacing w:val="-2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628</w:t>
      </w:r>
      <w:r w:rsidRPr="00833AFB">
        <w:rPr>
          <w:rFonts w:ascii="Arial" w:eastAsia="Times New Roman" w:hAnsi="Arial" w:cs="Arial"/>
          <w:spacing w:val="-2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–</w:t>
      </w:r>
      <w:r w:rsidRPr="00833AFB">
        <w:rPr>
          <w:rFonts w:ascii="Arial" w:eastAsia="Times New Roman" w:hAnsi="Arial" w:cs="Arial"/>
          <w:spacing w:val="-2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637.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hyperlink r:id="rId10">
        <w:r w:rsidRPr="00833AFB">
          <w:rPr>
            <w:rFonts w:ascii="Arial" w:eastAsia="Times New Roman" w:hAnsi="Arial" w:cs="Arial"/>
            <w:w w:val="110"/>
            <w:sz w:val="20"/>
            <w:szCs w:val="20"/>
          </w:rPr>
          <w:t>http://dx.doi.org/10.1177/0143624415573215</w:t>
        </w:r>
      </w:hyperlink>
    </w:p>
    <w:p w14:paraId="06AE1CF5" w14:textId="1B5E8ACA" w:rsidR="00833AFB" w:rsidRPr="00833AFB" w:rsidRDefault="00833AFB" w:rsidP="004B375C">
      <w:pPr>
        <w:widowControl w:val="0"/>
        <w:numPr>
          <w:ilvl w:val="0"/>
          <w:numId w:val="6"/>
        </w:numPr>
        <w:autoSpaceDE w:val="0"/>
        <w:autoSpaceDN w:val="0"/>
        <w:spacing w:before="159" w:line="249" w:lineRule="auto"/>
        <w:ind w:right="114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Davidson, C., Drury, E., Lopez, A., Elmore, R.T., Margolis, R. (2014). Modeling photovoltaic diffusion: an analysis of geospatial datasets. </w:t>
      </w:r>
      <w:r w:rsidRPr="00833AFB">
        <w:rPr>
          <w:rFonts w:ascii="Arial" w:eastAsia="Times New Roman" w:hAnsi="Arial" w:cs="Arial"/>
          <w:i/>
          <w:w w:val="110"/>
          <w:sz w:val="20"/>
          <w:szCs w:val="20"/>
        </w:rPr>
        <w:t>Environmental Research Letters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, </w:t>
      </w:r>
      <w:r w:rsidRPr="00833AFB">
        <w:rPr>
          <w:rFonts w:ascii="Arial" w:eastAsia="Times New Roman" w:hAnsi="Arial" w:cs="Arial"/>
          <w:b/>
          <w:w w:val="110"/>
          <w:sz w:val="20"/>
          <w:szCs w:val="20"/>
        </w:rPr>
        <w:t>9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. https://doi.org/10.1088/1748-9326/9/7/074009</w:t>
      </w:r>
    </w:p>
    <w:p w14:paraId="629F3835" w14:textId="7E29D594" w:rsidR="00792E60" w:rsidRPr="00CB603F" w:rsidRDefault="00833AFB" w:rsidP="00792E60">
      <w:pPr>
        <w:widowControl w:val="0"/>
        <w:numPr>
          <w:ilvl w:val="0"/>
          <w:numId w:val="6"/>
        </w:numPr>
        <w:autoSpaceDE w:val="0"/>
        <w:autoSpaceDN w:val="0"/>
        <w:spacing w:before="159" w:line="249" w:lineRule="auto"/>
        <w:ind w:right="117"/>
        <w:rPr>
          <w:rFonts w:ascii="Arial" w:eastAsia="Arial" w:hAnsi="Arial" w:cs="Arial"/>
          <w:sz w:val="20"/>
          <w:szCs w:val="22"/>
        </w:rPr>
      </w:pPr>
      <w:r w:rsidRPr="00833AFB">
        <w:rPr>
          <w:rFonts w:ascii="Arial" w:eastAsia="Arial" w:hAnsi="Arial" w:cs="Arial"/>
          <w:w w:val="110"/>
          <w:sz w:val="20"/>
          <w:szCs w:val="22"/>
        </w:rPr>
        <w:t xml:space="preserve">Elmore, R.T., Hettmansperger, </w:t>
      </w:r>
      <w:r w:rsidRPr="00833AFB">
        <w:rPr>
          <w:rFonts w:ascii="Arial" w:eastAsia="Arial" w:hAnsi="Arial" w:cs="Arial"/>
          <w:spacing w:val="-4"/>
          <w:w w:val="110"/>
          <w:sz w:val="20"/>
          <w:szCs w:val="22"/>
        </w:rPr>
        <w:t xml:space="preserve">T.P., </w:t>
      </w:r>
      <w:r w:rsidRPr="00833AFB">
        <w:rPr>
          <w:rFonts w:ascii="Arial" w:eastAsia="Arial" w:hAnsi="Arial" w:cs="Arial"/>
          <w:w w:val="110"/>
          <w:sz w:val="20"/>
          <w:szCs w:val="22"/>
        </w:rPr>
        <w:t xml:space="preserve">and Xuan, F. (2006a). On Spherical Depth and a Multivariate Median, </w:t>
      </w:r>
      <w:r w:rsidRPr="00833AFB">
        <w:rPr>
          <w:rFonts w:ascii="Arial" w:eastAsia="Arial" w:hAnsi="Arial" w:cs="Arial"/>
          <w:i/>
          <w:w w:val="110"/>
          <w:sz w:val="20"/>
          <w:szCs w:val="22"/>
        </w:rPr>
        <w:t xml:space="preserve">in </w:t>
      </w:r>
      <w:r w:rsidRPr="00833AFB">
        <w:rPr>
          <w:rFonts w:ascii="Arial" w:eastAsia="Arial" w:hAnsi="Arial" w:cs="Arial"/>
          <w:w w:val="110"/>
          <w:sz w:val="20"/>
          <w:szCs w:val="22"/>
        </w:rPr>
        <w:t xml:space="preserve">R. Y. Liu, R. Serfling, and D. L. </w:t>
      </w:r>
      <w:proofErr w:type="spellStart"/>
      <w:r w:rsidRPr="00833AFB">
        <w:rPr>
          <w:rFonts w:ascii="Arial" w:eastAsia="Arial" w:hAnsi="Arial" w:cs="Arial"/>
          <w:w w:val="110"/>
          <w:sz w:val="20"/>
          <w:szCs w:val="22"/>
        </w:rPr>
        <w:t>Souvaine</w:t>
      </w:r>
      <w:proofErr w:type="spellEnd"/>
      <w:r w:rsidRPr="00833AFB">
        <w:rPr>
          <w:rFonts w:ascii="Arial" w:eastAsia="Arial" w:hAnsi="Arial" w:cs="Arial"/>
          <w:w w:val="110"/>
          <w:sz w:val="20"/>
          <w:szCs w:val="22"/>
        </w:rPr>
        <w:t xml:space="preserve"> (eds) </w:t>
      </w:r>
      <w:r w:rsidRPr="00833AFB">
        <w:rPr>
          <w:rFonts w:ascii="Arial" w:eastAsia="Arial" w:hAnsi="Arial" w:cs="Arial"/>
          <w:i/>
          <w:w w:val="110"/>
          <w:sz w:val="20"/>
          <w:szCs w:val="22"/>
        </w:rPr>
        <w:t>Data Depth: Robust Multivariate Analysis, Computational</w:t>
      </w:r>
      <w:r w:rsidRPr="00833AFB">
        <w:rPr>
          <w:rFonts w:ascii="Arial" w:eastAsia="Arial" w:hAnsi="Arial" w:cs="Arial"/>
          <w:i/>
          <w:spacing w:val="-17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i/>
          <w:w w:val="110"/>
          <w:sz w:val="20"/>
          <w:szCs w:val="22"/>
        </w:rPr>
        <w:t>Geometry,</w:t>
      </w:r>
      <w:r w:rsidRPr="00833AFB">
        <w:rPr>
          <w:rFonts w:ascii="Arial" w:eastAsia="Arial" w:hAnsi="Arial" w:cs="Arial"/>
          <w:i/>
          <w:spacing w:val="-17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i/>
          <w:w w:val="110"/>
          <w:sz w:val="20"/>
          <w:szCs w:val="22"/>
        </w:rPr>
        <w:t>and</w:t>
      </w:r>
      <w:r w:rsidRPr="00833AFB">
        <w:rPr>
          <w:rFonts w:ascii="Arial" w:eastAsia="Arial" w:hAnsi="Arial" w:cs="Arial"/>
          <w:i/>
          <w:spacing w:val="-17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i/>
          <w:w w:val="110"/>
          <w:sz w:val="20"/>
          <w:szCs w:val="22"/>
        </w:rPr>
        <w:t>Applications</w:t>
      </w:r>
      <w:r w:rsidRPr="00833AFB">
        <w:rPr>
          <w:rFonts w:ascii="Arial" w:eastAsia="Arial" w:hAnsi="Arial" w:cs="Arial"/>
          <w:w w:val="110"/>
          <w:sz w:val="20"/>
          <w:szCs w:val="22"/>
        </w:rPr>
        <w:t>,</w:t>
      </w:r>
      <w:r w:rsidRPr="00833AFB">
        <w:rPr>
          <w:rFonts w:ascii="Arial" w:eastAsia="Arial" w:hAnsi="Arial" w:cs="Arial"/>
          <w:spacing w:val="-20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DIMACS</w:t>
      </w:r>
      <w:r w:rsidRPr="00833AFB">
        <w:rPr>
          <w:rFonts w:ascii="Arial" w:eastAsia="Arial" w:hAnsi="Arial" w:cs="Arial"/>
          <w:spacing w:val="-20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Series</w:t>
      </w:r>
      <w:r w:rsidRPr="00833AFB">
        <w:rPr>
          <w:rFonts w:ascii="Arial" w:eastAsia="Arial" w:hAnsi="Arial" w:cs="Arial"/>
          <w:spacing w:val="-20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in</w:t>
      </w:r>
      <w:r w:rsidRPr="00833AFB">
        <w:rPr>
          <w:rFonts w:ascii="Arial" w:eastAsia="Arial" w:hAnsi="Arial" w:cs="Arial"/>
          <w:spacing w:val="-20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Discrete</w:t>
      </w:r>
      <w:r w:rsidRPr="00833AFB">
        <w:rPr>
          <w:rFonts w:ascii="Arial" w:eastAsia="Arial" w:hAnsi="Arial" w:cs="Arial"/>
          <w:spacing w:val="-20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Mathematics</w:t>
      </w:r>
      <w:r w:rsidRPr="00833AFB">
        <w:rPr>
          <w:rFonts w:ascii="Arial" w:eastAsia="Arial" w:hAnsi="Arial" w:cs="Arial"/>
          <w:spacing w:val="-20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and</w:t>
      </w:r>
      <w:r w:rsidRPr="00833AFB">
        <w:rPr>
          <w:rFonts w:ascii="Arial" w:eastAsia="Arial" w:hAnsi="Arial" w:cs="Arial"/>
          <w:spacing w:val="-20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 xml:space="preserve">Theoretical Computer Science, </w:t>
      </w:r>
      <w:r w:rsidRPr="00833AFB">
        <w:rPr>
          <w:rFonts w:ascii="Arial" w:eastAsia="Arial" w:hAnsi="Arial" w:cs="Arial"/>
          <w:b/>
          <w:w w:val="110"/>
          <w:sz w:val="20"/>
          <w:szCs w:val="22"/>
        </w:rPr>
        <w:t>72</w:t>
      </w:r>
      <w:r w:rsidRPr="00833AFB">
        <w:rPr>
          <w:rFonts w:ascii="Arial" w:eastAsia="Arial" w:hAnsi="Arial" w:cs="Arial"/>
          <w:w w:val="110"/>
          <w:sz w:val="20"/>
          <w:szCs w:val="22"/>
        </w:rPr>
        <w:t>, pp. 87–101.</w:t>
      </w:r>
      <w:r w:rsidRPr="00833AFB">
        <w:rPr>
          <w:rFonts w:ascii="Arial" w:eastAsia="Arial" w:hAnsi="Arial" w:cs="Arial"/>
          <w:spacing w:val="-3"/>
          <w:w w:val="110"/>
          <w:sz w:val="20"/>
          <w:szCs w:val="22"/>
        </w:rPr>
        <w:t xml:space="preserve"> </w:t>
      </w:r>
      <w:hyperlink r:id="rId11">
        <w:r w:rsidRPr="00833AFB">
          <w:rPr>
            <w:rFonts w:ascii="Arial" w:eastAsia="Arial" w:hAnsi="Arial" w:cs="Arial"/>
            <w:w w:val="110"/>
            <w:sz w:val="20"/>
            <w:szCs w:val="22"/>
          </w:rPr>
          <w:t>http://goo.gl/d5GAvK</w:t>
        </w:r>
      </w:hyperlink>
    </w:p>
    <w:p w14:paraId="6F77925C" w14:textId="1491D988" w:rsidR="00CD7032" w:rsidRPr="00224AE0" w:rsidRDefault="00833AFB" w:rsidP="00CD7032">
      <w:pPr>
        <w:widowControl w:val="0"/>
        <w:numPr>
          <w:ilvl w:val="0"/>
          <w:numId w:val="6"/>
        </w:numPr>
        <w:autoSpaceDE w:val="0"/>
        <w:autoSpaceDN w:val="0"/>
        <w:spacing w:before="159" w:line="249" w:lineRule="auto"/>
        <w:ind w:right="114"/>
        <w:rPr>
          <w:rFonts w:ascii="Arial" w:eastAsia="Arial" w:hAnsi="Arial" w:cs="Arial"/>
          <w:sz w:val="20"/>
          <w:szCs w:val="22"/>
        </w:rPr>
      </w:pPr>
      <w:r w:rsidRPr="00833AFB">
        <w:rPr>
          <w:rFonts w:ascii="Arial" w:eastAsia="Arial" w:hAnsi="Arial" w:cs="Arial"/>
          <w:w w:val="110"/>
          <w:sz w:val="20"/>
          <w:szCs w:val="22"/>
        </w:rPr>
        <w:t>Elmore,</w:t>
      </w:r>
      <w:r w:rsidRPr="00833AFB">
        <w:rPr>
          <w:rFonts w:ascii="Arial" w:eastAsia="Arial" w:hAnsi="Arial" w:cs="Arial"/>
          <w:spacing w:val="-5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R.T.,</w:t>
      </w:r>
      <w:r w:rsidRPr="00833AFB">
        <w:rPr>
          <w:rFonts w:ascii="Arial" w:eastAsia="Arial" w:hAnsi="Arial" w:cs="Arial"/>
          <w:spacing w:val="-6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Hettmansperger,</w:t>
      </w:r>
      <w:r w:rsidRPr="00833AFB">
        <w:rPr>
          <w:rFonts w:ascii="Arial" w:eastAsia="Arial" w:hAnsi="Arial" w:cs="Arial"/>
          <w:spacing w:val="-5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spacing w:val="-4"/>
          <w:w w:val="110"/>
          <w:sz w:val="20"/>
          <w:szCs w:val="22"/>
        </w:rPr>
        <w:t>T.P.,</w:t>
      </w:r>
      <w:r w:rsidRPr="00833AFB">
        <w:rPr>
          <w:rFonts w:ascii="Arial" w:eastAsia="Arial" w:hAnsi="Arial" w:cs="Arial"/>
          <w:spacing w:val="-5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and</w:t>
      </w:r>
      <w:r w:rsidRPr="00833AFB">
        <w:rPr>
          <w:rFonts w:ascii="Arial" w:eastAsia="Arial" w:hAnsi="Arial" w:cs="Arial"/>
          <w:spacing w:val="-7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Xuan,</w:t>
      </w:r>
      <w:r w:rsidRPr="00833AFB">
        <w:rPr>
          <w:rFonts w:ascii="Arial" w:eastAsia="Arial" w:hAnsi="Arial" w:cs="Arial"/>
          <w:spacing w:val="-6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F.</w:t>
      </w:r>
      <w:r w:rsidRPr="00833AFB">
        <w:rPr>
          <w:rFonts w:ascii="Arial" w:eastAsia="Arial" w:hAnsi="Arial" w:cs="Arial"/>
          <w:spacing w:val="-7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(2006b).</w:t>
      </w:r>
      <w:r w:rsidRPr="00833AFB">
        <w:rPr>
          <w:rFonts w:ascii="Arial" w:eastAsia="Arial" w:hAnsi="Arial" w:cs="Arial"/>
          <w:spacing w:val="15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A</w:t>
      </w:r>
      <w:r w:rsidRPr="00833AFB">
        <w:rPr>
          <w:rFonts w:ascii="Arial" w:eastAsia="Arial" w:hAnsi="Arial" w:cs="Arial"/>
          <w:spacing w:val="-7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fully</w:t>
      </w:r>
      <w:r w:rsidRPr="00833AFB">
        <w:rPr>
          <w:rFonts w:ascii="Arial" w:eastAsia="Arial" w:hAnsi="Arial" w:cs="Arial"/>
          <w:spacing w:val="-7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nonparametric</w:t>
      </w:r>
      <w:r w:rsidRPr="00833AFB">
        <w:rPr>
          <w:rFonts w:ascii="Arial" w:eastAsia="Arial" w:hAnsi="Arial" w:cs="Arial"/>
          <w:spacing w:val="-7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test</w:t>
      </w:r>
      <w:r w:rsidRPr="00833AFB">
        <w:rPr>
          <w:rFonts w:ascii="Arial" w:eastAsia="Arial" w:hAnsi="Arial" w:cs="Arial"/>
          <w:spacing w:val="-7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for</w:t>
      </w:r>
      <w:r w:rsidRPr="00833AFB">
        <w:rPr>
          <w:rFonts w:ascii="Arial" w:eastAsia="Arial" w:hAnsi="Arial" w:cs="Arial"/>
          <w:spacing w:val="-7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one-way</w:t>
      </w:r>
      <w:r w:rsidRPr="00833AFB">
        <w:rPr>
          <w:rFonts w:ascii="Arial" w:eastAsia="Arial" w:hAnsi="Arial" w:cs="Arial"/>
          <w:spacing w:val="-7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 xml:space="preserve">layouts. </w:t>
      </w:r>
      <w:r w:rsidRPr="00833AFB">
        <w:rPr>
          <w:rFonts w:ascii="Arial" w:eastAsia="Arial" w:hAnsi="Arial" w:cs="Arial"/>
          <w:i/>
          <w:w w:val="110"/>
          <w:sz w:val="20"/>
          <w:szCs w:val="22"/>
        </w:rPr>
        <w:t>Australian and New Zealand Journal of Statistics</w:t>
      </w:r>
      <w:r w:rsidRPr="00833AFB">
        <w:rPr>
          <w:rFonts w:ascii="Arial" w:eastAsia="Arial" w:hAnsi="Arial" w:cs="Arial"/>
          <w:w w:val="110"/>
          <w:sz w:val="20"/>
          <w:szCs w:val="22"/>
        </w:rPr>
        <w:t xml:space="preserve">, </w:t>
      </w:r>
      <w:r w:rsidRPr="00833AFB">
        <w:rPr>
          <w:rFonts w:ascii="Arial" w:eastAsia="Arial" w:hAnsi="Arial" w:cs="Arial"/>
          <w:b/>
          <w:w w:val="110"/>
          <w:sz w:val="20"/>
          <w:szCs w:val="22"/>
        </w:rPr>
        <w:t>48</w:t>
      </w:r>
      <w:r w:rsidRPr="00833AFB">
        <w:rPr>
          <w:rFonts w:ascii="Arial" w:eastAsia="Arial" w:hAnsi="Arial" w:cs="Arial"/>
          <w:w w:val="110"/>
          <w:sz w:val="20"/>
          <w:szCs w:val="22"/>
        </w:rPr>
        <w:t xml:space="preserve">, 477 – 490. </w:t>
      </w:r>
      <w:r w:rsidR="00CD7032" w:rsidRPr="001B7069">
        <w:rPr>
          <w:rFonts w:ascii="Arial" w:eastAsia="Arial" w:hAnsi="Arial" w:cs="Arial"/>
          <w:w w:val="110"/>
          <w:sz w:val="20"/>
          <w:szCs w:val="22"/>
        </w:rPr>
        <w:t>https://doi.org/10.1111/j.1467-842X.2006.00452.x</w:t>
      </w:r>
    </w:p>
    <w:p w14:paraId="41306683" w14:textId="04F538E9" w:rsidR="00833AFB" w:rsidRPr="00833AFB" w:rsidRDefault="00833AFB" w:rsidP="009973F8">
      <w:pPr>
        <w:widowControl w:val="0"/>
        <w:numPr>
          <w:ilvl w:val="0"/>
          <w:numId w:val="6"/>
        </w:numPr>
        <w:autoSpaceDE w:val="0"/>
        <w:autoSpaceDN w:val="0"/>
        <w:spacing w:before="159" w:line="249" w:lineRule="auto"/>
        <w:rPr>
          <w:rFonts w:ascii="Arial" w:eastAsia="Arial" w:hAnsi="Arial" w:cs="Arial"/>
          <w:sz w:val="20"/>
          <w:szCs w:val="22"/>
        </w:rPr>
      </w:pPr>
      <w:r w:rsidRPr="00833AFB">
        <w:rPr>
          <w:rFonts w:ascii="Arial" w:eastAsia="Arial" w:hAnsi="Arial" w:cs="Arial"/>
          <w:w w:val="105"/>
          <w:sz w:val="20"/>
          <w:szCs w:val="22"/>
        </w:rPr>
        <w:t>Elmore, R.T., Hall, P., and Troynikov, V.S. (2006</w:t>
      </w:r>
      <w:r w:rsidR="00C07471">
        <w:rPr>
          <w:rFonts w:ascii="Arial" w:eastAsia="Arial" w:hAnsi="Arial" w:cs="Arial"/>
          <w:w w:val="105"/>
          <w:sz w:val="20"/>
          <w:szCs w:val="22"/>
        </w:rPr>
        <w:t>c</w:t>
      </w:r>
      <w:r w:rsidRPr="00833AFB">
        <w:rPr>
          <w:rFonts w:ascii="Arial" w:eastAsia="Arial" w:hAnsi="Arial" w:cs="Arial"/>
          <w:w w:val="105"/>
          <w:sz w:val="20"/>
          <w:szCs w:val="22"/>
        </w:rPr>
        <w:t xml:space="preserve">). Nonparametric density estimation from covariate information. </w:t>
      </w:r>
      <w:r w:rsidRPr="00833AFB">
        <w:rPr>
          <w:rFonts w:ascii="Arial" w:eastAsia="Arial" w:hAnsi="Arial" w:cs="Arial"/>
          <w:i/>
          <w:w w:val="105"/>
          <w:sz w:val="20"/>
          <w:szCs w:val="22"/>
        </w:rPr>
        <w:t>Journal of the American Statistical Association</w:t>
      </w:r>
      <w:r w:rsidRPr="00833AFB">
        <w:rPr>
          <w:rFonts w:ascii="Arial" w:eastAsia="Arial" w:hAnsi="Arial" w:cs="Arial"/>
          <w:w w:val="105"/>
          <w:sz w:val="20"/>
          <w:szCs w:val="22"/>
        </w:rPr>
        <w:t xml:space="preserve">, </w:t>
      </w:r>
      <w:r w:rsidRPr="00833AFB">
        <w:rPr>
          <w:rFonts w:ascii="Arial" w:eastAsia="Arial" w:hAnsi="Arial" w:cs="Arial"/>
          <w:b/>
          <w:w w:val="105"/>
          <w:sz w:val="20"/>
          <w:szCs w:val="22"/>
        </w:rPr>
        <w:t>101</w:t>
      </w:r>
      <w:r w:rsidRPr="00833AFB">
        <w:rPr>
          <w:rFonts w:ascii="Arial" w:eastAsia="Arial" w:hAnsi="Arial" w:cs="Arial"/>
          <w:w w:val="105"/>
          <w:sz w:val="20"/>
          <w:szCs w:val="22"/>
        </w:rPr>
        <w:t xml:space="preserve">, 701 – 711. </w:t>
      </w:r>
      <w:r w:rsidR="001B7069" w:rsidRPr="001B7069">
        <w:rPr>
          <w:rFonts w:ascii="Arial" w:eastAsia="Arial" w:hAnsi="Arial" w:cs="Arial"/>
          <w:w w:val="105"/>
          <w:sz w:val="20"/>
          <w:szCs w:val="22"/>
        </w:rPr>
        <w:t>http://dx.doi.org/10.1198/016214505000000916</w:t>
      </w:r>
      <w:r w:rsidRPr="00833AFB">
        <w:rPr>
          <w:rFonts w:ascii="Arial" w:eastAsia="Arial" w:hAnsi="Arial" w:cs="Arial"/>
          <w:w w:val="105"/>
          <w:sz w:val="20"/>
          <w:szCs w:val="22"/>
        </w:rPr>
        <w:t xml:space="preserve"> </w:t>
      </w:r>
    </w:p>
    <w:p w14:paraId="78D98B60" w14:textId="77777777" w:rsidR="00833AFB" w:rsidRPr="00833AFB" w:rsidRDefault="00833AFB" w:rsidP="009973F8">
      <w:pPr>
        <w:widowControl w:val="0"/>
        <w:numPr>
          <w:ilvl w:val="0"/>
          <w:numId w:val="6"/>
        </w:numPr>
        <w:autoSpaceDE w:val="0"/>
        <w:autoSpaceDN w:val="0"/>
        <w:spacing w:before="159" w:line="249" w:lineRule="auto"/>
        <w:ind w:right="121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lastRenderedPageBreak/>
        <w:t xml:space="preserve">Hall, P., Neeman, A., </w:t>
      </w:r>
      <w:proofErr w:type="spellStart"/>
      <w:r w:rsidRPr="00833AFB">
        <w:rPr>
          <w:rFonts w:ascii="Arial" w:eastAsia="Times New Roman" w:hAnsi="Arial" w:cs="Arial"/>
          <w:w w:val="110"/>
          <w:sz w:val="20"/>
          <w:szCs w:val="20"/>
        </w:rPr>
        <w:t>Pakyari</w:t>
      </w:r>
      <w:proofErr w:type="spellEnd"/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, R., and Elmore, R.T. (2005). Nonparametric inference in multivariate mixtures. </w:t>
      </w:r>
      <w:proofErr w:type="spellStart"/>
      <w:r w:rsidRPr="00833AFB">
        <w:rPr>
          <w:rFonts w:ascii="Arial" w:eastAsia="Times New Roman" w:hAnsi="Arial" w:cs="Arial"/>
          <w:i/>
          <w:w w:val="110"/>
          <w:sz w:val="20"/>
          <w:szCs w:val="20"/>
        </w:rPr>
        <w:t>Biometrika</w:t>
      </w:r>
      <w:proofErr w:type="spellEnd"/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, </w:t>
      </w:r>
      <w:r w:rsidRPr="00833AFB">
        <w:rPr>
          <w:rFonts w:ascii="Arial" w:eastAsia="Times New Roman" w:hAnsi="Arial" w:cs="Arial"/>
          <w:b/>
          <w:w w:val="110"/>
          <w:sz w:val="20"/>
          <w:szCs w:val="20"/>
        </w:rPr>
        <w:t>92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, 667 – 678. </w:t>
      </w:r>
      <w:r w:rsidRPr="00833AFB">
        <w:rPr>
          <w:rFonts w:ascii="Arial" w:eastAsia="Times New Roman" w:hAnsi="Arial" w:cs="Arial"/>
          <w:sz w:val="20"/>
          <w:szCs w:val="20"/>
        </w:rPr>
        <w:t>https://doi.org/10.1093/biomet/92.3.667</w:t>
      </w:r>
    </w:p>
    <w:p w14:paraId="4CC4CF45" w14:textId="77777777" w:rsidR="00833AFB" w:rsidRPr="00833AFB" w:rsidRDefault="00833AFB" w:rsidP="009973F8">
      <w:pPr>
        <w:widowControl w:val="0"/>
        <w:numPr>
          <w:ilvl w:val="0"/>
          <w:numId w:val="6"/>
        </w:numPr>
        <w:autoSpaceDE w:val="0"/>
        <w:autoSpaceDN w:val="0"/>
        <w:spacing w:before="159" w:line="249" w:lineRule="auto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Elmore,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R.T.,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Hall,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6"/>
          <w:w w:val="110"/>
          <w:sz w:val="20"/>
          <w:szCs w:val="20"/>
        </w:rPr>
        <w:t>P.,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and</w:t>
      </w:r>
      <w:r w:rsidRPr="00833AFB">
        <w:rPr>
          <w:rFonts w:ascii="Arial" w:eastAsia="Times New Roman" w:hAnsi="Arial" w:cs="Arial"/>
          <w:spacing w:val="-1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Neeman,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A.</w:t>
      </w:r>
      <w:r w:rsidRPr="00833AFB">
        <w:rPr>
          <w:rFonts w:ascii="Arial" w:eastAsia="Times New Roman" w:hAnsi="Arial" w:cs="Arial"/>
          <w:spacing w:val="-1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(2005).</w:t>
      </w:r>
      <w:r w:rsidRPr="00833AFB">
        <w:rPr>
          <w:rFonts w:ascii="Arial" w:eastAsia="Times New Roman" w:hAnsi="Arial" w:cs="Arial"/>
          <w:spacing w:val="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</w:t>
      </w:r>
      <w:r w:rsidRPr="00833AFB">
        <w:rPr>
          <w:rFonts w:ascii="Arial" w:eastAsia="Times New Roman" w:hAnsi="Arial" w:cs="Arial"/>
          <w:spacing w:val="-1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application</w:t>
      </w:r>
      <w:r w:rsidRPr="00833AFB">
        <w:rPr>
          <w:rFonts w:ascii="Arial" w:eastAsia="Times New Roman" w:hAnsi="Arial" w:cs="Arial"/>
          <w:spacing w:val="-1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of</w:t>
      </w:r>
      <w:r w:rsidRPr="00833AFB">
        <w:rPr>
          <w:rFonts w:ascii="Arial" w:eastAsia="Times New Roman" w:hAnsi="Arial" w:cs="Arial"/>
          <w:spacing w:val="-1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classical</w:t>
      </w:r>
      <w:r w:rsidRPr="00833AFB">
        <w:rPr>
          <w:rFonts w:ascii="Arial" w:eastAsia="Times New Roman" w:hAnsi="Arial" w:cs="Arial"/>
          <w:spacing w:val="-1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3"/>
          <w:w w:val="110"/>
          <w:sz w:val="20"/>
          <w:szCs w:val="20"/>
        </w:rPr>
        <w:t>invariant</w:t>
      </w:r>
      <w:r w:rsidRPr="00833AFB">
        <w:rPr>
          <w:rFonts w:ascii="Arial" w:eastAsia="Times New Roman" w:hAnsi="Arial" w:cs="Arial"/>
          <w:spacing w:val="-1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theory</w:t>
      </w:r>
      <w:r w:rsidRPr="00833AFB">
        <w:rPr>
          <w:rFonts w:ascii="Arial" w:eastAsia="Times New Roman" w:hAnsi="Arial" w:cs="Arial"/>
          <w:spacing w:val="-1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to</w:t>
      </w:r>
      <w:r w:rsidRPr="00833AFB">
        <w:rPr>
          <w:rFonts w:ascii="Arial" w:eastAsia="Times New Roman" w:hAnsi="Arial" w:cs="Arial"/>
          <w:spacing w:val="-1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identifiability in nonparametric mixtures. </w:t>
      </w:r>
      <w:r w:rsidRPr="00833AFB">
        <w:rPr>
          <w:rFonts w:ascii="Arial" w:eastAsia="Times New Roman" w:hAnsi="Arial" w:cs="Arial"/>
          <w:i/>
          <w:w w:val="110"/>
          <w:sz w:val="20"/>
          <w:szCs w:val="20"/>
        </w:rPr>
        <w:t xml:space="preserve">Annales de </w:t>
      </w:r>
      <w:proofErr w:type="spellStart"/>
      <w:r w:rsidRPr="00833AFB">
        <w:rPr>
          <w:rFonts w:ascii="Arial" w:eastAsia="Times New Roman" w:hAnsi="Arial" w:cs="Arial"/>
          <w:i/>
          <w:w w:val="110"/>
          <w:sz w:val="20"/>
          <w:szCs w:val="20"/>
        </w:rPr>
        <w:t>l’Institut</w:t>
      </w:r>
      <w:proofErr w:type="spellEnd"/>
      <w:r w:rsidRPr="00833AFB">
        <w:rPr>
          <w:rFonts w:ascii="Arial" w:eastAsia="Times New Roman" w:hAnsi="Arial" w:cs="Arial"/>
          <w:i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i/>
          <w:spacing w:val="-3"/>
          <w:w w:val="110"/>
          <w:sz w:val="20"/>
          <w:szCs w:val="20"/>
        </w:rPr>
        <w:t xml:space="preserve">Fourier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(Grenoble), </w:t>
      </w:r>
      <w:r w:rsidRPr="00833AFB">
        <w:rPr>
          <w:rFonts w:ascii="Arial" w:eastAsia="Times New Roman" w:hAnsi="Arial" w:cs="Arial"/>
          <w:b/>
          <w:w w:val="110"/>
          <w:sz w:val="20"/>
          <w:szCs w:val="20"/>
        </w:rPr>
        <w:t>55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, 1 – 28. </w:t>
      </w:r>
      <w:hyperlink r:id="rId12">
        <w:r w:rsidRPr="00833AFB">
          <w:rPr>
            <w:rFonts w:ascii="Arial" w:eastAsia="Times New Roman" w:hAnsi="Arial" w:cs="Arial"/>
            <w:w w:val="110"/>
            <w:sz w:val="20"/>
            <w:szCs w:val="20"/>
          </w:rPr>
          <w:t>http://dx.doi.org/10.5802/aif.2087</w:t>
        </w:r>
      </w:hyperlink>
    </w:p>
    <w:p w14:paraId="35506B66" w14:textId="77777777" w:rsidR="00833AFB" w:rsidRPr="00833AFB" w:rsidRDefault="00833AFB" w:rsidP="009973F8">
      <w:pPr>
        <w:widowControl w:val="0"/>
        <w:numPr>
          <w:ilvl w:val="0"/>
          <w:numId w:val="6"/>
        </w:numPr>
        <w:autoSpaceDE w:val="0"/>
        <w:autoSpaceDN w:val="0"/>
        <w:spacing w:before="159" w:line="249" w:lineRule="auto"/>
        <w:ind w:right="121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Elmore,</w:t>
      </w:r>
      <w:r w:rsidRPr="00833AFB">
        <w:rPr>
          <w:rFonts w:ascii="Arial" w:eastAsia="Times New Roman" w:hAnsi="Arial" w:cs="Arial"/>
          <w:spacing w:val="-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R.T.,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Hettmansperger,</w:t>
      </w:r>
      <w:r w:rsidRPr="00833AFB">
        <w:rPr>
          <w:rFonts w:ascii="Arial" w:eastAsia="Times New Roman" w:hAnsi="Arial" w:cs="Arial"/>
          <w:spacing w:val="-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>T.P.,</w:t>
      </w:r>
      <w:r w:rsidRPr="00833AFB">
        <w:rPr>
          <w:rFonts w:ascii="Arial" w:eastAsia="Times New Roman" w:hAnsi="Arial" w:cs="Arial"/>
          <w:spacing w:val="-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and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Xuan,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F.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(2004).</w:t>
      </w:r>
      <w:r w:rsidRPr="00833AFB">
        <w:rPr>
          <w:rFonts w:ascii="Arial" w:eastAsia="Times New Roman" w:hAnsi="Arial" w:cs="Arial"/>
          <w:spacing w:val="1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The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sign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statistic,</w:t>
      </w:r>
      <w:r w:rsidRPr="00833AFB">
        <w:rPr>
          <w:rFonts w:ascii="Arial" w:eastAsia="Times New Roman" w:hAnsi="Arial" w:cs="Arial"/>
          <w:spacing w:val="-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one-way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layouts,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and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mixture models.</w:t>
      </w:r>
      <w:r w:rsidRPr="00833AFB">
        <w:rPr>
          <w:rFonts w:ascii="Arial" w:eastAsia="Times New Roman" w:hAnsi="Arial" w:cs="Arial"/>
          <w:spacing w:val="2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i/>
          <w:w w:val="110"/>
          <w:sz w:val="20"/>
          <w:szCs w:val="20"/>
        </w:rPr>
        <w:t>Statistical</w:t>
      </w:r>
      <w:r w:rsidRPr="00833AFB">
        <w:rPr>
          <w:rFonts w:ascii="Arial" w:eastAsia="Times New Roman" w:hAnsi="Arial" w:cs="Arial"/>
          <w:i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i/>
          <w:w w:val="110"/>
          <w:sz w:val="20"/>
          <w:szCs w:val="20"/>
        </w:rPr>
        <w:t>Science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,</w:t>
      </w:r>
      <w:r w:rsidRPr="00833AFB">
        <w:rPr>
          <w:rFonts w:ascii="Arial" w:eastAsia="Times New Roman" w:hAnsi="Arial" w:cs="Arial"/>
          <w:spacing w:val="-12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b/>
          <w:w w:val="110"/>
          <w:sz w:val="20"/>
          <w:szCs w:val="20"/>
        </w:rPr>
        <w:t>19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,</w:t>
      </w:r>
      <w:r w:rsidRPr="00833AFB">
        <w:rPr>
          <w:rFonts w:ascii="Arial" w:eastAsia="Times New Roman" w:hAnsi="Arial" w:cs="Arial"/>
          <w:spacing w:val="-12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579</w:t>
      </w:r>
      <w:r w:rsidRPr="00833AFB">
        <w:rPr>
          <w:rFonts w:ascii="Arial" w:eastAsia="Times New Roman" w:hAnsi="Arial" w:cs="Arial"/>
          <w:spacing w:val="-12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–</w:t>
      </w:r>
      <w:r w:rsidRPr="00833AFB">
        <w:rPr>
          <w:rFonts w:ascii="Arial" w:eastAsia="Times New Roman" w:hAnsi="Arial" w:cs="Arial"/>
          <w:spacing w:val="-12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587.</w:t>
      </w:r>
      <w:r w:rsidRPr="00833AFB">
        <w:rPr>
          <w:rFonts w:ascii="Arial" w:eastAsia="Times New Roman" w:hAnsi="Arial" w:cs="Arial"/>
          <w:spacing w:val="2"/>
          <w:w w:val="110"/>
          <w:sz w:val="20"/>
          <w:szCs w:val="20"/>
        </w:rPr>
        <w:t xml:space="preserve"> </w:t>
      </w:r>
      <w:hyperlink r:id="rId13">
        <w:r w:rsidRPr="00833AFB">
          <w:rPr>
            <w:rFonts w:ascii="Arial" w:eastAsia="Times New Roman" w:hAnsi="Arial" w:cs="Arial"/>
            <w:w w:val="110"/>
            <w:sz w:val="20"/>
            <w:szCs w:val="20"/>
          </w:rPr>
          <w:t>http://projecteuclid.org/euclid.ss/1113832722</w:t>
        </w:r>
      </w:hyperlink>
    </w:p>
    <w:p w14:paraId="314EA319" w14:textId="7CC82713" w:rsidR="00833AFB" w:rsidRPr="00C129CF" w:rsidRDefault="00833AFB" w:rsidP="009973F8">
      <w:pPr>
        <w:widowControl w:val="0"/>
        <w:numPr>
          <w:ilvl w:val="0"/>
          <w:numId w:val="6"/>
        </w:numPr>
        <w:autoSpaceDE w:val="0"/>
        <w:autoSpaceDN w:val="0"/>
        <w:spacing w:before="159" w:line="249" w:lineRule="auto"/>
        <w:ind w:right="118"/>
        <w:rPr>
          <w:rFonts w:ascii="Arial" w:eastAsia="Arial" w:hAnsi="Arial" w:cs="Arial"/>
          <w:sz w:val="20"/>
          <w:szCs w:val="22"/>
        </w:rPr>
      </w:pPr>
      <w:r w:rsidRPr="00833AFB">
        <w:rPr>
          <w:rFonts w:ascii="Arial" w:eastAsia="Arial" w:hAnsi="Arial" w:cs="Arial"/>
          <w:w w:val="110"/>
          <w:sz w:val="20"/>
          <w:szCs w:val="22"/>
        </w:rPr>
        <w:t xml:space="preserve">Elmore, R.T., Hettmansperger, T.P., and Thomas, H. (2004). Estimating component cumulative distribution functions in finite mixture models. </w:t>
      </w:r>
      <w:r w:rsidRPr="00833AFB">
        <w:rPr>
          <w:rFonts w:ascii="Arial" w:eastAsia="Arial" w:hAnsi="Arial" w:cs="Arial"/>
          <w:i/>
          <w:w w:val="110"/>
          <w:sz w:val="20"/>
          <w:szCs w:val="22"/>
        </w:rPr>
        <w:t>Communications in Statistics – Theory and Methods</w:t>
      </w:r>
      <w:r w:rsidRPr="00833AFB">
        <w:rPr>
          <w:rFonts w:ascii="Arial" w:eastAsia="Arial" w:hAnsi="Arial" w:cs="Arial"/>
          <w:w w:val="110"/>
          <w:sz w:val="20"/>
          <w:szCs w:val="22"/>
        </w:rPr>
        <w:t xml:space="preserve">, </w:t>
      </w:r>
      <w:r w:rsidRPr="00833AFB">
        <w:rPr>
          <w:rFonts w:ascii="Arial" w:eastAsia="Arial" w:hAnsi="Arial" w:cs="Arial"/>
          <w:b/>
          <w:w w:val="110"/>
          <w:sz w:val="20"/>
          <w:szCs w:val="22"/>
        </w:rPr>
        <w:t>33</w:t>
      </w:r>
      <w:r w:rsidRPr="00833AFB">
        <w:rPr>
          <w:rFonts w:ascii="Arial" w:eastAsia="Arial" w:hAnsi="Arial" w:cs="Arial"/>
          <w:w w:val="110"/>
          <w:sz w:val="20"/>
          <w:szCs w:val="22"/>
        </w:rPr>
        <w:t xml:space="preserve">, 1–12. </w:t>
      </w:r>
      <w:hyperlink r:id="rId14">
        <w:r w:rsidRPr="00833AFB">
          <w:rPr>
            <w:rFonts w:ascii="Arial" w:eastAsia="Arial" w:hAnsi="Arial" w:cs="Arial"/>
            <w:w w:val="110"/>
            <w:sz w:val="20"/>
            <w:szCs w:val="22"/>
          </w:rPr>
          <w:t>http://dx.doi.org/10.1081/STA-200026574</w:t>
        </w:r>
      </w:hyperlink>
    </w:p>
    <w:p w14:paraId="30D3C369" w14:textId="77777777" w:rsidR="00833AFB" w:rsidRPr="00833AFB" w:rsidRDefault="00833AFB" w:rsidP="009973F8">
      <w:pPr>
        <w:widowControl w:val="0"/>
        <w:numPr>
          <w:ilvl w:val="0"/>
          <w:numId w:val="6"/>
        </w:numPr>
        <w:autoSpaceDE w:val="0"/>
        <w:autoSpaceDN w:val="0"/>
        <w:spacing w:before="159" w:line="249" w:lineRule="auto"/>
        <w:ind w:right="118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Bailer, A.J., Elmore, R.T., Shumate, B.J., and Oris, J.T. (2000). Simulation study of </w:t>
      </w:r>
      <w:proofErr w:type="spellStart"/>
      <w:r w:rsidRPr="00833AFB">
        <w:rPr>
          <w:rFonts w:ascii="Arial" w:eastAsia="Times New Roman" w:hAnsi="Arial" w:cs="Arial"/>
          <w:w w:val="110"/>
          <w:sz w:val="20"/>
          <w:szCs w:val="20"/>
        </w:rPr>
        <w:t>characterisitics</w:t>
      </w:r>
      <w:proofErr w:type="spellEnd"/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 of statistical estimators of inhibition concentration. </w:t>
      </w:r>
      <w:r w:rsidRPr="00833AFB">
        <w:rPr>
          <w:rFonts w:ascii="Arial" w:eastAsia="Times New Roman" w:hAnsi="Arial" w:cs="Arial"/>
          <w:i/>
          <w:w w:val="110"/>
          <w:sz w:val="20"/>
          <w:szCs w:val="20"/>
        </w:rPr>
        <w:t>Environmental Toxicology and Chemistry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, </w:t>
      </w:r>
      <w:r w:rsidRPr="00833AFB">
        <w:rPr>
          <w:rFonts w:ascii="Arial" w:eastAsia="Times New Roman" w:hAnsi="Arial" w:cs="Arial"/>
          <w:b/>
          <w:w w:val="110"/>
          <w:sz w:val="20"/>
          <w:szCs w:val="20"/>
        </w:rPr>
        <w:t>19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,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3068–3073.  </w:t>
      </w:r>
      <w:hyperlink r:id="rId15">
        <w:r w:rsidRPr="00833AFB">
          <w:rPr>
            <w:rFonts w:ascii="Arial" w:eastAsia="Times New Roman" w:hAnsi="Arial" w:cs="Arial"/>
            <w:w w:val="105"/>
            <w:sz w:val="20"/>
            <w:szCs w:val="20"/>
          </w:rPr>
          <w:t>http://dx.doi.org/10.1002/etc.5620191229</w:t>
        </w:r>
      </w:hyperlink>
    </w:p>
    <w:p w14:paraId="46FC5801" w14:textId="77777777" w:rsidR="00833AFB" w:rsidRDefault="00833AFB" w:rsidP="00833AFB">
      <w:pPr>
        <w:widowControl w:val="0"/>
        <w:autoSpaceDE w:val="0"/>
        <w:autoSpaceDN w:val="0"/>
        <w:spacing w:before="3"/>
        <w:rPr>
          <w:rFonts w:ascii="Arial" w:eastAsia="Times New Roman" w:hAnsi="Arial" w:cs="Arial"/>
          <w:sz w:val="20"/>
          <w:szCs w:val="20"/>
        </w:rPr>
      </w:pPr>
    </w:p>
    <w:p w14:paraId="7E7C9CCC" w14:textId="293B4B8B" w:rsidR="009D7164" w:rsidRPr="00833AFB" w:rsidRDefault="009D7164" w:rsidP="009D7164">
      <w:pPr>
        <w:rPr>
          <w:rFonts w:ascii="Arial" w:eastAsia="Arial" w:hAnsi="Arial" w:cs="Times New Roman"/>
        </w:rPr>
      </w:pPr>
      <w:r>
        <w:rPr>
          <w:rFonts w:ascii="Arial" w:eastAsia="Arial" w:hAnsi="Arial" w:cs="Times New Roman"/>
        </w:rPr>
        <w:t>Textbook</w:t>
      </w:r>
    </w:p>
    <w:p w14:paraId="2C1BE7E5" w14:textId="3E2387D2" w:rsidR="0086541F" w:rsidRPr="009D7164" w:rsidRDefault="00017B89" w:rsidP="00E63A4A">
      <w:pPr>
        <w:pStyle w:val="ListParagraph"/>
        <w:widowControl w:val="0"/>
        <w:numPr>
          <w:ilvl w:val="0"/>
          <w:numId w:val="30"/>
        </w:numPr>
        <w:autoSpaceDE w:val="0"/>
        <w:autoSpaceDN w:val="0"/>
        <w:spacing w:before="159"/>
        <w:ind w:left="475" w:right="115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Elmore, R</w:t>
      </w:r>
      <w:r w:rsidR="008A64B2">
        <w:rPr>
          <w:rFonts w:ascii="Arial" w:eastAsia="Times New Roman" w:hAnsi="Arial" w:cs="Arial"/>
          <w:sz w:val="20"/>
          <w:szCs w:val="20"/>
        </w:rPr>
        <w:t xml:space="preserve">. and </w:t>
      </w:r>
      <w:proofErr w:type="spellStart"/>
      <w:r w:rsidR="008A64B2">
        <w:rPr>
          <w:rFonts w:ascii="Arial" w:eastAsia="Times New Roman" w:hAnsi="Arial" w:cs="Arial"/>
          <w:sz w:val="20"/>
          <w:szCs w:val="20"/>
        </w:rPr>
        <w:t>Urbaczewski</w:t>
      </w:r>
      <w:proofErr w:type="spellEnd"/>
      <w:r w:rsidR="008A64B2">
        <w:rPr>
          <w:rFonts w:ascii="Arial" w:eastAsia="Times New Roman" w:hAnsi="Arial" w:cs="Arial"/>
          <w:sz w:val="20"/>
          <w:szCs w:val="20"/>
        </w:rPr>
        <w:t>, A.</w:t>
      </w:r>
      <w:r w:rsidR="001E11D1">
        <w:rPr>
          <w:rFonts w:ascii="Arial" w:eastAsia="Times New Roman" w:hAnsi="Arial" w:cs="Arial"/>
          <w:sz w:val="20"/>
          <w:szCs w:val="20"/>
        </w:rPr>
        <w:t xml:space="preserve"> (2025)</w:t>
      </w:r>
      <w:r w:rsidR="008A64B2">
        <w:rPr>
          <w:rFonts w:ascii="Arial" w:eastAsia="Times New Roman" w:hAnsi="Arial" w:cs="Arial"/>
          <w:sz w:val="20"/>
          <w:szCs w:val="20"/>
        </w:rPr>
        <w:t xml:space="preserve"> </w:t>
      </w:r>
      <w:r w:rsidR="008A64B2">
        <w:rPr>
          <w:rFonts w:ascii="Arial" w:eastAsia="Times New Roman" w:hAnsi="Arial" w:cs="Arial"/>
          <w:i/>
          <w:iCs/>
          <w:sz w:val="20"/>
          <w:szCs w:val="20"/>
        </w:rPr>
        <w:t>Introduction to Sports Analytics using R</w:t>
      </w:r>
      <w:r w:rsidR="008A64B2">
        <w:rPr>
          <w:rFonts w:ascii="Arial" w:eastAsia="Times New Roman" w:hAnsi="Arial" w:cs="Arial"/>
          <w:sz w:val="20"/>
          <w:szCs w:val="20"/>
        </w:rPr>
        <w:t>. Prospect Press</w:t>
      </w:r>
      <w:r w:rsidR="00D62F04">
        <w:rPr>
          <w:rFonts w:ascii="Arial" w:eastAsia="Times New Roman" w:hAnsi="Arial" w:cs="Arial"/>
          <w:sz w:val="20"/>
          <w:szCs w:val="20"/>
        </w:rPr>
        <w:t>, Inc.</w:t>
      </w:r>
    </w:p>
    <w:p w14:paraId="5A213A1B" w14:textId="77777777" w:rsidR="009D7164" w:rsidRPr="005A7027" w:rsidRDefault="009D7164" w:rsidP="009D7164">
      <w:pPr>
        <w:widowControl w:val="0"/>
        <w:autoSpaceDE w:val="0"/>
        <w:autoSpaceDN w:val="0"/>
        <w:spacing w:before="3"/>
        <w:rPr>
          <w:rFonts w:ascii="Arial" w:eastAsia="Times New Roman" w:hAnsi="Arial" w:cs="Arial"/>
          <w:sz w:val="20"/>
          <w:szCs w:val="20"/>
        </w:rPr>
      </w:pPr>
    </w:p>
    <w:p w14:paraId="59C8F56E" w14:textId="15054DB2" w:rsidR="00833AFB" w:rsidRPr="00833AFB" w:rsidRDefault="009215F2" w:rsidP="00017B89">
      <w:pPr>
        <w:rPr>
          <w:rFonts w:ascii="Arial" w:eastAsia="Arial" w:hAnsi="Arial" w:cs="Times New Roman"/>
        </w:rPr>
      </w:pPr>
      <w:r>
        <w:rPr>
          <w:rFonts w:ascii="Arial" w:eastAsia="Arial" w:hAnsi="Arial" w:cs="Times New Roman"/>
        </w:rPr>
        <w:t>Proceedings – Refereed</w:t>
      </w:r>
    </w:p>
    <w:p w14:paraId="4139CD62" w14:textId="2A78CDC5" w:rsidR="003F0B4E" w:rsidRDefault="00833AFB" w:rsidP="00E63A4A">
      <w:pPr>
        <w:widowControl w:val="0"/>
        <w:numPr>
          <w:ilvl w:val="0"/>
          <w:numId w:val="16"/>
        </w:numPr>
        <w:autoSpaceDE w:val="0"/>
        <w:autoSpaceDN w:val="0"/>
        <w:spacing w:before="159" w:line="249" w:lineRule="auto"/>
        <w:ind w:left="475" w:right="119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sz w:val="20"/>
          <w:szCs w:val="20"/>
        </w:rPr>
        <w:t>Frank, S., Heaney, M., Jin, X., Robertson, J., Cheung, H., Elmore, R., Henze, G. (2016). Hybrid model-based and data-driven fault detection and diagnostics for commercial buildings. Proceedings of the 2016 ACEEE Conference, Pacific Grove, CA.</w:t>
      </w:r>
    </w:p>
    <w:p w14:paraId="3B887C17" w14:textId="77777777" w:rsidR="003F0B4E" w:rsidRPr="003F0B4E" w:rsidRDefault="003F0B4E" w:rsidP="00D62F04">
      <w:pPr>
        <w:widowControl w:val="0"/>
        <w:autoSpaceDE w:val="0"/>
        <w:autoSpaceDN w:val="0"/>
        <w:spacing w:before="3" w:line="249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540CE7B9" w14:textId="2FE47D44" w:rsidR="00833AFB" w:rsidRPr="00833AFB" w:rsidRDefault="00833AFB" w:rsidP="00CB5502">
      <w:pPr>
        <w:rPr>
          <w:rFonts w:ascii="Arial" w:eastAsia="Arial" w:hAnsi="Arial" w:cs="Times New Roman"/>
        </w:rPr>
      </w:pPr>
      <w:r w:rsidRPr="00833AFB">
        <w:rPr>
          <w:rFonts w:ascii="Arial" w:eastAsia="Arial" w:hAnsi="Arial" w:cs="Times New Roman"/>
        </w:rPr>
        <w:t>Other Articles (Technic</w:t>
      </w:r>
      <w:r w:rsidR="009215F2">
        <w:rPr>
          <w:rFonts w:ascii="Arial" w:eastAsia="Arial" w:hAnsi="Arial" w:cs="Times New Roman"/>
        </w:rPr>
        <w:t>al Reports and Proceedings)</w:t>
      </w:r>
    </w:p>
    <w:p w14:paraId="0E2274FC" w14:textId="77777777" w:rsidR="00833AFB" w:rsidRPr="00833AFB" w:rsidRDefault="00833AFB" w:rsidP="00E63A4A">
      <w:pPr>
        <w:widowControl w:val="0"/>
        <w:numPr>
          <w:ilvl w:val="0"/>
          <w:numId w:val="7"/>
        </w:numPr>
        <w:autoSpaceDE w:val="0"/>
        <w:autoSpaceDN w:val="0"/>
        <w:spacing w:before="159" w:line="249" w:lineRule="auto"/>
        <w:ind w:right="119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sz w:val="20"/>
          <w:szCs w:val="20"/>
        </w:rPr>
        <w:t>Gagnon, P., Margolis, R., Melius, J., Phillips, C., and Elmore, R. (2016). Rooftop Solar Photovoltaic Technical Potential in the United States: A Detailed Assessment. NREL Report No. TP-6A20-65298.</w:t>
      </w:r>
    </w:p>
    <w:p w14:paraId="5AEE93AE" w14:textId="77777777" w:rsidR="00833AFB" w:rsidRPr="00833AFB" w:rsidRDefault="00833AFB" w:rsidP="00833AFB">
      <w:pPr>
        <w:widowControl w:val="0"/>
        <w:numPr>
          <w:ilvl w:val="0"/>
          <w:numId w:val="7"/>
        </w:numPr>
        <w:autoSpaceDE w:val="0"/>
        <w:autoSpaceDN w:val="0"/>
        <w:spacing w:before="159" w:line="249" w:lineRule="auto"/>
        <w:ind w:right="119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sz w:val="20"/>
          <w:szCs w:val="20"/>
        </w:rPr>
        <w:t xml:space="preserve">Frank, S., Heaney, M., Jin, X., Robertson, J., Cheung, H., Elmore, R., Henze, G. (2016). Hybrid model-based and data-driven fault detection and diagnostics for commercial buildings. NREL Report No. CP-5500-65924. </w:t>
      </w:r>
    </w:p>
    <w:p w14:paraId="0DA45387" w14:textId="02BDA376" w:rsidR="00833AFB" w:rsidRPr="00833AFB" w:rsidRDefault="00833AFB" w:rsidP="00833AFB">
      <w:pPr>
        <w:widowControl w:val="0"/>
        <w:numPr>
          <w:ilvl w:val="0"/>
          <w:numId w:val="7"/>
        </w:numPr>
        <w:autoSpaceDE w:val="0"/>
        <w:autoSpaceDN w:val="0"/>
        <w:spacing w:before="159" w:line="249" w:lineRule="auto"/>
        <w:ind w:right="119"/>
        <w:jc w:val="both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Elmore, R., Gruchalla, K., Phillips, C., Purkayastha, A., and Wunder, N. (2016) An Analysis of Application Power and</w:t>
      </w:r>
      <w:r w:rsidR="0062671D">
        <w:rPr>
          <w:rFonts w:ascii="Arial" w:eastAsia="Times New Roman" w:hAnsi="Arial" w:cs="Arial"/>
          <w:w w:val="105"/>
          <w:sz w:val="20"/>
          <w:szCs w:val="20"/>
        </w:rPr>
        <w:t xml:space="preserve"> Schedule Composition in a High-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Performance Computing Environment. NREL Report No. TP-2C00-65392.</w:t>
      </w:r>
    </w:p>
    <w:p w14:paraId="7425294C" w14:textId="77777777" w:rsidR="00833AFB" w:rsidRPr="00833AFB" w:rsidRDefault="00833AFB" w:rsidP="00833AFB">
      <w:pPr>
        <w:widowControl w:val="0"/>
        <w:numPr>
          <w:ilvl w:val="0"/>
          <w:numId w:val="7"/>
        </w:numPr>
        <w:autoSpaceDE w:val="0"/>
        <w:autoSpaceDN w:val="0"/>
        <w:spacing w:before="159" w:line="249" w:lineRule="auto"/>
        <w:ind w:right="119"/>
        <w:jc w:val="both"/>
        <w:rPr>
          <w:rFonts w:ascii="Arial" w:eastAsia="Times New Roman" w:hAnsi="Arial" w:cs="Arial"/>
          <w:sz w:val="20"/>
          <w:szCs w:val="20"/>
        </w:rPr>
      </w:pPr>
      <w:proofErr w:type="spellStart"/>
      <w:r w:rsidRPr="00833AFB">
        <w:rPr>
          <w:rFonts w:ascii="Arial" w:eastAsia="Times New Roman" w:hAnsi="Arial" w:cs="Arial"/>
          <w:w w:val="105"/>
          <w:sz w:val="20"/>
          <w:szCs w:val="20"/>
        </w:rPr>
        <w:t>Getman</w:t>
      </w:r>
      <w:proofErr w:type="spellEnd"/>
      <w:r w:rsidRPr="00833AFB">
        <w:rPr>
          <w:rFonts w:ascii="Arial" w:eastAsia="Times New Roman" w:hAnsi="Arial" w:cs="Arial"/>
          <w:w w:val="105"/>
          <w:sz w:val="20"/>
          <w:szCs w:val="20"/>
        </w:rPr>
        <w:t>, D., Bush, B., Elmore, R., and Inman, D. (2015). Evaluation of Methods for Comparison of Spatiotemporal and Time Series Datasets. NREL Report No. TP-6A20-62647.</w:t>
      </w:r>
    </w:p>
    <w:p w14:paraId="50AE3ED8" w14:textId="3E1366C9" w:rsidR="00833AFB" w:rsidRPr="00833AFB" w:rsidRDefault="00833AFB" w:rsidP="00833AFB">
      <w:pPr>
        <w:widowControl w:val="0"/>
        <w:numPr>
          <w:ilvl w:val="0"/>
          <w:numId w:val="7"/>
        </w:numPr>
        <w:autoSpaceDE w:val="0"/>
        <w:autoSpaceDN w:val="0"/>
        <w:spacing w:before="159" w:line="249" w:lineRule="auto"/>
        <w:ind w:right="118"/>
        <w:jc w:val="both"/>
        <w:rPr>
          <w:rFonts w:ascii="Arial" w:eastAsia="Times New Roman" w:hAnsi="Arial" w:cs="Arial"/>
          <w:w w:val="110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Laros III, J.H., Kelly, S.M., Hammond, S., Elmore, R. and Munch, K. (2014). Power/Energy use case project document. Sandia National Laboratories Technical Report SAND2013-10789.</w:t>
      </w:r>
      <w:r w:rsidR="00880B67">
        <w:rPr>
          <w:rFonts w:ascii="Arial" w:eastAsia="Times New Roman" w:hAnsi="Arial" w:cs="Arial"/>
          <w:w w:val="110"/>
          <w:sz w:val="20"/>
          <w:szCs w:val="20"/>
        </w:rPr>
        <w:t xml:space="preserve"> [This work </w:t>
      </w:r>
      <w:proofErr w:type="gramStart"/>
      <w:r w:rsidR="00880B67">
        <w:rPr>
          <w:rFonts w:ascii="Arial" w:eastAsia="Times New Roman" w:hAnsi="Arial" w:cs="Arial"/>
          <w:w w:val="110"/>
          <w:sz w:val="20"/>
          <w:szCs w:val="20"/>
        </w:rPr>
        <w:t>lead</w:t>
      </w:r>
      <w:proofErr w:type="gramEnd"/>
      <w:r w:rsidR="00880B67">
        <w:rPr>
          <w:rFonts w:ascii="Arial" w:eastAsia="Times New Roman" w:hAnsi="Arial" w:cs="Arial"/>
          <w:w w:val="110"/>
          <w:sz w:val="20"/>
          <w:szCs w:val="20"/>
        </w:rPr>
        <w:t xml:space="preserve"> to Sandia’s Power API that won an R&amp;D100 Award in 2018.]</w:t>
      </w:r>
    </w:p>
    <w:p w14:paraId="032E8214" w14:textId="46594C44" w:rsidR="004A50FB" w:rsidRPr="00E23F1D" w:rsidRDefault="00833AFB" w:rsidP="00E23F1D">
      <w:pPr>
        <w:widowControl w:val="0"/>
        <w:numPr>
          <w:ilvl w:val="0"/>
          <w:numId w:val="7"/>
        </w:numPr>
        <w:autoSpaceDE w:val="0"/>
        <w:autoSpaceDN w:val="0"/>
        <w:spacing w:before="159" w:line="249" w:lineRule="auto"/>
        <w:ind w:right="118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Campanelli, M., Emery, K., Elmore, R., Zaharatos, B. (2014). Uncertainty Analysis for Maximum Power at SRC Using Hierarchical Monte Carlo Simulation. </w:t>
      </w:r>
      <w:r w:rsidRPr="00833AFB">
        <w:rPr>
          <w:rFonts w:ascii="Arial" w:eastAsia="Times New Roman" w:hAnsi="Arial" w:cs="Arial"/>
          <w:i/>
          <w:w w:val="105"/>
          <w:sz w:val="20"/>
          <w:szCs w:val="20"/>
        </w:rPr>
        <w:t>Proceedings of the 40th IEEE Photovoltaic Specialists Conference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.</w:t>
      </w:r>
    </w:p>
    <w:p w14:paraId="730E0477" w14:textId="77777777" w:rsidR="00833AFB" w:rsidRPr="00833AFB" w:rsidRDefault="00833AFB" w:rsidP="00833AFB">
      <w:pPr>
        <w:widowControl w:val="0"/>
        <w:numPr>
          <w:ilvl w:val="0"/>
          <w:numId w:val="7"/>
        </w:numPr>
        <w:autoSpaceDE w:val="0"/>
        <w:autoSpaceDN w:val="0"/>
        <w:spacing w:before="159" w:line="249" w:lineRule="auto"/>
        <w:ind w:right="117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Jones, W., Elmore, R., Lee, J., and </w:t>
      </w:r>
      <w:r w:rsidRPr="00833AFB">
        <w:rPr>
          <w:rFonts w:ascii="Arial" w:eastAsia="Times New Roman" w:hAnsi="Arial" w:cs="Arial"/>
          <w:spacing w:val="-3"/>
          <w:w w:val="105"/>
          <w:sz w:val="20"/>
          <w:szCs w:val="20"/>
        </w:rPr>
        <w:t xml:space="preserve">Kennedy,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C. (2011). Step-Stress Accelerated Degradation </w:t>
      </w:r>
      <w:r w:rsidRPr="00833AFB">
        <w:rPr>
          <w:rFonts w:ascii="Arial" w:eastAsia="Times New Roman" w:hAnsi="Arial" w:cs="Arial"/>
          <w:spacing w:val="-3"/>
          <w:w w:val="105"/>
          <w:sz w:val="20"/>
          <w:szCs w:val="20"/>
        </w:rPr>
        <w:t xml:space="preserve">Testing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for Solar Reflectors: Preprint. 10 pp.; NREL Report No. </w:t>
      </w:r>
      <w:r w:rsidRPr="00833AFB">
        <w:rPr>
          <w:rFonts w:ascii="Arial" w:eastAsia="Times New Roman" w:hAnsi="Arial" w:cs="Arial"/>
          <w:spacing w:val="20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CP-2C00-52624.</w:t>
      </w:r>
    </w:p>
    <w:p w14:paraId="7BCE5079" w14:textId="77777777" w:rsidR="00833AFB" w:rsidRPr="00833AFB" w:rsidRDefault="00833AFB" w:rsidP="00833AFB">
      <w:pPr>
        <w:widowControl w:val="0"/>
        <w:numPr>
          <w:ilvl w:val="0"/>
          <w:numId w:val="7"/>
        </w:numPr>
        <w:autoSpaceDE w:val="0"/>
        <w:autoSpaceDN w:val="0"/>
        <w:spacing w:before="159" w:line="249" w:lineRule="auto"/>
        <w:ind w:right="119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lastRenderedPageBreak/>
        <w:t xml:space="preserve">Lee, J., Elmore, R., and Jones, W. (2011). Statistical Modeling of Photovoltaic Reliability Using Accelerated Degradation </w:t>
      </w:r>
      <w:r w:rsidRPr="00833AFB">
        <w:rPr>
          <w:rFonts w:ascii="Arial" w:eastAsia="Times New Roman" w:hAnsi="Arial" w:cs="Arial"/>
          <w:spacing w:val="-3"/>
          <w:w w:val="105"/>
          <w:sz w:val="20"/>
          <w:szCs w:val="20"/>
        </w:rPr>
        <w:t xml:space="preserve">Techniques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(Poster).</w:t>
      </w:r>
      <w:r w:rsidRPr="00833AFB">
        <w:rPr>
          <w:rFonts w:ascii="Arial" w:eastAsia="Times New Roman" w:hAnsi="Arial" w:cs="Arial"/>
          <w:spacing w:val="50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1 pg.; NREL Report No.</w:t>
      </w:r>
      <w:r w:rsidRPr="00833AFB">
        <w:rPr>
          <w:rFonts w:ascii="Arial" w:eastAsia="Times New Roman" w:hAnsi="Arial" w:cs="Arial"/>
          <w:spacing w:val="50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PO-2C00-50738.</w:t>
      </w:r>
    </w:p>
    <w:p w14:paraId="34F22CEA" w14:textId="77777777" w:rsidR="00833AFB" w:rsidRPr="00833AFB" w:rsidRDefault="00833AFB" w:rsidP="00833AFB">
      <w:pPr>
        <w:widowControl w:val="0"/>
        <w:numPr>
          <w:ilvl w:val="0"/>
          <w:numId w:val="7"/>
        </w:numPr>
        <w:autoSpaceDE w:val="0"/>
        <w:autoSpaceDN w:val="0"/>
        <w:spacing w:before="159" w:line="249" w:lineRule="auto"/>
        <w:ind w:right="116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Lee, J., Elmore, R., </w:t>
      </w:r>
      <w:r w:rsidRPr="00833AFB">
        <w:rPr>
          <w:rFonts w:ascii="Arial" w:eastAsia="Times New Roman" w:hAnsi="Arial" w:cs="Arial"/>
          <w:spacing w:val="-3"/>
          <w:w w:val="105"/>
          <w:sz w:val="20"/>
          <w:szCs w:val="20"/>
        </w:rPr>
        <w:t xml:space="preserve">Kennedy,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C., </w:t>
      </w:r>
      <w:r w:rsidRPr="00833AFB">
        <w:rPr>
          <w:rFonts w:ascii="Arial" w:eastAsia="Times New Roman" w:hAnsi="Arial" w:cs="Arial"/>
          <w:spacing w:val="-5"/>
          <w:w w:val="105"/>
          <w:sz w:val="20"/>
          <w:szCs w:val="20"/>
        </w:rPr>
        <w:t xml:space="preserve">Gray,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M., and Jones, W. (2011). Lifetime Prediction for Degradation of Solar Mirrors using Step-Stress Accelerated </w:t>
      </w:r>
      <w:r w:rsidRPr="00833AFB">
        <w:rPr>
          <w:rFonts w:ascii="Arial" w:eastAsia="Times New Roman" w:hAnsi="Arial" w:cs="Arial"/>
          <w:spacing w:val="-3"/>
          <w:w w:val="105"/>
          <w:sz w:val="20"/>
          <w:szCs w:val="20"/>
        </w:rPr>
        <w:t xml:space="preserve">Testing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(Presentation). NREL (National Renewable Energy</w:t>
      </w:r>
      <w:r w:rsidRPr="00833AFB">
        <w:rPr>
          <w:rFonts w:ascii="Arial" w:eastAsia="Times New Roman" w:hAnsi="Arial" w:cs="Arial"/>
          <w:spacing w:val="23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Laboratory).</w:t>
      </w:r>
      <w:r w:rsidRPr="00833AFB">
        <w:rPr>
          <w:rFonts w:ascii="Arial" w:eastAsia="Times New Roman" w:hAnsi="Arial" w:cs="Arial"/>
          <w:spacing w:val="48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22</w:t>
      </w:r>
      <w:r w:rsidRPr="00833AFB">
        <w:rPr>
          <w:rFonts w:ascii="Arial" w:eastAsia="Times New Roman" w:hAnsi="Arial" w:cs="Arial"/>
          <w:spacing w:val="23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pp.;</w:t>
      </w:r>
      <w:r w:rsidRPr="00833AFB">
        <w:rPr>
          <w:rFonts w:ascii="Arial" w:eastAsia="Times New Roman" w:hAnsi="Arial" w:cs="Arial"/>
          <w:spacing w:val="23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NREL</w:t>
      </w:r>
      <w:r w:rsidRPr="00833AFB">
        <w:rPr>
          <w:rFonts w:ascii="Arial" w:eastAsia="Times New Roman" w:hAnsi="Arial" w:cs="Arial"/>
          <w:spacing w:val="23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Report</w:t>
      </w:r>
      <w:r w:rsidRPr="00833AFB">
        <w:rPr>
          <w:rFonts w:ascii="Arial" w:eastAsia="Times New Roman" w:hAnsi="Arial" w:cs="Arial"/>
          <w:spacing w:val="23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No.</w:t>
      </w:r>
      <w:r w:rsidRPr="00833AFB">
        <w:rPr>
          <w:rFonts w:ascii="Arial" w:eastAsia="Times New Roman" w:hAnsi="Arial" w:cs="Arial"/>
          <w:spacing w:val="48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PR-2C00-52658.</w:t>
      </w:r>
    </w:p>
    <w:p w14:paraId="49B1E9B2" w14:textId="77777777" w:rsidR="00833AFB" w:rsidRPr="00833AFB" w:rsidRDefault="00833AFB" w:rsidP="00833AFB">
      <w:pPr>
        <w:widowControl w:val="0"/>
        <w:numPr>
          <w:ilvl w:val="0"/>
          <w:numId w:val="7"/>
        </w:numPr>
        <w:autoSpaceDE w:val="0"/>
        <w:autoSpaceDN w:val="0"/>
        <w:spacing w:before="159" w:line="249" w:lineRule="auto"/>
        <w:ind w:right="117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Lee,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J.,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Elmore,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R.,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Suh,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C.,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and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Jones,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W.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(2010).</w:t>
      </w:r>
      <w:r w:rsidRPr="00833AFB">
        <w:rPr>
          <w:rFonts w:ascii="Arial" w:eastAsia="Times New Roman" w:hAnsi="Arial" w:cs="Arial"/>
          <w:spacing w:val="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Step-Stress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Accelerated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Degradation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3"/>
          <w:w w:val="110"/>
          <w:sz w:val="20"/>
          <w:szCs w:val="20"/>
        </w:rPr>
        <w:t>Testing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(SSADT) for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Photovoltaic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(PV)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Devices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and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Cells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(Presentation).</w:t>
      </w:r>
      <w:r w:rsidRPr="00833AFB">
        <w:rPr>
          <w:rFonts w:ascii="Arial" w:eastAsia="Times New Roman" w:hAnsi="Arial" w:cs="Arial"/>
          <w:spacing w:val="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15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pp.;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NREL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Report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No.</w:t>
      </w:r>
      <w:r w:rsidRPr="00833AFB">
        <w:rPr>
          <w:rFonts w:ascii="Arial" w:eastAsia="Times New Roman" w:hAnsi="Arial" w:cs="Arial"/>
          <w:spacing w:val="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PR-2C00-49487</w:t>
      </w:r>
    </w:p>
    <w:p w14:paraId="495F1F97" w14:textId="77777777" w:rsidR="00833AFB" w:rsidRPr="00833AFB" w:rsidRDefault="00833AFB" w:rsidP="00833AFB">
      <w:pPr>
        <w:widowControl w:val="0"/>
        <w:numPr>
          <w:ilvl w:val="0"/>
          <w:numId w:val="7"/>
        </w:numPr>
        <w:autoSpaceDE w:val="0"/>
        <w:autoSpaceDN w:val="0"/>
        <w:spacing w:before="159" w:line="249" w:lineRule="auto"/>
        <w:ind w:right="118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Elmore,</w:t>
      </w:r>
      <w:r w:rsidRPr="00833AFB">
        <w:rPr>
          <w:rFonts w:ascii="Arial" w:eastAsia="Times New Roman" w:hAnsi="Arial" w:cs="Arial"/>
          <w:spacing w:val="-1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R.</w:t>
      </w:r>
      <w:r w:rsidRPr="00833AFB">
        <w:rPr>
          <w:rFonts w:ascii="Arial" w:eastAsia="Times New Roman" w:hAnsi="Arial" w:cs="Arial"/>
          <w:spacing w:val="-1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T.</w:t>
      </w:r>
      <w:r w:rsidRPr="00833AFB">
        <w:rPr>
          <w:rFonts w:ascii="Arial" w:eastAsia="Times New Roman" w:hAnsi="Arial" w:cs="Arial"/>
          <w:spacing w:val="-1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and</w:t>
      </w:r>
      <w:r w:rsidRPr="00833AFB">
        <w:rPr>
          <w:rFonts w:ascii="Arial" w:eastAsia="Times New Roman" w:hAnsi="Arial" w:cs="Arial"/>
          <w:spacing w:val="-1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>Wang,</w:t>
      </w:r>
      <w:r w:rsidRPr="00833AFB">
        <w:rPr>
          <w:rFonts w:ascii="Arial" w:eastAsia="Times New Roman" w:hAnsi="Arial" w:cs="Arial"/>
          <w:spacing w:val="-1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S.</w:t>
      </w:r>
      <w:r w:rsidRPr="00833AFB">
        <w:rPr>
          <w:rFonts w:ascii="Arial" w:eastAsia="Times New Roman" w:hAnsi="Arial" w:cs="Arial"/>
          <w:spacing w:val="-1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(2003).</w:t>
      </w:r>
      <w:r w:rsidRPr="00833AFB">
        <w:rPr>
          <w:rFonts w:ascii="Arial" w:eastAsia="Times New Roman" w:hAnsi="Arial" w:cs="Arial"/>
          <w:spacing w:val="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Identifiability</w:t>
      </w:r>
      <w:r w:rsidRPr="00833AFB">
        <w:rPr>
          <w:rFonts w:ascii="Arial" w:eastAsia="Times New Roman" w:hAnsi="Arial" w:cs="Arial"/>
          <w:spacing w:val="-1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and</w:t>
      </w:r>
      <w:r w:rsidRPr="00833AFB">
        <w:rPr>
          <w:rFonts w:ascii="Arial" w:eastAsia="Times New Roman" w:hAnsi="Arial" w:cs="Arial"/>
          <w:spacing w:val="-1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estimation</w:t>
      </w:r>
      <w:r w:rsidRPr="00833AFB">
        <w:rPr>
          <w:rFonts w:ascii="Arial" w:eastAsia="Times New Roman" w:hAnsi="Arial" w:cs="Arial"/>
          <w:spacing w:val="-1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in</w:t>
      </w:r>
      <w:r w:rsidRPr="00833AFB">
        <w:rPr>
          <w:rFonts w:ascii="Arial" w:eastAsia="Times New Roman" w:hAnsi="Arial" w:cs="Arial"/>
          <w:spacing w:val="-1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multinomial</w:t>
      </w:r>
      <w:r w:rsidRPr="00833AFB">
        <w:rPr>
          <w:rFonts w:ascii="Arial" w:eastAsia="Times New Roman" w:hAnsi="Arial" w:cs="Arial"/>
          <w:spacing w:val="-1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mixture</w:t>
      </w:r>
      <w:r w:rsidRPr="00833AFB">
        <w:rPr>
          <w:rFonts w:ascii="Arial" w:eastAsia="Times New Roman" w:hAnsi="Arial" w:cs="Arial"/>
          <w:spacing w:val="-1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models.</w:t>
      </w:r>
      <w:r w:rsidRPr="00833AFB">
        <w:rPr>
          <w:rFonts w:ascii="Arial" w:eastAsia="Times New Roman" w:hAnsi="Arial" w:cs="Arial"/>
          <w:spacing w:val="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i/>
          <w:spacing w:val="-5"/>
          <w:w w:val="110"/>
          <w:sz w:val="20"/>
          <w:szCs w:val="20"/>
        </w:rPr>
        <w:t xml:space="preserve">Technical </w:t>
      </w:r>
      <w:r w:rsidRPr="00833AFB">
        <w:rPr>
          <w:rFonts w:ascii="Arial" w:eastAsia="Times New Roman" w:hAnsi="Arial" w:cs="Arial"/>
          <w:i/>
          <w:spacing w:val="-4"/>
          <w:w w:val="110"/>
          <w:sz w:val="20"/>
          <w:szCs w:val="20"/>
        </w:rPr>
        <w:t xml:space="preserve">Report </w:t>
      </w:r>
      <w:r w:rsidRPr="00833AFB">
        <w:rPr>
          <w:rFonts w:ascii="Arial" w:eastAsia="Times New Roman" w:hAnsi="Arial" w:cs="Arial"/>
          <w:i/>
          <w:w w:val="110"/>
          <w:sz w:val="20"/>
          <w:szCs w:val="20"/>
        </w:rPr>
        <w:t>#03-04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, Department of Statistics, Penn State</w:t>
      </w:r>
      <w:r w:rsidRPr="00833AFB">
        <w:rPr>
          <w:rFonts w:ascii="Arial" w:eastAsia="Times New Roman" w:hAnsi="Arial" w:cs="Arial"/>
          <w:spacing w:val="2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3"/>
          <w:w w:val="110"/>
          <w:sz w:val="20"/>
          <w:szCs w:val="20"/>
        </w:rPr>
        <w:t>University.</w:t>
      </w:r>
    </w:p>
    <w:p w14:paraId="312F2D8B" w14:textId="2D1771D4" w:rsidR="00833AFB" w:rsidRPr="003F38F0" w:rsidRDefault="00833AFB" w:rsidP="005A7027">
      <w:pPr>
        <w:widowControl w:val="0"/>
        <w:numPr>
          <w:ilvl w:val="0"/>
          <w:numId w:val="7"/>
        </w:numPr>
        <w:autoSpaceDE w:val="0"/>
        <w:autoSpaceDN w:val="0"/>
        <w:spacing w:before="159" w:line="249" w:lineRule="auto"/>
        <w:ind w:right="117"/>
        <w:jc w:val="both"/>
        <w:rPr>
          <w:rFonts w:ascii="Arial" w:eastAsia="Arial" w:hAnsi="Arial" w:cs="Arial"/>
          <w:sz w:val="22"/>
          <w:szCs w:val="22"/>
        </w:rPr>
      </w:pPr>
      <w:r w:rsidRPr="00833AFB">
        <w:rPr>
          <w:rFonts w:ascii="Arial" w:eastAsia="Arial" w:hAnsi="Arial" w:cs="Arial"/>
          <w:w w:val="110"/>
          <w:sz w:val="20"/>
          <w:szCs w:val="22"/>
        </w:rPr>
        <w:t xml:space="preserve">Hettmansperger, </w:t>
      </w:r>
      <w:r w:rsidRPr="00833AFB">
        <w:rPr>
          <w:rFonts w:ascii="Arial" w:eastAsia="Arial" w:hAnsi="Arial" w:cs="Arial"/>
          <w:spacing w:val="-5"/>
          <w:w w:val="110"/>
          <w:sz w:val="20"/>
          <w:szCs w:val="22"/>
        </w:rPr>
        <w:t xml:space="preserve">T.P. </w:t>
      </w:r>
      <w:r w:rsidRPr="00833AFB">
        <w:rPr>
          <w:rFonts w:ascii="Arial" w:eastAsia="Arial" w:hAnsi="Arial" w:cs="Arial"/>
          <w:w w:val="110"/>
          <w:sz w:val="20"/>
          <w:szCs w:val="22"/>
        </w:rPr>
        <w:t xml:space="preserve">and Elmore, R.T. (2002). </w:t>
      </w:r>
      <w:r w:rsidRPr="00833AFB">
        <w:rPr>
          <w:rFonts w:ascii="Arial" w:eastAsia="Arial" w:hAnsi="Arial" w:cs="Arial"/>
          <w:spacing w:val="-4"/>
          <w:w w:val="110"/>
          <w:sz w:val="20"/>
          <w:szCs w:val="22"/>
        </w:rPr>
        <w:t xml:space="preserve">Tests </w:t>
      </w:r>
      <w:r w:rsidRPr="00833AFB">
        <w:rPr>
          <w:rFonts w:ascii="Arial" w:eastAsia="Arial" w:hAnsi="Arial" w:cs="Arial"/>
          <w:w w:val="110"/>
          <w:sz w:val="20"/>
          <w:szCs w:val="22"/>
        </w:rPr>
        <w:t xml:space="preserve">for interaction in a </w:t>
      </w:r>
      <w:r w:rsidRPr="00833AFB">
        <w:rPr>
          <w:rFonts w:ascii="Arial" w:eastAsia="Arial" w:hAnsi="Arial" w:cs="Arial"/>
          <w:spacing w:val="-4"/>
          <w:w w:val="110"/>
          <w:sz w:val="20"/>
          <w:szCs w:val="22"/>
        </w:rPr>
        <w:t xml:space="preserve">two-way </w:t>
      </w:r>
      <w:r w:rsidRPr="00833AFB">
        <w:rPr>
          <w:rFonts w:ascii="Arial" w:eastAsia="Arial" w:hAnsi="Arial" w:cs="Arial"/>
          <w:w w:val="110"/>
          <w:sz w:val="20"/>
          <w:szCs w:val="22"/>
        </w:rPr>
        <w:t xml:space="preserve">layout: Should they </w:t>
      </w:r>
      <w:r w:rsidRPr="00833AFB">
        <w:rPr>
          <w:rFonts w:ascii="Arial" w:eastAsia="Arial" w:hAnsi="Arial" w:cs="Arial"/>
          <w:spacing w:val="1"/>
          <w:w w:val="110"/>
          <w:sz w:val="20"/>
          <w:szCs w:val="22"/>
        </w:rPr>
        <w:t xml:space="preserve">be </w:t>
      </w:r>
      <w:r w:rsidRPr="00833AFB">
        <w:rPr>
          <w:rFonts w:ascii="Arial" w:eastAsia="Arial" w:hAnsi="Arial" w:cs="Arial"/>
          <w:w w:val="110"/>
          <w:sz w:val="20"/>
          <w:szCs w:val="22"/>
        </w:rPr>
        <w:t xml:space="preserve">included in a </w:t>
      </w:r>
      <w:proofErr w:type="spellStart"/>
      <w:r w:rsidRPr="00833AFB">
        <w:rPr>
          <w:rFonts w:ascii="Arial" w:eastAsia="Arial" w:hAnsi="Arial" w:cs="Arial"/>
          <w:w w:val="110"/>
          <w:sz w:val="20"/>
          <w:szCs w:val="22"/>
        </w:rPr>
        <w:t>nonparametrics</w:t>
      </w:r>
      <w:proofErr w:type="spellEnd"/>
      <w:r w:rsidRPr="00833AFB">
        <w:rPr>
          <w:rFonts w:ascii="Arial" w:eastAsia="Arial" w:hAnsi="Arial" w:cs="Arial"/>
          <w:w w:val="110"/>
          <w:sz w:val="20"/>
          <w:szCs w:val="22"/>
        </w:rPr>
        <w:t xml:space="preserve"> course? </w:t>
      </w:r>
      <w:r w:rsidRPr="00833AFB">
        <w:rPr>
          <w:rFonts w:ascii="Arial" w:eastAsia="Arial" w:hAnsi="Arial" w:cs="Arial"/>
          <w:i/>
          <w:spacing w:val="-5"/>
          <w:w w:val="110"/>
          <w:sz w:val="20"/>
          <w:szCs w:val="22"/>
        </w:rPr>
        <w:t xml:space="preserve">Proceedings </w:t>
      </w:r>
      <w:r w:rsidRPr="00833AFB">
        <w:rPr>
          <w:rFonts w:ascii="Arial" w:eastAsia="Arial" w:hAnsi="Arial" w:cs="Arial"/>
          <w:i/>
          <w:w w:val="110"/>
          <w:sz w:val="20"/>
          <w:szCs w:val="22"/>
        </w:rPr>
        <w:t xml:space="preserve">of the Sixth International </w:t>
      </w:r>
      <w:r w:rsidRPr="00833AFB">
        <w:rPr>
          <w:rFonts w:ascii="Arial" w:eastAsia="Arial" w:hAnsi="Arial" w:cs="Arial"/>
          <w:i/>
          <w:spacing w:val="-3"/>
          <w:w w:val="110"/>
          <w:sz w:val="20"/>
          <w:szCs w:val="22"/>
        </w:rPr>
        <w:t xml:space="preserve">Conference </w:t>
      </w:r>
      <w:r w:rsidRPr="00833AFB">
        <w:rPr>
          <w:rFonts w:ascii="Arial" w:eastAsia="Arial" w:hAnsi="Arial" w:cs="Arial"/>
          <w:i/>
          <w:w w:val="110"/>
          <w:sz w:val="20"/>
          <w:szCs w:val="22"/>
        </w:rPr>
        <w:t xml:space="preserve">on </w:t>
      </w:r>
      <w:r w:rsidRPr="00833AFB">
        <w:rPr>
          <w:rFonts w:ascii="Arial" w:eastAsia="Arial" w:hAnsi="Arial" w:cs="Arial"/>
          <w:i/>
          <w:spacing w:val="-4"/>
          <w:w w:val="110"/>
          <w:sz w:val="20"/>
          <w:szCs w:val="22"/>
        </w:rPr>
        <w:t xml:space="preserve">Teaching </w:t>
      </w:r>
      <w:r w:rsidRPr="00833AFB">
        <w:rPr>
          <w:rFonts w:ascii="Arial" w:eastAsia="Arial" w:hAnsi="Arial" w:cs="Arial"/>
          <w:i/>
          <w:w w:val="110"/>
          <w:sz w:val="20"/>
          <w:szCs w:val="22"/>
        </w:rPr>
        <w:t>Statistics</w:t>
      </w:r>
      <w:r w:rsidRPr="00833AFB">
        <w:rPr>
          <w:rFonts w:ascii="Arial" w:eastAsia="Arial" w:hAnsi="Arial" w:cs="Arial"/>
          <w:w w:val="110"/>
          <w:sz w:val="20"/>
          <w:szCs w:val="22"/>
        </w:rPr>
        <w:t>.</w:t>
      </w:r>
    </w:p>
    <w:p w14:paraId="0313EA7B" w14:textId="77777777" w:rsidR="00E572F3" w:rsidRDefault="00E572F3" w:rsidP="00BB2DEE">
      <w:pPr>
        <w:rPr>
          <w:rFonts w:ascii="Arial" w:eastAsia="Arial" w:hAnsi="Arial" w:cs="Times New Roman"/>
        </w:rPr>
      </w:pPr>
    </w:p>
    <w:p w14:paraId="07124A03" w14:textId="5475A773" w:rsidR="002A1766" w:rsidRPr="007F0B92" w:rsidRDefault="00CA6775" w:rsidP="007F0B92">
      <w:pPr>
        <w:rPr>
          <w:rFonts w:ascii="Arial" w:eastAsia="Arial" w:hAnsi="Arial" w:cs="Times New Roman"/>
        </w:rPr>
      </w:pPr>
      <w:r>
        <w:rPr>
          <w:rFonts w:ascii="Arial" w:eastAsia="Arial" w:hAnsi="Arial" w:cs="Times New Roman"/>
        </w:rPr>
        <w:t>Submitted</w:t>
      </w:r>
      <w:r w:rsidR="00D6445B">
        <w:rPr>
          <w:rFonts w:ascii="Arial" w:eastAsia="Arial" w:hAnsi="Arial" w:cs="Times New Roman"/>
        </w:rPr>
        <w:t>/Working</w:t>
      </w:r>
      <w:r w:rsidR="00445D4F" w:rsidRPr="00833AFB">
        <w:rPr>
          <w:rFonts w:ascii="Arial" w:eastAsia="Arial" w:hAnsi="Arial" w:cs="Times New Roman"/>
        </w:rPr>
        <w:t xml:space="preserve"> Papers</w:t>
      </w:r>
    </w:p>
    <w:p w14:paraId="32DD2EFB" w14:textId="77777777" w:rsidR="002C3097" w:rsidRDefault="002C3097" w:rsidP="005A7027">
      <w:pPr>
        <w:rPr>
          <w:rFonts w:ascii="Arial" w:eastAsia="Arial" w:hAnsi="Arial" w:cs="Times New Roman"/>
        </w:rPr>
      </w:pPr>
    </w:p>
    <w:p w14:paraId="45532CCF" w14:textId="4D32D9DF" w:rsidR="005A7027" w:rsidRDefault="00833AFB" w:rsidP="005A7027">
      <w:pPr>
        <w:rPr>
          <w:rFonts w:ascii="Arial" w:eastAsia="Arial" w:hAnsi="Arial" w:cs="Times New Roman"/>
        </w:rPr>
      </w:pPr>
      <w:proofErr w:type="spellStart"/>
      <w:r w:rsidRPr="00833AFB">
        <w:rPr>
          <w:rFonts w:ascii="Arial" w:eastAsia="Arial" w:hAnsi="Arial" w:cs="Times New Roman"/>
        </w:rPr>
        <w:t>arXiv</w:t>
      </w:r>
      <w:proofErr w:type="spellEnd"/>
      <w:r w:rsidRPr="00833AFB">
        <w:rPr>
          <w:rFonts w:ascii="Arial" w:eastAsia="Arial" w:hAnsi="Arial" w:cs="Times New Roman"/>
        </w:rPr>
        <w:t xml:space="preserve"> Papers</w:t>
      </w:r>
    </w:p>
    <w:p w14:paraId="285D4F3C" w14:textId="77777777" w:rsidR="005A7027" w:rsidRDefault="005A7027" w:rsidP="005A7027">
      <w:pPr>
        <w:rPr>
          <w:rFonts w:ascii="Arial" w:eastAsia="Arial" w:hAnsi="Arial" w:cs="Arial"/>
          <w:w w:val="105"/>
          <w:sz w:val="20"/>
        </w:rPr>
      </w:pPr>
    </w:p>
    <w:p w14:paraId="7C41F657" w14:textId="692A94E9" w:rsidR="00833AFB" w:rsidRPr="005A7027" w:rsidRDefault="00833AFB" w:rsidP="005A7027">
      <w:pPr>
        <w:pStyle w:val="ListParagraph"/>
        <w:numPr>
          <w:ilvl w:val="0"/>
          <w:numId w:val="25"/>
        </w:numPr>
        <w:ind w:left="475"/>
        <w:rPr>
          <w:rFonts w:ascii="Arial" w:eastAsia="Arial" w:hAnsi="Arial" w:cs="Times New Roman"/>
          <w:sz w:val="24"/>
        </w:rPr>
      </w:pPr>
      <w:r w:rsidRPr="005A7027">
        <w:rPr>
          <w:rFonts w:ascii="Arial" w:eastAsia="Arial" w:hAnsi="Arial" w:cs="Arial"/>
          <w:w w:val="105"/>
          <w:sz w:val="20"/>
        </w:rPr>
        <w:t>Scharf, H., Elmore, R., and Gruchalla, K. (2014). Prioritized data compression using wavelets. arXiv:1407.2954</w:t>
      </w:r>
    </w:p>
    <w:p w14:paraId="1D98BF5D" w14:textId="4E71991B" w:rsidR="00833AFB" w:rsidRPr="00F91B2E" w:rsidRDefault="00833AFB" w:rsidP="005A7027">
      <w:pPr>
        <w:widowControl w:val="0"/>
        <w:numPr>
          <w:ilvl w:val="0"/>
          <w:numId w:val="25"/>
        </w:numPr>
        <w:autoSpaceDE w:val="0"/>
        <w:autoSpaceDN w:val="0"/>
        <w:spacing w:before="120" w:line="250" w:lineRule="auto"/>
        <w:ind w:right="115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Biagioni, D.J., Elmore, R., and Jones, W. (2012). Keeping greed good: sparse regression under design uncertainty with applications to biomass characterization. arXiv:1207.1888</w:t>
      </w:r>
    </w:p>
    <w:p w14:paraId="2B3908B4" w14:textId="77777777" w:rsidR="00892802" w:rsidRDefault="00892802" w:rsidP="005A7027">
      <w:pPr>
        <w:rPr>
          <w:rFonts w:ascii="Arial" w:eastAsia="Arial" w:hAnsi="Arial" w:cs="Times New Roman"/>
        </w:rPr>
      </w:pPr>
    </w:p>
    <w:p w14:paraId="3B135AD5" w14:textId="17B238C8" w:rsidR="005A7027" w:rsidRDefault="005A7027" w:rsidP="005A7027">
      <w:pPr>
        <w:rPr>
          <w:rFonts w:ascii="Arial" w:eastAsia="Arial" w:hAnsi="Arial" w:cs="Times New Roman"/>
        </w:rPr>
      </w:pPr>
      <w:r>
        <w:rPr>
          <w:rFonts w:ascii="Arial" w:eastAsia="Arial" w:hAnsi="Arial" w:cs="Times New Roman"/>
        </w:rPr>
        <w:t>Media</w:t>
      </w:r>
    </w:p>
    <w:p w14:paraId="072632E0" w14:textId="44FDB5DB" w:rsidR="0070157E" w:rsidRPr="0070157E" w:rsidRDefault="0070157E" w:rsidP="0070157E">
      <w:pPr>
        <w:rPr>
          <w:rFonts w:ascii="Arial" w:eastAsia="Arial" w:hAnsi="Arial" w:cs="Times New Roman"/>
        </w:rPr>
      </w:pPr>
    </w:p>
    <w:p w14:paraId="4B4470C7" w14:textId="5C49AE4A" w:rsidR="00211A24" w:rsidRPr="00186A0F" w:rsidRDefault="00312580" w:rsidP="00211A24">
      <w:pPr>
        <w:pStyle w:val="ListParagraph"/>
        <w:numPr>
          <w:ilvl w:val="0"/>
          <w:numId w:val="28"/>
        </w:numPr>
        <w:spacing w:after="240" w:line="360" w:lineRule="auto"/>
        <w:ind w:left="475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sz w:val="20"/>
          <w:szCs w:val="20"/>
        </w:rPr>
        <w:t>9 News Denver</w:t>
      </w:r>
      <w:r w:rsidR="001F72B9">
        <w:rPr>
          <w:rFonts w:ascii="Arial" w:eastAsia="Arial" w:hAnsi="Arial" w:cs="Times New Roman"/>
          <w:sz w:val="20"/>
          <w:szCs w:val="20"/>
        </w:rPr>
        <w:t xml:space="preserve"> </w:t>
      </w:r>
      <w:r>
        <w:rPr>
          <w:rFonts w:ascii="Arial" w:eastAsia="Arial" w:hAnsi="Arial" w:cs="Times New Roman"/>
          <w:sz w:val="20"/>
          <w:szCs w:val="20"/>
        </w:rPr>
        <w:t>Appearance</w:t>
      </w:r>
      <w:r w:rsidR="001F72B9">
        <w:rPr>
          <w:rFonts w:ascii="Arial" w:eastAsia="Arial" w:hAnsi="Arial" w:cs="Times New Roman"/>
          <w:sz w:val="20"/>
          <w:szCs w:val="20"/>
        </w:rPr>
        <w:t xml:space="preserve"> (</w:t>
      </w:r>
      <w:r w:rsidR="00211A24">
        <w:rPr>
          <w:rFonts w:ascii="Arial" w:eastAsia="Arial" w:hAnsi="Arial" w:cs="Times New Roman"/>
          <w:sz w:val="20"/>
          <w:szCs w:val="20"/>
        </w:rPr>
        <w:t>Aug</w:t>
      </w:r>
      <w:r w:rsidR="00645C2A">
        <w:rPr>
          <w:rFonts w:ascii="Arial" w:eastAsia="Arial" w:hAnsi="Arial" w:cs="Times New Roman"/>
          <w:sz w:val="20"/>
          <w:szCs w:val="20"/>
        </w:rPr>
        <w:t>.</w:t>
      </w:r>
      <w:r w:rsidR="00211A24">
        <w:rPr>
          <w:rFonts w:ascii="Arial" w:eastAsia="Arial" w:hAnsi="Arial" w:cs="Times New Roman"/>
          <w:sz w:val="20"/>
          <w:szCs w:val="20"/>
        </w:rPr>
        <w:t xml:space="preserve"> 22, 2025) </w:t>
      </w:r>
      <w:hyperlink r:id="rId16" w:history="1">
        <w:r w:rsidR="00211A24" w:rsidRPr="00A77FC7">
          <w:rPr>
            <w:rStyle w:val="Hyperlink"/>
            <w:rFonts w:ascii="Arial" w:eastAsia="Arial" w:hAnsi="Arial" w:cs="Times New Roman"/>
            <w:sz w:val="20"/>
            <w:szCs w:val="20"/>
          </w:rPr>
          <w:t>https://insight.tveyes.com/public/media-center/be84219b-3074-4957-9e36-53758c539c23/f27eacc7-858f-48e3-8c65-4dff9812acb2</w:t>
        </w:r>
      </w:hyperlink>
    </w:p>
    <w:p w14:paraId="56F8C9F9" w14:textId="6087FEE0" w:rsidR="00186A0F" w:rsidRPr="00645C2A" w:rsidRDefault="00186A0F" w:rsidP="00186A0F">
      <w:pPr>
        <w:pStyle w:val="ListParagraph"/>
        <w:numPr>
          <w:ilvl w:val="0"/>
          <w:numId w:val="28"/>
        </w:numPr>
        <w:spacing w:after="240" w:line="360" w:lineRule="auto"/>
        <w:ind w:left="475"/>
        <w:rPr>
          <w:rFonts w:ascii="Arial" w:eastAsia="Arial" w:hAnsi="Arial" w:cs="Times New Roman"/>
          <w:sz w:val="20"/>
          <w:szCs w:val="20"/>
        </w:rPr>
      </w:pPr>
      <w:r>
        <w:t>PGATour.com (Au</w:t>
      </w:r>
      <w:r w:rsidR="00645C2A">
        <w:t>g.</w:t>
      </w:r>
      <w:r>
        <w:t xml:space="preserve"> 18, 2025) </w:t>
      </w:r>
      <w:hyperlink r:id="rId17" w:history="1">
        <w:r w:rsidR="009E2B30" w:rsidRPr="009E2B30">
          <w:rPr>
            <w:rStyle w:val="Hyperlink"/>
          </w:rPr>
          <w:t>https://www.pgatour.com/article/news/latest/2025/08/18/does-the-hot-hand-exist-in-golf-fedexcup-playoffs-tour-championship-scheffler-hovland-horschel</w:t>
        </w:r>
      </w:hyperlink>
    </w:p>
    <w:p w14:paraId="4E1547D3" w14:textId="0573DEF1" w:rsidR="00645C2A" w:rsidRDefault="00645C2A" w:rsidP="00186A0F">
      <w:pPr>
        <w:pStyle w:val="ListParagraph"/>
        <w:numPr>
          <w:ilvl w:val="0"/>
          <w:numId w:val="28"/>
        </w:numPr>
        <w:spacing w:after="240" w:line="360" w:lineRule="auto"/>
        <w:ind w:left="475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sz w:val="20"/>
          <w:szCs w:val="20"/>
        </w:rPr>
        <w:t>DU Entre</w:t>
      </w:r>
      <w:r w:rsidR="00CF0CBA">
        <w:rPr>
          <w:rFonts w:ascii="Arial" w:eastAsia="Arial" w:hAnsi="Arial" w:cs="Times New Roman"/>
          <w:sz w:val="20"/>
          <w:szCs w:val="20"/>
        </w:rPr>
        <w:t xml:space="preserve">preneurship Blog/Podcast (Dec. 16, 2024) </w:t>
      </w:r>
      <w:hyperlink r:id="rId18" w:history="1">
        <w:r w:rsidR="00CF0CBA" w:rsidRPr="00685ACB">
          <w:rPr>
            <w:rStyle w:val="Hyperlink"/>
            <w:rFonts w:ascii="Arial" w:eastAsia="Arial" w:hAnsi="Arial" w:cs="Times New Roman"/>
            <w:sz w:val="20"/>
            <w:szCs w:val="20"/>
          </w:rPr>
          <w:t>https://daniels.du.edu/blog/first-team-analytics-with-ryan-elmore-and-will-palmquist/</w:t>
        </w:r>
      </w:hyperlink>
    </w:p>
    <w:p w14:paraId="5A6CA30E" w14:textId="32149461" w:rsidR="00515F9B" w:rsidRPr="00CF0CBA" w:rsidRDefault="00515F9B" w:rsidP="00CF0CBA">
      <w:pPr>
        <w:pStyle w:val="ListParagraph"/>
        <w:numPr>
          <w:ilvl w:val="0"/>
          <w:numId w:val="28"/>
        </w:numPr>
        <w:spacing w:after="240" w:line="360" w:lineRule="auto"/>
        <w:ind w:left="475"/>
        <w:rPr>
          <w:rFonts w:ascii="Arial" w:eastAsia="Arial" w:hAnsi="Arial" w:cs="Times New Roman"/>
          <w:sz w:val="20"/>
          <w:szCs w:val="20"/>
        </w:rPr>
      </w:pPr>
      <w:proofErr w:type="spellStart"/>
      <w:r w:rsidRPr="00CF0CBA">
        <w:rPr>
          <w:rFonts w:ascii="Arial" w:eastAsia="Arial" w:hAnsi="Arial" w:cs="Times New Roman"/>
          <w:sz w:val="20"/>
          <w:szCs w:val="20"/>
        </w:rPr>
        <w:t>RadioEd</w:t>
      </w:r>
      <w:proofErr w:type="spellEnd"/>
      <w:r w:rsidRPr="00CF0CBA">
        <w:rPr>
          <w:rFonts w:ascii="Arial" w:eastAsia="Arial" w:hAnsi="Arial" w:cs="Times New Roman"/>
          <w:sz w:val="20"/>
          <w:szCs w:val="20"/>
        </w:rPr>
        <w:t xml:space="preserve"> Podcast (Jun</w:t>
      </w:r>
      <w:r w:rsidR="00CF0CBA">
        <w:rPr>
          <w:rFonts w:ascii="Arial" w:eastAsia="Arial" w:hAnsi="Arial" w:cs="Times New Roman"/>
          <w:sz w:val="20"/>
          <w:szCs w:val="20"/>
        </w:rPr>
        <w:t>.</w:t>
      </w:r>
      <w:r w:rsidRPr="00CF0CBA">
        <w:rPr>
          <w:rFonts w:ascii="Arial" w:eastAsia="Arial" w:hAnsi="Arial" w:cs="Times New Roman"/>
          <w:sz w:val="20"/>
          <w:szCs w:val="20"/>
        </w:rPr>
        <w:t xml:space="preserve"> </w:t>
      </w:r>
      <w:r w:rsidR="00F25F2A" w:rsidRPr="00CF0CBA">
        <w:rPr>
          <w:rFonts w:ascii="Arial" w:eastAsia="Arial" w:hAnsi="Arial" w:cs="Times New Roman"/>
          <w:sz w:val="20"/>
          <w:szCs w:val="20"/>
        </w:rPr>
        <w:t xml:space="preserve">3, 2024) </w:t>
      </w:r>
      <w:hyperlink r:id="rId19" w:history="1">
        <w:r w:rsidR="00F25F2A" w:rsidRPr="00CF0CBA">
          <w:rPr>
            <w:rStyle w:val="Hyperlink"/>
            <w:rFonts w:ascii="Arial" w:eastAsia="Arial" w:hAnsi="Arial" w:cs="Times New Roman"/>
            <w:sz w:val="20"/>
            <w:szCs w:val="20"/>
          </w:rPr>
          <w:t>https://www.du.edu/news/why-taking-timeout-nba-might-not-be-best-idea</w:t>
        </w:r>
      </w:hyperlink>
      <w:r w:rsidR="00F25F2A" w:rsidRPr="00CF0CBA">
        <w:rPr>
          <w:rFonts w:ascii="Arial" w:eastAsia="Arial" w:hAnsi="Arial" w:cs="Times New Roman"/>
          <w:sz w:val="20"/>
          <w:szCs w:val="20"/>
        </w:rPr>
        <w:t xml:space="preserve"> </w:t>
      </w:r>
    </w:p>
    <w:p w14:paraId="326856CE" w14:textId="0B0BB007" w:rsidR="005F25F6" w:rsidRPr="005F25F6" w:rsidRDefault="005F25F6" w:rsidP="001A3264">
      <w:pPr>
        <w:pStyle w:val="ListParagraph"/>
        <w:numPr>
          <w:ilvl w:val="0"/>
          <w:numId w:val="28"/>
        </w:numPr>
        <w:spacing w:after="240" w:line="360" w:lineRule="auto"/>
        <w:ind w:left="475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sz w:val="20"/>
          <w:szCs w:val="20"/>
        </w:rPr>
        <w:t xml:space="preserve">Psychology Today (May 20, 2024) </w:t>
      </w:r>
      <w:hyperlink r:id="rId20" w:history="1">
        <w:r w:rsidR="00E7528B" w:rsidRPr="002804AE">
          <w:rPr>
            <w:rStyle w:val="Hyperlink"/>
            <w:rFonts w:ascii="Arial" w:eastAsia="Arial" w:hAnsi="Arial" w:cs="Times New Roman"/>
            <w:sz w:val="20"/>
            <w:szCs w:val="20"/>
          </w:rPr>
          <w:t>https://www.psychologytoday.com/us/blog/all-things-numbered/202405/a-psychological-bias-helps-golfers-make-putts</w:t>
        </w:r>
      </w:hyperlink>
      <w:r w:rsidR="00E7528B">
        <w:rPr>
          <w:rFonts w:ascii="Arial" w:eastAsia="Arial" w:hAnsi="Arial" w:cs="Times New Roman"/>
          <w:sz w:val="20"/>
          <w:szCs w:val="20"/>
        </w:rPr>
        <w:t xml:space="preserve"> </w:t>
      </w:r>
    </w:p>
    <w:p w14:paraId="19F2FDEA" w14:textId="5A8D0BBA" w:rsidR="004153D6" w:rsidRPr="00A40F2D" w:rsidRDefault="0070157E" w:rsidP="001A3264">
      <w:pPr>
        <w:pStyle w:val="ListParagraph"/>
        <w:numPr>
          <w:ilvl w:val="0"/>
          <w:numId w:val="28"/>
        </w:numPr>
        <w:spacing w:after="240" w:line="360" w:lineRule="auto"/>
        <w:ind w:left="475"/>
        <w:rPr>
          <w:rFonts w:ascii="Arial" w:eastAsia="Arial" w:hAnsi="Arial" w:cs="Times New Roman"/>
          <w:sz w:val="20"/>
          <w:szCs w:val="20"/>
        </w:rPr>
      </w:pPr>
      <w:r w:rsidRPr="004153D6">
        <w:rPr>
          <w:rFonts w:ascii="Arial" w:eastAsia="Arial" w:hAnsi="Arial" w:cs="Arial"/>
          <w:w w:val="105"/>
          <w:sz w:val="20"/>
          <w:szCs w:val="20"/>
        </w:rPr>
        <w:t>CBS4 Denver (Nov</w:t>
      </w:r>
      <w:r w:rsidR="00CF0CBA">
        <w:rPr>
          <w:rFonts w:ascii="Arial" w:eastAsia="Arial" w:hAnsi="Arial" w:cs="Arial"/>
          <w:w w:val="105"/>
          <w:sz w:val="20"/>
          <w:szCs w:val="20"/>
        </w:rPr>
        <w:t>.</w:t>
      </w:r>
      <w:r w:rsidRPr="004153D6">
        <w:rPr>
          <w:rFonts w:ascii="Arial" w:eastAsia="Arial" w:hAnsi="Arial" w:cs="Arial"/>
          <w:w w:val="105"/>
          <w:sz w:val="20"/>
          <w:szCs w:val="20"/>
        </w:rPr>
        <w:t xml:space="preserve"> 24, 2020). </w:t>
      </w:r>
      <w:hyperlink r:id="rId21" w:history="1">
        <w:r w:rsidR="004153D6" w:rsidRPr="004153D6">
          <w:rPr>
            <w:rStyle w:val="Hyperlink"/>
            <w:rFonts w:ascii="Arial" w:eastAsia="Arial" w:hAnsi="Arial" w:cs="Arial"/>
            <w:w w:val="105"/>
            <w:sz w:val="20"/>
            <w:szCs w:val="20"/>
          </w:rPr>
          <w:t>https://cbsloc.al/3lI1E7r</w:t>
        </w:r>
      </w:hyperlink>
    </w:p>
    <w:p w14:paraId="7BB7ACB2" w14:textId="7007CB24" w:rsidR="00A40F2D" w:rsidRPr="00294B5C" w:rsidRDefault="00A40F2D" w:rsidP="001A3264">
      <w:pPr>
        <w:pStyle w:val="ListParagraph"/>
        <w:numPr>
          <w:ilvl w:val="0"/>
          <w:numId w:val="28"/>
        </w:numPr>
        <w:spacing w:after="240" w:line="360" w:lineRule="auto"/>
        <w:ind w:left="475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Arial"/>
          <w:w w:val="105"/>
          <w:sz w:val="20"/>
          <w:szCs w:val="20"/>
        </w:rPr>
        <w:t>Daniels College of Business Blog (</w:t>
      </w:r>
      <w:r w:rsidR="00294B5C">
        <w:rPr>
          <w:rFonts w:ascii="Arial" w:eastAsia="Arial" w:hAnsi="Arial" w:cs="Arial"/>
          <w:w w:val="105"/>
          <w:sz w:val="20"/>
          <w:szCs w:val="20"/>
        </w:rPr>
        <w:t>Aug</w:t>
      </w:r>
      <w:r w:rsidR="00CF0CBA">
        <w:rPr>
          <w:rFonts w:ascii="Arial" w:eastAsia="Arial" w:hAnsi="Arial" w:cs="Arial"/>
          <w:w w:val="105"/>
          <w:sz w:val="20"/>
          <w:szCs w:val="20"/>
        </w:rPr>
        <w:t>.</w:t>
      </w:r>
      <w:r w:rsidR="00294B5C">
        <w:rPr>
          <w:rFonts w:ascii="Arial" w:eastAsia="Arial" w:hAnsi="Arial" w:cs="Arial"/>
          <w:w w:val="105"/>
          <w:sz w:val="20"/>
          <w:szCs w:val="20"/>
        </w:rPr>
        <w:t xml:space="preserve"> 6, 2020) </w:t>
      </w:r>
      <w:hyperlink r:id="rId22" w:history="1">
        <w:r w:rsidR="00294B5C" w:rsidRPr="00685ACB">
          <w:rPr>
            <w:rStyle w:val="Hyperlink"/>
            <w:rFonts w:ascii="Arial" w:eastAsia="Arial" w:hAnsi="Arial" w:cs="Arial"/>
            <w:w w:val="105"/>
            <w:sz w:val="20"/>
            <w:szCs w:val="20"/>
          </w:rPr>
          <w:t>https://www.du.edu/news/business-analytics-students-play-ball-pro-teams</w:t>
        </w:r>
      </w:hyperlink>
    </w:p>
    <w:p w14:paraId="5DC330E4" w14:textId="7609057B" w:rsidR="004153D6" w:rsidRPr="00294B5C" w:rsidRDefault="004153D6" w:rsidP="00294B5C">
      <w:pPr>
        <w:pStyle w:val="ListParagraph"/>
        <w:numPr>
          <w:ilvl w:val="0"/>
          <w:numId w:val="28"/>
        </w:numPr>
        <w:spacing w:after="240" w:line="360" w:lineRule="auto"/>
        <w:ind w:left="475"/>
        <w:rPr>
          <w:rFonts w:ascii="Arial" w:eastAsia="Arial" w:hAnsi="Arial" w:cs="Times New Roman"/>
          <w:sz w:val="20"/>
          <w:szCs w:val="20"/>
        </w:rPr>
      </w:pPr>
      <w:r w:rsidRPr="00294B5C">
        <w:rPr>
          <w:rFonts w:ascii="Arial" w:eastAsia="Arial" w:hAnsi="Arial" w:cs="Times New Roman"/>
          <w:sz w:val="20"/>
          <w:szCs w:val="20"/>
        </w:rPr>
        <w:t>Sports Betting in Colorado Denver Fox 31 (Apr</w:t>
      </w:r>
      <w:r w:rsidR="00CF0CBA">
        <w:rPr>
          <w:rFonts w:ascii="Arial" w:eastAsia="Arial" w:hAnsi="Arial" w:cs="Times New Roman"/>
          <w:sz w:val="20"/>
          <w:szCs w:val="20"/>
        </w:rPr>
        <w:t>.</w:t>
      </w:r>
      <w:r w:rsidRPr="00294B5C">
        <w:rPr>
          <w:rFonts w:ascii="Arial" w:eastAsia="Arial" w:hAnsi="Arial" w:cs="Times New Roman"/>
          <w:sz w:val="20"/>
          <w:szCs w:val="20"/>
        </w:rPr>
        <w:t xml:space="preserve"> 30, 2020) </w:t>
      </w:r>
      <w:hyperlink r:id="rId23" w:history="1">
        <w:r w:rsidRPr="00294B5C">
          <w:rPr>
            <w:rStyle w:val="Hyperlink"/>
            <w:rFonts w:ascii="Arial" w:eastAsia="Arial" w:hAnsi="Arial" w:cs="Times New Roman"/>
            <w:sz w:val="20"/>
            <w:szCs w:val="20"/>
          </w:rPr>
          <w:t>https://bit.ly/3oooQcz</w:t>
        </w:r>
      </w:hyperlink>
    </w:p>
    <w:p w14:paraId="1181BFA3" w14:textId="12865152" w:rsidR="005A7027" w:rsidRPr="0070157E" w:rsidRDefault="005A7027" w:rsidP="001A3264">
      <w:pPr>
        <w:pStyle w:val="ListParagraph"/>
        <w:numPr>
          <w:ilvl w:val="0"/>
          <w:numId w:val="28"/>
        </w:numPr>
        <w:spacing w:after="240" w:line="360" w:lineRule="auto"/>
        <w:ind w:left="475"/>
        <w:rPr>
          <w:rFonts w:ascii="Arial" w:eastAsia="Arial" w:hAnsi="Arial" w:cs="Times New Roman"/>
          <w:sz w:val="24"/>
        </w:rPr>
      </w:pPr>
      <w:r w:rsidRPr="0070157E">
        <w:rPr>
          <w:rFonts w:ascii="Arial" w:eastAsia="Arial" w:hAnsi="Arial" w:cs="Arial"/>
          <w:w w:val="105"/>
          <w:sz w:val="20"/>
        </w:rPr>
        <w:t>CCTV News Appearance (Ma</w:t>
      </w:r>
      <w:r w:rsidR="00CF0CBA">
        <w:rPr>
          <w:rFonts w:ascii="Arial" w:eastAsia="Arial" w:hAnsi="Arial" w:cs="Arial"/>
          <w:w w:val="105"/>
          <w:sz w:val="20"/>
        </w:rPr>
        <w:t>r.</w:t>
      </w:r>
      <w:r w:rsidRPr="0070157E">
        <w:rPr>
          <w:rFonts w:ascii="Arial" w:eastAsia="Arial" w:hAnsi="Arial" w:cs="Arial"/>
          <w:w w:val="105"/>
          <w:sz w:val="20"/>
        </w:rPr>
        <w:t xml:space="preserve"> 21, 2019). </w:t>
      </w:r>
      <w:hyperlink r:id="rId24" w:history="1">
        <w:r w:rsidRPr="0070157E">
          <w:rPr>
            <w:rStyle w:val="Hyperlink"/>
            <w:rFonts w:ascii="Arial" w:eastAsia="Arial" w:hAnsi="Arial" w:cs="Arial"/>
            <w:w w:val="105"/>
            <w:sz w:val="20"/>
          </w:rPr>
          <w:t>http://bit.ly/2TZW5rJ</w:t>
        </w:r>
      </w:hyperlink>
      <w:r w:rsidRPr="0070157E">
        <w:rPr>
          <w:rFonts w:ascii="Arial" w:eastAsia="Arial" w:hAnsi="Arial" w:cs="Arial"/>
          <w:w w:val="105"/>
          <w:sz w:val="20"/>
        </w:rPr>
        <w:t xml:space="preserve">  </w:t>
      </w:r>
    </w:p>
    <w:p w14:paraId="533C9336" w14:textId="021FBEC5" w:rsidR="009E06D9" w:rsidRPr="009E06D9" w:rsidRDefault="005A7027" w:rsidP="001A3264">
      <w:pPr>
        <w:pStyle w:val="ListParagraph"/>
        <w:numPr>
          <w:ilvl w:val="0"/>
          <w:numId w:val="28"/>
        </w:numPr>
        <w:spacing w:after="240" w:line="360" w:lineRule="auto"/>
        <w:ind w:left="475"/>
        <w:rPr>
          <w:rFonts w:ascii="Arial" w:eastAsia="Arial" w:hAnsi="Arial" w:cs="Times New Roman"/>
          <w:sz w:val="24"/>
        </w:rPr>
      </w:pPr>
      <w:r>
        <w:rPr>
          <w:rFonts w:ascii="Arial" w:eastAsia="Arial" w:hAnsi="Arial" w:cs="Times New Roman"/>
          <w:sz w:val="20"/>
          <w:szCs w:val="20"/>
        </w:rPr>
        <w:t xml:space="preserve">9 News </w:t>
      </w:r>
      <w:r w:rsidR="00312580">
        <w:rPr>
          <w:rFonts w:ascii="Arial" w:eastAsia="Arial" w:hAnsi="Arial" w:cs="Times New Roman"/>
          <w:sz w:val="20"/>
          <w:szCs w:val="20"/>
        </w:rPr>
        <w:t xml:space="preserve">Denver </w:t>
      </w:r>
      <w:r>
        <w:rPr>
          <w:rFonts w:ascii="Arial" w:eastAsia="Arial" w:hAnsi="Arial" w:cs="Times New Roman"/>
          <w:sz w:val="20"/>
          <w:szCs w:val="20"/>
        </w:rPr>
        <w:t>Appearance (Feb</w:t>
      </w:r>
      <w:r w:rsidR="005B77B1">
        <w:rPr>
          <w:rFonts w:ascii="Arial" w:eastAsia="Arial" w:hAnsi="Arial" w:cs="Times New Roman"/>
          <w:sz w:val="20"/>
          <w:szCs w:val="20"/>
        </w:rPr>
        <w:t>.</w:t>
      </w:r>
      <w:r>
        <w:rPr>
          <w:rFonts w:ascii="Arial" w:eastAsia="Arial" w:hAnsi="Arial" w:cs="Times New Roman"/>
          <w:sz w:val="20"/>
          <w:szCs w:val="20"/>
        </w:rPr>
        <w:t xml:space="preserve"> 2, 2019). </w:t>
      </w:r>
      <w:hyperlink r:id="rId25" w:history="1">
        <w:r w:rsidRPr="007B583A">
          <w:rPr>
            <w:rStyle w:val="Hyperlink"/>
            <w:rFonts w:ascii="Arial" w:eastAsia="Arial" w:hAnsi="Arial" w:cs="Times New Roman"/>
            <w:sz w:val="20"/>
            <w:szCs w:val="20"/>
          </w:rPr>
          <w:t>http://bit.ly/2U2tAd1</w:t>
        </w:r>
      </w:hyperlink>
      <w:r>
        <w:rPr>
          <w:rFonts w:ascii="Arial" w:eastAsia="Arial" w:hAnsi="Arial" w:cs="Times New Roman"/>
          <w:sz w:val="20"/>
          <w:szCs w:val="20"/>
        </w:rPr>
        <w:t xml:space="preserve"> </w:t>
      </w:r>
    </w:p>
    <w:p w14:paraId="6637930F" w14:textId="0DEE48FB" w:rsidR="009E06D9" w:rsidRPr="00F25F2A" w:rsidRDefault="009E06D9" w:rsidP="00100870">
      <w:pPr>
        <w:pStyle w:val="ListParagraph"/>
        <w:numPr>
          <w:ilvl w:val="0"/>
          <w:numId w:val="28"/>
        </w:numPr>
        <w:spacing w:before="120" w:after="240"/>
        <w:ind w:left="475"/>
        <w:rPr>
          <w:rFonts w:ascii="Arial" w:eastAsia="Arial" w:hAnsi="Arial" w:cs="Times New Roman"/>
          <w:sz w:val="24"/>
        </w:rPr>
      </w:pPr>
      <w:r>
        <w:rPr>
          <w:rFonts w:ascii="Arial" w:eastAsia="Arial" w:hAnsi="Arial" w:cs="Times New Roman"/>
          <w:sz w:val="20"/>
          <w:szCs w:val="20"/>
        </w:rPr>
        <w:lastRenderedPageBreak/>
        <w:t>Articles related to “Loss Aversion in Professional Golf”:</w:t>
      </w:r>
    </w:p>
    <w:p w14:paraId="72936CA8" w14:textId="45F0959B" w:rsidR="00F25F2A" w:rsidRPr="009E06D9" w:rsidRDefault="00F25F2A" w:rsidP="00327E99">
      <w:pPr>
        <w:pStyle w:val="ListParagraph"/>
        <w:numPr>
          <w:ilvl w:val="1"/>
          <w:numId w:val="28"/>
        </w:numPr>
        <w:spacing w:before="155"/>
        <w:rPr>
          <w:rFonts w:ascii="Arial" w:eastAsia="Arial" w:hAnsi="Arial" w:cs="Times New Roman"/>
          <w:sz w:val="24"/>
        </w:rPr>
      </w:pPr>
      <w:r>
        <w:rPr>
          <w:rFonts w:ascii="Arial" w:eastAsia="Arial" w:hAnsi="Arial" w:cs="Times New Roman"/>
          <w:sz w:val="20"/>
          <w:szCs w:val="20"/>
        </w:rPr>
        <w:t xml:space="preserve">Fried Egg Podcast </w:t>
      </w:r>
      <w:r w:rsidR="006B0698">
        <w:rPr>
          <w:rFonts w:ascii="Arial" w:eastAsia="Arial" w:hAnsi="Arial" w:cs="Times New Roman"/>
          <w:sz w:val="20"/>
          <w:szCs w:val="20"/>
        </w:rPr>
        <w:t>Episode 124</w:t>
      </w:r>
      <w:r w:rsidR="00DF02E1">
        <w:rPr>
          <w:rFonts w:ascii="Arial" w:eastAsia="Arial" w:hAnsi="Arial" w:cs="Times New Roman"/>
          <w:sz w:val="20"/>
          <w:szCs w:val="20"/>
        </w:rPr>
        <w:t xml:space="preserve"> </w:t>
      </w:r>
      <w:hyperlink r:id="rId26" w:history="1">
        <w:r w:rsidR="00DF02E1" w:rsidRPr="002804AE">
          <w:rPr>
            <w:rStyle w:val="Hyperlink"/>
            <w:rFonts w:ascii="Arial" w:eastAsia="Arial" w:hAnsi="Arial" w:cs="Times New Roman"/>
            <w:sz w:val="20"/>
            <w:szCs w:val="20"/>
          </w:rPr>
          <w:t>https://thefriedegg.com/fried-egg-podcast/episode-124-loss-aversion-in-professional-golf/</w:t>
        </w:r>
      </w:hyperlink>
      <w:r w:rsidR="00DF02E1">
        <w:rPr>
          <w:rFonts w:ascii="Arial" w:eastAsia="Arial" w:hAnsi="Arial" w:cs="Times New Roman"/>
          <w:sz w:val="20"/>
          <w:szCs w:val="20"/>
        </w:rPr>
        <w:t xml:space="preserve"> </w:t>
      </w:r>
    </w:p>
    <w:p w14:paraId="09727644" w14:textId="77E913A5" w:rsidR="009E06D9" w:rsidRPr="005C12B2" w:rsidRDefault="005C12B2" w:rsidP="009E06D9">
      <w:pPr>
        <w:pStyle w:val="ListParagraph"/>
        <w:numPr>
          <w:ilvl w:val="1"/>
          <w:numId w:val="28"/>
        </w:numPr>
        <w:spacing w:before="120" w:line="250" w:lineRule="auto"/>
        <w:contextualSpacing w:val="0"/>
        <w:rPr>
          <w:rFonts w:ascii="Arial" w:eastAsia="Arial" w:hAnsi="Arial" w:cs="Times New Roman"/>
          <w:sz w:val="20"/>
          <w:szCs w:val="20"/>
        </w:rPr>
      </w:pPr>
      <w:r w:rsidRPr="005C12B2">
        <w:rPr>
          <w:rFonts w:ascii="Arial" w:eastAsia="Arial" w:hAnsi="Arial" w:cs="Times New Roman"/>
          <w:i/>
          <w:sz w:val="20"/>
          <w:szCs w:val="20"/>
        </w:rPr>
        <w:t>The Telegraph</w:t>
      </w:r>
      <w:r w:rsidRPr="005C12B2">
        <w:rPr>
          <w:rFonts w:ascii="Arial" w:eastAsia="Arial" w:hAnsi="Arial" w:cs="Times New Roman"/>
          <w:sz w:val="20"/>
          <w:szCs w:val="20"/>
        </w:rPr>
        <w:t xml:space="preserve"> </w:t>
      </w:r>
      <w:hyperlink r:id="rId27" w:history="1">
        <w:r w:rsidRPr="005C12B2">
          <w:rPr>
            <w:rStyle w:val="Hyperlink"/>
            <w:rFonts w:ascii="Arial" w:eastAsia="Arial" w:hAnsi="Arial" w:cs="Times New Roman"/>
            <w:sz w:val="20"/>
            <w:szCs w:val="20"/>
          </w:rPr>
          <w:t>https://www.telegraph.co.uk/news/2019/05/05/loss-aversion-theory-explains-golfers-play-better-harder-holes/</w:t>
        </w:r>
      </w:hyperlink>
    </w:p>
    <w:p w14:paraId="768FF37B" w14:textId="4F5D34D0" w:rsidR="005C12B2" w:rsidRDefault="005C12B2" w:rsidP="009E06D9">
      <w:pPr>
        <w:pStyle w:val="ListParagraph"/>
        <w:numPr>
          <w:ilvl w:val="1"/>
          <w:numId w:val="28"/>
        </w:numPr>
        <w:spacing w:before="120" w:line="250" w:lineRule="auto"/>
        <w:contextualSpacing w:val="0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i/>
          <w:sz w:val="20"/>
          <w:szCs w:val="20"/>
        </w:rPr>
        <w:t xml:space="preserve">Smart Company </w:t>
      </w:r>
      <w:hyperlink r:id="rId28" w:history="1">
        <w:r w:rsidRPr="00093535">
          <w:rPr>
            <w:rStyle w:val="Hyperlink"/>
            <w:rFonts w:ascii="Arial" w:eastAsia="Arial" w:hAnsi="Arial" w:cs="Times New Roman"/>
            <w:sz w:val="20"/>
            <w:szCs w:val="20"/>
          </w:rPr>
          <w:t>https://www.smartcompany.com.au/people-human-resources/avoiding-loss-aversion-how-managing-expectations-can-bring-better-parformance-to-the-fore/</w:t>
        </w:r>
      </w:hyperlink>
    </w:p>
    <w:p w14:paraId="48699E97" w14:textId="1299CE76" w:rsidR="005C12B2" w:rsidRDefault="005C12B2" w:rsidP="009E06D9">
      <w:pPr>
        <w:pStyle w:val="ListParagraph"/>
        <w:numPr>
          <w:ilvl w:val="1"/>
          <w:numId w:val="28"/>
        </w:numPr>
        <w:spacing w:before="120" w:line="250" w:lineRule="auto"/>
        <w:contextualSpacing w:val="0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i/>
          <w:sz w:val="20"/>
          <w:szCs w:val="20"/>
        </w:rPr>
        <w:t xml:space="preserve">The Economist </w:t>
      </w:r>
      <w:hyperlink r:id="rId29" w:history="1">
        <w:r w:rsidRPr="00093535">
          <w:rPr>
            <w:rStyle w:val="Hyperlink"/>
            <w:rFonts w:ascii="Arial" w:eastAsia="Arial" w:hAnsi="Arial" w:cs="Times New Roman"/>
            <w:sz w:val="20"/>
            <w:szCs w:val="20"/>
          </w:rPr>
          <w:t>https://www.economist.com/science-and-technology/2019/04/27/how-hard-a-golf-hole-is-does-not-depend-solely-on-how-hard-it-is</w:t>
        </w:r>
      </w:hyperlink>
    </w:p>
    <w:p w14:paraId="72CE2218" w14:textId="32FBE608" w:rsidR="005A7027" w:rsidRDefault="005C12B2" w:rsidP="005A7027">
      <w:pPr>
        <w:pStyle w:val="ListParagraph"/>
        <w:numPr>
          <w:ilvl w:val="1"/>
          <w:numId w:val="28"/>
        </w:numPr>
        <w:spacing w:before="120" w:line="250" w:lineRule="auto"/>
        <w:contextualSpacing w:val="0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i/>
          <w:sz w:val="20"/>
          <w:szCs w:val="20"/>
        </w:rPr>
        <w:t xml:space="preserve">Wall Street Journal </w:t>
      </w:r>
      <w:r>
        <w:rPr>
          <w:rFonts w:ascii="Arial" w:eastAsia="Arial" w:hAnsi="Arial" w:cs="Times New Roman"/>
          <w:sz w:val="20"/>
          <w:szCs w:val="20"/>
        </w:rPr>
        <w:t xml:space="preserve"> </w:t>
      </w:r>
      <w:hyperlink r:id="rId30" w:history="1">
        <w:r w:rsidR="0064028F" w:rsidRPr="004E2932">
          <w:rPr>
            <w:rStyle w:val="Hyperlink"/>
            <w:rFonts w:ascii="Arial" w:eastAsia="Arial" w:hAnsi="Arial" w:cs="Times New Roman"/>
            <w:sz w:val="20"/>
            <w:szCs w:val="20"/>
          </w:rPr>
          <w:t>https://www.wsj.com/articles/what-pebble-beachs-second-hole-reveals-about-the-mind-of-a-golfer-11560600051</w:t>
        </w:r>
      </w:hyperlink>
      <w:r w:rsidR="0064028F">
        <w:rPr>
          <w:rFonts w:ascii="Arial" w:eastAsia="Arial" w:hAnsi="Arial" w:cs="Times New Roman"/>
          <w:sz w:val="20"/>
          <w:szCs w:val="20"/>
        </w:rPr>
        <w:t xml:space="preserve"> </w:t>
      </w:r>
    </w:p>
    <w:p w14:paraId="04B481DF" w14:textId="7B1A08FA" w:rsidR="00182466" w:rsidRPr="00182466" w:rsidRDefault="00182466" w:rsidP="005A7027">
      <w:pPr>
        <w:pStyle w:val="ListParagraph"/>
        <w:numPr>
          <w:ilvl w:val="1"/>
          <w:numId w:val="28"/>
        </w:numPr>
        <w:spacing w:before="120" w:line="250" w:lineRule="auto"/>
        <w:contextualSpacing w:val="0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i/>
          <w:sz w:val="20"/>
          <w:szCs w:val="20"/>
        </w:rPr>
        <w:t xml:space="preserve">Forbes </w:t>
      </w:r>
      <w:hyperlink r:id="rId31" w:history="1">
        <w:r w:rsidRPr="00EF052D">
          <w:rPr>
            <w:rStyle w:val="Hyperlink"/>
            <w:rFonts w:ascii="Arial" w:eastAsia="Arial" w:hAnsi="Arial" w:cs="Times New Roman"/>
            <w:i/>
            <w:sz w:val="20"/>
            <w:szCs w:val="20"/>
          </w:rPr>
          <w:t>https://www.forbes.com/sites/traversmark/2020/11/07/not-even-professional-golfers-are-immune-from-this-cognitive-bias/?sh=77a65ea774e6</w:t>
        </w:r>
      </w:hyperlink>
    </w:p>
    <w:p w14:paraId="752402D6" w14:textId="0183B8A8" w:rsidR="00B564E3" w:rsidRDefault="00B564E3" w:rsidP="00CB5502">
      <w:pPr>
        <w:rPr>
          <w:rFonts w:ascii="Arial" w:eastAsia="Arial" w:hAnsi="Arial" w:cs="Times New Roman"/>
        </w:rPr>
      </w:pPr>
    </w:p>
    <w:p w14:paraId="07F20717" w14:textId="2A7F6A76" w:rsidR="00833AFB" w:rsidRDefault="00833AFB" w:rsidP="00CB5502">
      <w:pPr>
        <w:rPr>
          <w:rFonts w:ascii="Arial" w:eastAsia="Arial" w:hAnsi="Arial" w:cs="Times New Roman"/>
        </w:rPr>
      </w:pPr>
      <w:r w:rsidRPr="00833AFB">
        <w:rPr>
          <w:rFonts w:ascii="Arial" w:eastAsia="Arial" w:hAnsi="Arial" w:cs="Times New Roman"/>
        </w:rPr>
        <w:t>R Packages</w:t>
      </w:r>
    </w:p>
    <w:p w14:paraId="7965BD63" w14:textId="511359F3" w:rsidR="00EC3879" w:rsidRPr="00EC3879" w:rsidRDefault="00EC3879" w:rsidP="00EC3879">
      <w:pPr>
        <w:widowControl w:val="0"/>
        <w:autoSpaceDE w:val="0"/>
        <w:autoSpaceDN w:val="0"/>
        <w:spacing w:before="120"/>
        <w:ind w:left="216"/>
        <w:rPr>
          <w:rFonts w:ascii="Arial" w:eastAsia="Times New Roman" w:hAnsi="Arial" w:cs="Arial"/>
          <w:w w:val="105"/>
          <w:sz w:val="20"/>
          <w:szCs w:val="20"/>
        </w:rPr>
      </w:pPr>
      <w:r>
        <w:rPr>
          <w:rFonts w:ascii="Arial" w:eastAsia="Times New Roman" w:hAnsi="Arial" w:cs="Arial"/>
          <w:w w:val="105"/>
          <w:sz w:val="20"/>
          <w:szCs w:val="20"/>
        </w:rPr>
        <w:t xml:space="preserve">ISAR: Data package for the textbook </w:t>
      </w:r>
      <w:r>
        <w:rPr>
          <w:rFonts w:ascii="Arial" w:eastAsia="Times New Roman" w:hAnsi="Arial" w:cs="Arial"/>
          <w:i/>
          <w:iCs/>
          <w:w w:val="105"/>
          <w:sz w:val="20"/>
          <w:szCs w:val="20"/>
        </w:rPr>
        <w:t>Introduction to Sports Analytics using R</w:t>
      </w:r>
      <w:r>
        <w:rPr>
          <w:rFonts w:ascii="Arial" w:eastAsia="Times New Roman" w:hAnsi="Arial" w:cs="Arial"/>
          <w:w w:val="105"/>
          <w:sz w:val="20"/>
          <w:szCs w:val="20"/>
        </w:rPr>
        <w:t xml:space="preserve"> (author)</w:t>
      </w:r>
    </w:p>
    <w:p w14:paraId="08AAB245" w14:textId="0AA4F6A0" w:rsidR="001A3264" w:rsidRDefault="001A3264" w:rsidP="00833AFB">
      <w:pPr>
        <w:widowControl w:val="0"/>
        <w:autoSpaceDE w:val="0"/>
        <w:autoSpaceDN w:val="0"/>
        <w:spacing w:before="120"/>
        <w:ind w:left="216"/>
        <w:rPr>
          <w:rFonts w:ascii="Arial" w:eastAsia="Times New Roman" w:hAnsi="Arial" w:cs="Arial"/>
          <w:w w:val="105"/>
          <w:sz w:val="20"/>
          <w:szCs w:val="20"/>
        </w:rPr>
      </w:pPr>
      <w:proofErr w:type="spellStart"/>
      <w:r>
        <w:rPr>
          <w:rFonts w:ascii="Arial" w:eastAsia="Times New Roman" w:hAnsi="Arial" w:cs="Arial"/>
          <w:w w:val="105"/>
          <w:sz w:val="20"/>
          <w:szCs w:val="20"/>
        </w:rPr>
        <w:t>NFLSimulator</w:t>
      </w:r>
      <w:proofErr w:type="spellEnd"/>
      <w:r>
        <w:rPr>
          <w:rFonts w:ascii="Arial" w:eastAsia="Times New Roman" w:hAnsi="Arial" w:cs="Arial"/>
          <w:w w:val="105"/>
          <w:sz w:val="20"/>
          <w:szCs w:val="20"/>
        </w:rPr>
        <w:t xml:space="preserve">: </w:t>
      </w:r>
      <w:r w:rsidR="00313E6A">
        <w:rPr>
          <w:rFonts w:ascii="Arial" w:eastAsia="Times New Roman" w:hAnsi="Arial" w:cs="Arial"/>
          <w:w w:val="105"/>
          <w:sz w:val="20"/>
          <w:szCs w:val="20"/>
        </w:rPr>
        <w:t>Simulating plays and drives in the NFL (author)</w:t>
      </w:r>
    </w:p>
    <w:p w14:paraId="6B06A896" w14:textId="6331CDA2" w:rsidR="00833AFB" w:rsidRPr="00833AFB" w:rsidRDefault="00833AFB" w:rsidP="00833AFB">
      <w:pPr>
        <w:widowControl w:val="0"/>
        <w:autoSpaceDE w:val="0"/>
        <w:autoSpaceDN w:val="0"/>
        <w:spacing w:before="120"/>
        <w:ind w:left="216"/>
        <w:rPr>
          <w:rFonts w:ascii="Arial" w:eastAsia="Times New Roman" w:hAnsi="Arial" w:cs="Arial"/>
          <w:w w:val="105"/>
          <w:sz w:val="20"/>
          <w:szCs w:val="20"/>
        </w:rPr>
      </w:pPr>
      <w:proofErr w:type="spellStart"/>
      <w:r w:rsidRPr="00833AFB">
        <w:rPr>
          <w:rFonts w:ascii="Arial" w:eastAsia="Times New Roman" w:hAnsi="Arial" w:cs="Arial"/>
          <w:w w:val="105"/>
          <w:sz w:val="20"/>
          <w:szCs w:val="20"/>
        </w:rPr>
        <w:t>Ballr</w:t>
      </w:r>
      <w:proofErr w:type="spellEnd"/>
      <w:r w:rsidRPr="00833AFB">
        <w:rPr>
          <w:rFonts w:ascii="Arial" w:eastAsia="Times New Roman" w:hAnsi="Arial" w:cs="Arial"/>
          <w:w w:val="105"/>
          <w:sz w:val="20"/>
          <w:szCs w:val="20"/>
        </w:rPr>
        <w:t>: An R API for basketball-reference.com (author)</w:t>
      </w:r>
    </w:p>
    <w:p w14:paraId="797E7B46" w14:textId="77777777" w:rsidR="00833AFB" w:rsidRPr="00833AFB" w:rsidRDefault="00833AFB" w:rsidP="00833AFB">
      <w:pPr>
        <w:widowControl w:val="0"/>
        <w:autoSpaceDE w:val="0"/>
        <w:autoSpaceDN w:val="0"/>
        <w:spacing w:before="120"/>
        <w:ind w:left="216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RDSTK: An R wrapper for the data science toolkit API. (author)</w:t>
      </w:r>
    </w:p>
    <w:p w14:paraId="27AF1990" w14:textId="3D23D3B8" w:rsidR="005C12B2" w:rsidRPr="00833AFB" w:rsidRDefault="00833AFB" w:rsidP="00B564E3">
      <w:pPr>
        <w:widowControl w:val="0"/>
        <w:autoSpaceDE w:val="0"/>
        <w:autoSpaceDN w:val="0"/>
        <w:spacing w:before="120"/>
        <w:ind w:left="216"/>
        <w:rPr>
          <w:rFonts w:ascii="Arial" w:eastAsia="Times New Roman" w:hAnsi="Arial" w:cs="Arial"/>
          <w:w w:val="110"/>
          <w:sz w:val="20"/>
          <w:szCs w:val="20"/>
        </w:rPr>
      </w:pPr>
      <w:proofErr w:type="spellStart"/>
      <w:r w:rsidRPr="00833AFB">
        <w:rPr>
          <w:rFonts w:ascii="Arial" w:eastAsia="Times New Roman" w:hAnsi="Arial" w:cs="Arial"/>
          <w:w w:val="110"/>
          <w:sz w:val="20"/>
          <w:szCs w:val="20"/>
        </w:rPr>
        <w:t>mixtools</w:t>
      </w:r>
      <w:proofErr w:type="spellEnd"/>
      <w:r w:rsidRPr="00833AFB">
        <w:rPr>
          <w:rFonts w:ascii="Arial" w:eastAsia="Times New Roman" w:hAnsi="Arial" w:cs="Arial"/>
          <w:w w:val="110"/>
          <w:sz w:val="20"/>
          <w:szCs w:val="20"/>
        </w:rPr>
        <w:t>: Tools for analyzing finite mixture models (contributor)</w:t>
      </w:r>
    </w:p>
    <w:p w14:paraId="63CB20E6" w14:textId="77777777" w:rsidR="00892802" w:rsidRDefault="00892802" w:rsidP="00CB5502">
      <w:pPr>
        <w:rPr>
          <w:rFonts w:ascii="Arial" w:eastAsia="Arial" w:hAnsi="Arial" w:cs="Times New Roman"/>
        </w:rPr>
      </w:pPr>
    </w:p>
    <w:p w14:paraId="55F6B4DF" w14:textId="460FB622" w:rsidR="00833AFB" w:rsidRPr="00833AFB" w:rsidRDefault="00833AFB" w:rsidP="00CB5502">
      <w:pPr>
        <w:rPr>
          <w:rFonts w:ascii="Arial" w:eastAsia="Arial" w:hAnsi="Arial" w:cs="Times New Roman"/>
        </w:rPr>
      </w:pPr>
      <w:r w:rsidRPr="00833AFB">
        <w:rPr>
          <w:rFonts w:ascii="Arial" w:eastAsia="Arial" w:hAnsi="Arial" w:cs="Times New Roman"/>
        </w:rPr>
        <w:t>Academic and Indust</w:t>
      </w:r>
      <w:r w:rsidR="0062671D">
        <w:rPr>
          <w:rFonts w:ascii="Arial" w:eastAsia="Arial" w:hAnsi="Arial" w:cs="Times New Roman"/>
        </w:rPr>
        <w:t>ry Presentations – Invited</w:t>
      </w:r>
    </w:p>
    <w:p w14:paraId="6A0892EC" w14:textId="4911193A" w:rsidR="008F023C" w:rsidRDefault="008F023C" w:rsidP="00AE31C2">
      <w:pPr>
        <w:widowControl w:val="0"/>
        <w:numPr>
          <w:ilvl w:val="0"/>
          <w:numId w:val="9"/>
        </w:numPr>
        <w:autoSpaceDE w:val="0"/>
        <w:autoSpaceDN w:val="0"/>
        <w:spacing w:before="120" w:line="250" w:lineRule="auto"/>
        <w:ind w:right="115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“Happy Valley to the Rocky Mountains: </w:t>
      </w:r>
      <w:r w:rsidR="00D2092E">
        <w:rPr>
          <w:rFonts w:ascii="Arial" w:eastAsia="Times New Roman" w:hAnsi="Arial" w:cs="Arial"/>
          <w:sz w:val="20"/>
          <w:szCs w:val="20"/>
        </w:rPr>
        <w:t>A Journey Through Statistics and Sports”, Penn State Department of Statistics Colloquium, November 2025</w:t>
      </w:r>
    </w:p>
    <w:p w14:paraId="1CA9F42B" w14:textId="09CB5DA0" w:rsidR="007F0B92" w:rsidRDefault="00B922DB" w:rsidP="00AE31C2">
      <w:pPr>
        <w:widowControl w:val="0"/>
        <w:numPr>
          <w:ilvl w:val="0"/>
          <w:numId w:val="9"/>
        </w:numPr>
        <w:autoSpaceDE w:val="0"/>
        <w:autoSpaceDN w:val="0"/>
        <w:spacing w:before="120" w:line="250" w:lineRule="auto"/>
        <w:ind w:right="115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“From the </w:t>
      </w:r>
      <w:r w:rsidR="00D2092E">
        <w:rPr>
          <w:rFonts w:ascii="Arial" w:eastAsia="Times New Roman" w:hAnsi="Arial" w:cs="Arial"/>
          <w:sz w:val="20"/>
          <w:szCs w:val="20"/>
        </w:rPr>
        <w:t>T</w:t>
      </w:r>
      <w:r>
        <w:rPr>
          <w:rFonts w:ascii="Arial" w:eastAsia="Times New Roman" w:hAnsi="Arial" w:cs="Arial"/>
          <w:sz w:val="20"/>
          <w:szCs w:val="20"/>
        </w:rPr>
        <w:t xml:space="preserve">aproom to the </w:t>
      </w:r>
      <w:r w:rsidR="00D2092E">
        <w:rPr>
          <w:rFonts w:ascii="Arial" w:eastAsia="Times New Roman" w:hAnsi="Arial" w:cs="Arial"/>
          <w:sz w:val="20"/>
          <w:szCs w:val="20"/>
        </w:rPr>
        <w:t>C</w:t>
      </w:r>
      <w:r>
        <w:rPr>
          <w:rFonts w:ascii="Arial" w:eastAsia="Times New Roman" w:hAnsi="Arial" w:cs="Arial"/>
          <w:sz w:val="20"/>
          <w:szCs w:val="20"/>
        </w:rPr>
        <w:t xml:space="preserve">lassroom: </w:t>
      </w:r>
      <w:r w:rsidR="00D2092E">
        <w:rPr>
          <w:rFonts w:ascii="Arial" w:eastAsia="Times New Roman" w:hAnsi="Arial" w:cs="Arial"/>
          <w:sz w:val="20"/>
          <w:szCs w:val="20"/>
        </w:rPr>
        <w:t>T</w:t>
      </w:r>
      <w:r>
        <w:rPr>
          <w:rFonts w:ascii="Arial" w:eastAsia="Times New Roman" w:hAnsi="Arial" w:cs="Arial"/>
          <w:sz w:val="20"/>
          <w:szCs w:val="20"/>
        </w:rPr>
        <w:t xml:space="preserve">opics in </w:t>
      </w:r>
      <w:r w:rsidR="00D2092E">
        <w:rPr>
          <w:rFonts w:ascii="Arial" w:eastAsia="Times New Roman" w:hAnsi="Arial" w:cs="Arial"/>
          <w:sz w:val="20"/>
          <w:szCs w:val="20"/>
        </w:rPr>
        <w:t>S</w:t>
      </w:r>
      <w:r>
        <w:rPr>
          <w:rFonts w:ascii="Arial" w:eastAsia="Times New Roman" w:hAnsi="Arial" w:cs="Arial"/>
          <w:sz w:val="20"/>
          <w:szCs w:val="20"/>
        </w:rPr>
        <w:t>ports</w:t>
      </w:r>
      <w:r w:rsidR="00D2092E">
        <w:rPr>
          <w:rFonts w:ascii="Arial" w:eastAsia="Times New Roman" w:hAnsi="Arial" w:cs="Arial"/>
          <w:sz w:val="20"/>
          <w:szCs w:val="20"/>
        </w:rPr>
        <w:t xml:space="preserve"> A</w:t>
      </w:r>
      <w:r>
        <w:rPr>
          <w:rFonts w:ascii="Arial" w:eastAsia="Times New Roman" w:hAnsi="Arial" w:cs="Arial"/>
          <w:sz w:val="20"/>
          <w:szCs w:val="20"/>
        </w:rPr>
        <w:t>nalytics”, Colorado/Wyoming Chapter of the American Statistical Association</w:t>
      </w:r>
      <w:r w:rsidR="008F023C">
        <w:rPr>
          <w:rFonts w:ascii="Arial" w:eastAsia="Times New Roman" w:hAnsi="Arial" w:cs="Arial"/>
          <w:sz w:val="20"/>
          <w:szCs w:val="20"/>
        </w:rPr>
        <w:t xml:space="preserve"> Spring Meeting, April 2025</w:t>
      </w:r>
    </w:p>
    <w:p w14:paraId="324FAD21" w14:textId="2B5CA81C" w:rsidR="000E28F2" w:rsidRDefault="000E28F2" w:rsidP="00AE31C2">
      <w:pPr>
        <w:widowControl w:val="0"/>
        <w:numPr>
          <w:ilvl w:val="0"/>
          <w:numId w:val="9"/>
        </w:numPr>
        <w:autoSpaceDE w:val="0"/>
        <w:autoSpaceDN w:val="0"/>
        <w:spacing w:before="120" w:line="250" w:lineRule="auto"/>
        <w:ind w:right="115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“Expecte</w:t>
      </w:r>
      <w:r w:rsidR="00B03856">
        <w:rPr>
          <w:rFonts w:ascii="Arial" w:eastAsia="Times New Roman" w:hAnsi="Arial" w:cs="Arial"/>
          <w:sz w:val="20"/>
          <w:szCs w:val="20"/>
        </w:rPr>
        <w:t>d Points above Average: A Novel NBA Player Metric”</w:t>
      </w:r>
      <w:r w:rsidR="00DA52BB">
        <w:rPr>
          <w:rFonts w:ascii="Arial" w:eastAsia="Times New Roman" w:hAnsi="Arial" w:cs="Arial"/>
          <w:sz w:val="20"/>
          <w:szCs w:val="20"/>
        </w:rPr>
        <w:t>, INFORMS, October 2024</w:t>
      </w:r>
    </w:p>
    <w:p w14:paraId="4AF9D19E" w14:textId="5976816A" w:rsidR="005819CC" w:rsidRDefault="005819CC" w:rsidP="00AE31C2">
      <w:pPr>
        <w:widowControl w:val="0"/>
        <w:numPr>
          <w:ilvl w:val="0"/>
          <w:numId w:val="9"/>
        </w:numPr>
        <w:autoSpaceDE w:val="0"/>
        <w:autoSpaceDN w:val="0"/>
        <w:spacing w:before="120" w:line="250" w:lineRule="auto"/>
        <w:ind w:right="115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“</w:t>
      </w:r>
      <w:r w:rsidRPr="005819CC">
        <w:rPr>
          <w:rFonts w:ascii="Arial" w:eastAsia="Times New Roman" w:hAnsi="Arial" w:cs="Arial"/>
          <w:sz w:val="20"/>
          <w:szCs w:val="20"/>
        </w:rPr>
        <w:t>Statistics and Sports: A Marriage with its Roots in Morehead</w:t>
      </w:r>
      <w:r>
        <w:rPr>
          <w:rFonts w:ascii="Arial" w:eastAsia="Times New Roman" w:hAnsi="Arial" w:cs="Arial"/>
          <w:sz w:val="20"/>
          <w:szCs w:val="20"/>
        </w:rPr>
        <w:t>”, Presented at the Department of Mathematics, Morehead State University.</w:t>
      </w:r>
    </w:p>
    <w:p w14:paraId="341DADF7" w14:textId="090CCBF9" w:rsidR="00892802" w:rsidRDefault="00892802" w:rsidP="00AE31C2">
      <w:pPr>
        <w:widowControl w:val="0"/>
        <w:numPr>
          <w:ilvl w:val="0"/>
          <w:numId w:val="9"/>
        </w:numPr>
        <w:autoSpaceDE w:val="0"/>
        <w:autoSpaceDN w:val="0"/>
        <w:spacing w:before="120" w:line="250" w:lineRule="auto"/>
        <w:ind w:right="115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“</w:t>
      </w:r>
      <w:r w:rsidR="00D50349">
        <w:rPr>
          <w:rFonts w:ascii="Arial" w:eastAsia="Times New Roman" w:hAnsi="Arial" w:cs="Arial"/>
          <w:sz w:val="20"/>
          <w:szCs w:val="20"/>
        </w:rPr>
        <w:t xml:space="preserve">NBA Action, it’s </w:t>
      </w:r>
      <w:proofErr w:type="spellStart"/>
      <w:r w:rsidR="00D50349">
        <w:rPr>
          <w:rFonts w:ascii="Arial" w:eastAsia="Times New Roman" w:hAnsi="Arial" w:cs="Arial"/>
          <w:sz w:val="20"/>
          <w:szCs w:val="20"/>
        </w:rPr>
        <w:t>FANtastic</w:t>
      </w:r>
      <w:proofErr w:type="spellEnd"/>
      <w:r w:rsidR="00D50349">
        <w:rPr>
          <w:rFonts w:ascii="Arial" w:eastAsia="Times New Roman" w:hAnsi="Arial" w:cs="Arial"/>
          <w:sz w:val="20"/>
          <w:szCs w:val="20"/>
        </w:rPr>
        <w:t xml:space="preserve"> (for data analysis)”.</w:t>
      </w:r>
      <w:r w:rsidR="002A74C2">
        <w:rPr>
          <w:rFonts w:ascii="Arial" w:eastAsia="Times New Roman" w:hAnsi="Arial" w:cs="Arial"/>
          <w:sz w:val="20"/>
          <w:szCs w:val="20"/>
        </w:rPr>
        <w:t xml:space="preserve"> Presented </w:t>
      </w:r>
      <w:r w:rsidR="00935DD7">
        <w:rPr>
          <w:rFonts w:ascii="Arial" w:eastAsia="Times New Roman" w:hAnsi="Arial" w:cs="Arial"/>
          <w:sz w:val="20"/>
          <w:szCs w:val="20"/>
        </w:rPr>
        <w:t xml:space="preserve">at University of Auckland (March 7, 2023), University of Sydney (April 14, 2023), </w:t>
      </w:r>
      <w:r w:rsidR="00E9125B">
        <w:rPr>
          <w:rFonts w:ascii="Arial" w:eastAsia="Times New Roman" w:hAnsi="Arial" w:cs="Arial"/>
          <w:sz w:val="20"/>
          <w:szCs w:val="20"/>
        </w:rPr>
        <w:t>Macquarie University (April 17, 2023), University of Western Australia</w:t>
      </w:r>
      <w:r w:rsidR="00A30DD8">
        <w:rPr>
          <w:rFonts w:ascii="Arial" w:eastAsia="Times New Roman" w:hAnsi="Arial" w:cs="Arial"/>
          <w:sz w:val="20"/>
          <w:szCs w:val="20"/>
        </w:rPr>
        <w:t xml:space="preserve"> (April 21, 2023), and University of Auckland (May 31, 2023).</w:t>
      </w:r>
      <w:r w:rsidR="00D50349">
        <w:rPr>
          <w:rFonts w:ascii="Arial" w:eastAsia="Times New Roman" w:hAnsi="Arial" w:cs="Arial"/>
          <w:sz w:val="20"/>
          <w:szCs w:val="20"/>
        </w:rPr>
        <w:t xml:space="preserve"> </w:t>
      </w:r>
    </w:p>
    <w:p w14:paraId="187022CF" w14:textId="02B9FCA3" w:rsidR="00313E6A" w:rsidRDefault="00313E6A" w:rsidP="00AE31C2">
      <w:pPr>
        <w:widowControl w:val="0"/>
        <w:numPr>
          <w:ilvl w:val="0"/>
          <w:numId w:val="9"/>
        </w:numPr>
        <w:autoSpaceDE w:val="0"/>
        <w:autoSpaceDN w:val="0"/>
        <w:spacing w:before="120" w:line="250" w:lineRule="auto"/>
        <w:ind w:right="115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“Simulation-based decision making in the NFL using </w:t>
      </w:r>
      <w:proofErr w:type="spellStart"/>
      <w:r>
        <w:rPr>
          <w:rFonts w:ascii="Arial" w:eastAsia="Times New Roman" w:hAnsi="Arial" w:cs="Arial"/>
          <w:sz w:val="20"/>
          <w:szCs w:val="20"/>
        </w:rPr>
        <w:t>NFLSimulatoR</w:t>
      </w:r>
      <w:proofErr w:type="spellEnd"/>
      <w:r>
        <w:rPr>
          <w:rFonts w:ascii="Arial" w:eastAsia="Times New Roman" w:hAnsi="Arial" w:cs="Arial"/>
          <w:sz w:val="20"/>
          <w:szCs w:val="20"/>
        </w:rPr>
        <w:t>”, INFORMS, October 202</w:t>
      </w:r>
      <w:r w:rsidR="00CF0A5D">
        <w:rPr>
          <w:rFonts w:ascii="Arial" w:eastAsia="Times New Roman" w:hAnsi="Arial" w:cs="Arial"/>
          <w:sz w:val="20"/>
          <w:szCs w:val="20"/>
        </w:rPr>
        <w:t>1</w:t>
      </w:r>
      <w:r>
        <w:rPr>
          <w:rFonts w:ascii="Arial" w:eastAsia="Times New Roman" w:hAnsi="Arial" w:cs="Arial"/>
          <w:sz w:val="20"/>
          <w:szCs w:val="20"/>
        </w:rPr>
        <w:t>.</w:t>
      </w:r>
    </w:p>
    <w:p w14:paraId="201ECF9F" w14:textId="4FFD5D21" w:rsidR="00313E6A" w:rsidRDefault="00313E6A" w:rsidP="00AE31C2">
      <w:pPr>
        <w:widowControl w:val="0"/>
        <w:numPr>
          <w:ilvl w:val="0"/>
          <w:numId w:val="9"/>
        </w:numPr>
        <w:autoSpaceDE w:val="0"/>
        <w:autoSpaceDN w:val="0"/>
        <w:spacing w:before="120" w:line="250" w:lineRule="auto"/>
        <w:ind w:right="115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“Sports analytics research at DU’s Daniels College of Business”, Denver Rotary Club, July 202</w:t>
      </w:r>
      <w:r w:rsidR="00CF0A5D">
        <w:rPr>
          <w:rFonts w:ascii="Arial" w:eastAsia="Times New Roman" w:hAnsi="Arial" w:cs="Arial"/>
          <w:sz w:val="20"/>
          <w:szCs w:val="20"/>
        </w:rPr>
        <w:t>1</w:t>
      </w:r>
      <w:r>
        <w:rPr>
          <w:rFonts w:ascii="Arial" w:eastAsia="Times New Roman" w:hAnsi="Arial" w:cs="Arial"/>
          <w:sz w:val="20"/>
          <w:szCs w:val="20"/>
        </w:rPr>
        <w:t>.</w:t>
      </w:r>
    </w:p>
    <w:p w14:paraId="17728884" w14:textId="4BEDB71D" w:rsidR="00313E6A" w:rsidRDefault="00313E6A" w:rsidP="00AE31C2">
      <w:pPr>
        <w:widowControl w:val="0"/>
        <w:numPr>
          <w:ilvl w:val="0"/>
          <w:numId w:val="9"/>
        </w:numPr>
        <w:autoSpaceDE w:val="0"/>
        <w:autoSpaceDN w:val="0"/>
        <w:spacing w:before="120" w:line="250" w:lineRule="auto"/>
        <w:ind w:right="115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“A causal look at the effectiveness of timeouts in the NBA”, University of Kentucky, Department of Statistics, December 2019.</w:t>
      </w:r>
    </w:p>
    <w:p w14:paraId="486B34CB" w14:textId="75960CA6" w:rsidR="00175C89" w:rsidRPr="00AE31C2" w:rsidRDefault="00175C89" w:rsidP="00AE31C2">
      <w:pPr>
        <w:widowControl w:val="0"/>
        <w:numPr>
          <w:ilvl w:val="0"/>
          <w:numId w:val="9"/>
        </w:numPr>
        <w:autoSpaceDE w:val="0"/>
        <w:autoSpaceDN w:val="0"/>
        <w:spacing w:before="120" w:line="250" w:lineRule="auto"/>
        <w:ind w:right="115"/>
        <w:jc w:val="both"/>
        <w:rPr>
          <w:rFonts w:ascii="Arial" w:eastAsia="Times New Roman" w:hAnsi="Arial" w:cs="Arial"/>
          <w:sz w:val="20"/>
          <w:szCs w:val="20"/>
        </w:rPr>
      </w:pPr>
      <w:r w:rsidRPr="00AE31C2">
        <w:rPr>
          <w:rFonts w:ascii="Arial" w:eastAsia="Times New Roman" w:hAnsi="Arial" w:cs="Arial"/>
          <w:sz w:val="20"/>
          <w:szCs w:val="20"/>
        </w:rPr>
        <w:t>“</w:t>
      </w:r>
      <w:r w:rsidRPr="00AE31C2">
        <w:rPr>
          <w:rFonts w:ascii="Arial" w:eastAsia="Times New Roman" w:hAnsi="Arial" w:cs="Arial"/>
          <w:iCs/>
          <w:sz w:val="20"/>
          <w:szCs w:val="20"/>
        </w:rPr>
        <w:t>Sports Analytics: a competitive advantage in the sports industry</w:t>
      </w:r>
      <w:r w:rsidRPr="00AE31C2">
        <w:rPr>
          <w:rFonts w:ascii="Arial" w:eastAsia="Times New Roman" w:hAnsi="Arial" w:cs="Arial"/>
          <w:sz w:val="20"/>
          <w:szCs w:val="20"/>
        </w:rPr>
        <w:t>”, University of Denver, Department of Business Information and Analytics Fall Breakfast, September 2018.</w:t>
      </w:r>
    </w:p>
    <w:p w14:paraId="5C979D7D" w14:textId="5C75F7BF" w:rsidR="009973F8" w:rsidRPr="00525D34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20" w:line="250" w:lineRule="auto"/>
        <w:ind w:right="115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“</w:t>
      </w:r>
      <w:r w:rsidR="007B46CE">
        <w:rPr>
          <w:rFonts w:ascii="Arial" w:eastAsia="Times New Roman" w:hAnsi="Arial" w:cs="Arial"/>
          <w:w w:val="110"/>
          <w:sz w:val="20"/>
          <w:szCs w:val="20"/>
        </w:rPr>
        <w:t>Manifestations of Loss Aversion in Professional Golf”, Joint Statistical Meetings, Vancouver, British Columbia, CA, July 2018 (Topic Contributed).</w:t>
      </w:r>
    </w:p>
    <w:p w14:paraId="074DB626" w14:textId="77777777" w:rsidR="00525D34" w:rsidRPr="009973F8" w:rsidRDefault="00525D34" w:rsidP="00525D34">
      <w:pPr>
        <w:widowControl w:val="0"/>
        <w:autoSpaceDE w:val="0"/>
        <w:autoSpaceDN w:val="0"/>
        <w:spacing w:before="120" w:line="250" w:lineRule="auto"/>
        <w:ind w:right="115"/>
        <w:jc w:val="both"/>
        <w:rPr>
          <w:rFonts w:ascii="Arial" w:eastAsia="Times New Roman" w:hAnsi="Arial" w:cs="Arial"/>
          <w:sz w:val="20"/>
          <w:szCs w:val="20"/>
        </w:rPr>
      </w:pPr>
    </w:p>
    <w:p w14:paraId="7485C086" w14:textId="5E42BB6C" w:rsidR="00833AFB" w:rsidRPr="00833AFB" w:rsidRDefault="009973F8" w:rsidP="00833AFB">
      <w:pPr>
        <w:widowControl w:val="0"/>
        <w:numPr>
          <w:ilvl w:val="0"/>
          <w:numId w:val="9"/>
        </w:numPr>
        <w:autoSpaceDE w:val="0"/>
        <w:autoSpaceDN w:val="0"/>
        <w:spacing w:before="120" w:line="250" w:lineRule="auto"/>
        <w:ind w:right="115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w w:val="110"/>
          <w:sz w:val="20"/>
          <w:szCs w:val="20"/>
        </w:rPr>
        <w:lastRenderedPageBreak/>
        <w:t>“</w:t>
      </w:r>
      <w:r w:rsidR="00833AFB" w:rsidRPr="00833AFB">
        <w:rPr>
          <w:rFonts w:ascii="Arial" w:eastAsia="Times New Roman" w:hAnsi="Arial" w:cs="Arial"/>
          <w:w w:val="110"/>
          <w:sz w:val="20"/>
          <w:szCs w:val="20"/>
        </w:rPr>
        <w:t>Integer</w:t>
      </w:r>
      <w:r w:rsidR="00833AFB"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="00833AFB" w:rsidRPr="00833AFB">
        <w:rPr>
          <w:rFonts w:ascii="Arial" w:eastAsia="Times New Roman" w:hAnsi="Arial" w:cs="Arial"/>
          <w:w w:val="110"/>
          <w:sz w:val="20"/>
          <w:szCs w:val="20"/>
        </w:rPr>
        <w:t>Programming</w:t>
      </w:r>
      <w:r w:rsidR="00833AFB"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="00833AFB" w:rsidRPr="00833AFB">
        <w:rPr>
          <w:rFonts w:ascii="Arial" w:eastAsia="Times New Roman" w:hAnsi="Arial" w:cs="Arial"/>
          <w:w w:val="110"/>
          <w:sz w:val="20"/>
          <w:szCs w:val="20"/>
        </w:rPr>
        <w:t>and</w:t>
      </w:r>
      <w:r w:rsidR="00833AFB"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="00833AFB" w:rsidRPr="00833AFB">
        <w:rPr>
          <w:rFonts w:ascii="Arial" w:eastAsia="Times New Roman" w:hAnsi="Arial" w:cs="Arial"/>
          <w:w w:val="110"/>
          <w:sz w:val="20"/>
          <w:szCs w:val="20"/>
        </w:rPr>
        <w:t>Daily</w:t>
      </w:r>
      <w:r w:rsidR="00833AFB"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="00833AFB"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>Fantasy</w:t>
      </w:r>
      <w:r w:rsidR="00833AFB"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="00833AFB" w:rsidRPr="00833AFB">
        <w:rPr>
          <w:rFonts w:ascii="Arial" w:eastAsia="Times New Roman" w:hAnsi="Arial" w:cs="Arial"/>
          <w:w w:val="110"/>
          <w:sz w:val="20"/>
          <w:szCs w:val="20"/>
        </w:rPr>
        <w:t>Sports”</w:t>
      </w:r>
      <w:r w:rsidR="00833AFB"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="00833AFB" w:rsidRPr="00833AFB">
        <w:rPr>
          <w:rFonts w:ascii="Arial" w:eastAsia="Times New Roman" w:hAnsi="Arial" w:cs="Arial"/>
          <w:w w:val="110"/>
          <w:sz w:val="20"/>
          <w:szCs w:val="20"/>
        </w:rPr>
        <w:t>Great</w:t>
      </w:r>
      <w:r w:rsidR="00833AFB"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="00833AFB" w:rsidRPr="00833AFB">
        <w:rPr>
          <w:rFonts w:ascii="Arial" w:eastAsia="Times New Roman" w:hAnsi="Arial" w:cs="Arial"/>
          <w:w w:val="110"/>
          <w:sz w:val="20"/>
          <w:szCs w:val="20"/>
        </w:rPr>
        <w:t>Lakes</w:t>
      </w:r>
      <w:r w:rsidR="00833AFB"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="00833AFB" w:rsidRPr="00833AFB">
        <w:rPr>
          <w:rFonts w:ascii="Arial" w:eastAsia="Times New Roman" w:hAnsi="Arial" w:cs="Arial"/>
          <w:w w:val="110"/>
          <w:sz w:val="20"/>
          <w:szCs w:val="20"/>
        </w:rPr>
        <w:t>Analytics</w:t>
      </w:r>
      <w:r w:rsidR="00833AFB"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="00833AFB" w:rsidRPr="00833AFB">
        <w:rPr>
          <w:rFonts w:ascii="Arial" w:eastAsia="Times New Roman" w:hAnsi="Arial" w:cs="Arial"/>
          <w:w w:val="110"/>
          <w:sz w:val="20"/>
          <w:szCs w:val="20"/>
        </w:rPr>
        <w:t>in</w:t>
      </w:r>
      <w:r w:rsidR="00833AFB"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="00833AFB" w:rsidRPr="00833AFB">
        <w:rPr>
          <w:rFonts w:ascii="Arial" w:eastAsia="Times New Roman" w:hAnsi="Arial" w:cs="Arial"/>
          <w:w w:val="110"/>
          <w:sz w:val="20"/>
          <w:szCs w:val="20"/>
        </w:rPr>
        <w:t>Sports</w:t>
      </w:r>
      <w:r w:rsidR="00833AFB"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="00833AFB" w:rsidRPr="00833AFB">
        <w:rPr>
          <w:rFonts w:ascii="Arial" w:eastAsia="Times New Roman" w:hAnsi="Arial" w:cs="Arial"/>
          <w:w w:val="110"/>
          <w:sz w:val="20"/>
          <w:szCs w:val="20"/>
        </w:rPr>
        <w:t>Conference,</w:t>
      </w:r>
      <w:r w:rsidR="00833AFB"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="00833AFB" w:rsidRPr="00833AFB">
        <w:rPr>
          <w:rFonts w:ascii="Arial" w:eastAsia="Times New Roman" w:hAnsi="Arial" w:cs="Arial"/>
          <w:w w:val="110"/>
          <w:sz w:val="20"/>
          <w:szCs w:val="20"/>
        </w:rPr>
        <w:t>University of</w:t>
      </w:r>
      <w:r w:rsidR="00833AFB" w:rsidRPr="00833AFB">
        <w:rPr>
          <w:rFonts w:ascii="Arial" w:eastAsia="Times New Roman" w:hAnsi="Arial" w:cs="Arial"/>
          <w:spacing w:val="-13"/>
          <w:w w:val="110"/>
          <w:sz w:val="20"/>
          <w:szCs w:val="20"/>
        </w:rPr>
        <w:t xml:space="preserve"> </w:t>
      </w:r>
      <w:r w:rsidR="00833AFB" w:rsidRPr="00833AFB">
        <w:rPr>
          <w:rFonts w:ascii="Arial" w:eastAsia="Times New Roman" w:hAnsi="Arial" w:cs="Arial"/>
          <w:w w:val="110"/>
          <w:sz w:val="20"/>
          <w:szCs w:val="20"/>
        </w:rPr>
        <w:t>Wisconsin,</w:t>
      </w:r>
      <w:r w:rsidR="00833AFB" w:rsidRPr="00833AFB">
        <w:rPr>
          <w:rFonts w:ascii="Arial" w:eastAsia="Times New Roman" w:hAnsi="Arial" w:cs="Arial"/>
          <w:spacing w:val="-13"/>
          <w:w w:val="110"/>
          <w:sz w:val="20"/>
          <w:szCs w:val="20"/>
        </w:rPr>
        <w:t xml:space="preserve"> </w:t>
      </w:r>
      <w:r w:rsidR="00833AFB" w:rsidRPr="00833AFB">
        <w:rPr>
          <w:rFonts w:ascii="Arial" w:eastAsia="Times New Roman" w:hAnsi="Arial" w:cs="Arial"/>
          <w:w w:val="110"/>
          <w:sz w:val="20"/>
          <w:szCs w:val="20"/>
        </w:rPr>
        <w:t>Stevens</w:t>
      </w:r>
      <w:r w:rsidR="00833AFB" w:rsidRPr="00833AFB">
        <w:rPr>
          <w:rFonts w:ascii="Arial" w:eastAsia="Times New Roman" w:hAnsi="Arial" w:cs="Arial"/>
          <w:spacing w:val="-13"/>
          <w:w w:val="110"/>
          <w:sz w:val="20"/>
          <w:szCs w:val="20"/>
        </w:rPr>
        <w:t xml:space="preserve"> </w:t>
      </w:r>
      <w:r w:rsidR="00833AFB" w:rsidRPr="00833AFB">
        <w:rPr>
          <w:rFonts w:ascii="Arial" w:eastAsia="Times New Roman" w:hAnsi="Arial" w:cs="Arial"/>
          <w:spacing w:val="-3"/>
          <w:w w:val="110"/>
          <w:sz w:val="20"/>
          <w:szCs w:val="20"/>
        </w:rPr>
        <w:t>Point,</w:t>
      </w:r>
      <w:r w:rsidR="00833AFB" w:rsidRPr="00833AFB">
        <w:rPr>
          <w:rFonts w:ascii="Arial" w:eastAsia="Times New Roman" w:hAnsi="Arial" w:cs="Arial"/>
          <w:spacing w:val="-13"/>
          <w:w w:val="110"/>
          <w:sz w:val="20"/>
          <w:szCs w:val="20"/>
        </w:rPr>
        <w:t xml:space="preserve"> </w:t>
      </w:r>
      <w:r w:rsidR="00833AFB" w:rsidRPr="00833AFB">
        <w:rPr>
          <w:rFonts w:ascii="Arial" w:eastAsia="Times New Roman" w:hAnsi="Arial" w:cs="Arial"/>
          <w:w w:val="110"/>
          <w:sz w:val="20"/>
          <w:szCs w:val="20"/>
        </w:rPr>
        <w:t>July</w:t>
      </w:r>
      <w:r w:rsidR="00833AFB" w:rsidRPr="00833AFB">
        <w:rPr>
          <w:rFonts w:ascii="Arial" w:eastAsia="Times New Roman" w:hAnsi="Arial" w:cs="Arial"/>
          <w:spacing w:val="-13"/>
          <w:w w:val="110"/>
          <w:sz w:val="20"/>
          <w:szCs w:val="20"/>
        </w:rPr>
        <w:t xml:space="preserve"> </w:t>
      </w:r>
      <w:r w:rsidR="00833AFB" w:rsidRPr="00833AFB">
        <w:rPr>
          <w:rFonts w:ascii="Arial" w:eastAsia="Times New Roman" w:hAnsi="Arial" w:cs="Arial"/>
          <w:w w:val="110"/>
          <w:sz w:val="20"/>
          <w:szCs w:val="20"/>
        </w:rPr>
        <w:t>2017.</w:t>
      </w:r>
    </w:p>
    <w:p w14:paraId="4A37DC00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5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“An Introduction to R Markdown” City and County of Denver, June 2016.</w:t>
      </w:r>
    </w:p>
    <w:p w14:paraId="5BFFC7A3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68" w:line="249" w:lineRule="auto"/>
        <w:ind w:right="118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“The ’Hot Hand’ Effect on the PGA Tour: Does it Exist?” Presented at University of Colorado, Denver, Department of Mathematical and Statistical Sciences, April 2016.</w:t>
      </w:r>
    </w:p>
    <w:p w14:paraId="7E9A97AC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60" w:line="249" w:lineRule="auto"/>
        <w:ind w:right="119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spacing w:val="-3"/>
          <w:w w:val="105"/>
          <w:sz w:val="20"/>
          <w:szCs w:val="20"/>
        </w:rPr>
        <w:t xml:space="preserve">“Topics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in </w:t>
      </w:r>
      <w:r w:rsidRPr="00833AFB">
        <w:rPr>
          <w:rFonts w:ascii="Arial" w:eastAsia="Times New Roman" w:hAnsi="Arial" w:cs="Arial"/>
          <w:spacing w:val="-3"/>
          <w:w w:val="105"/>
          <w:sz w:val="20"/>
          <w:szCs w:val="20"/>
        </w:rPr>
        <w:t xml:space="preserve">Power-Aware </w:t>
      </w:r>
      <w:proofErr w:type="gramStart"/>
      <w:r w:rsidRPr="00833AFB">
        <w:rPr>
          <w:rFonts w:ascii="Arial" w:eastAsia="Times New Roman" w:hAnsi="Arial" w:cs="Arial"/>
          <w:w w:val="105"/>
          <w:sz w:val="20"/>
          <w:szCs w:val="20"/>
        </w:rPr>
        <w:t>High Performance</w:t>
      </w:r>
      <w:proofErr w:type="gramEnd"/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 Computing” Presented at the University of Denver, Department of Computer Science, October 2015.</w:t>
      </w:r>
    </w:p>
    <w:p w14:paraId="0BB98B10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60" w:line="249" w:lineRule="auto"/>
        <w:ind w:right="118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“Predicting Who Will Make the NBA Playoffs” Presented at the University of Denver, Department of Business Information and Analytics, January 2015.</w:t>
      </w:r>
    </w:p>
    <w:p w14:paraId="7551FB39" w14:textId="6A6ADBBA" w:rsidR="004D4052" w:rsidRPr="00525D34" w:rsidRDefault="00833AFB" w:rsidP="004D4052">
      <w:pPr>
        <w:widowControl w:val="0"/>
        <w:numPr>
          <w:ilvl w:val="0"/>
          <w:numId w:val="9"/>
        </w:numPr>
        <w:autoSpaceDE w:val="0"/>
        <w:autoSpaceDN w:val="0"/>
        <w:spacing w:before="16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“R and Web Scraping” Presented at Analyze Boulder Meetup, November 2013.</w:t>
      </w:r>
    </w:p>
    <w:p w14:paraId="123564F4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68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“The Future of Programming: Data” Presented at the Davinci Institute, Boulder, CO, September 2013.</w:t>
      </w:r>
    </w:p>
    <w:p w14:paraId="256EB0B2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68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“Missing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Observations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in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Time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Series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Data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with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Applications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to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Building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Systems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Monitors”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Presented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at Colorado</w:t>
      </w:r>
      <w:r w:rsidRPr="00833AFB">
        <w:rPr>
          <w:rFonts w:ascii="Arial" w:eastAsia="Times New Roman" w:hAnsi="Arial" w:cs="Arial"/>
          <w:spacing w:val="-12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State</w:t>
      </w:r>
      <w:r w:rsidRPr="00833AFB">
        <w:rPr>
          <w:rFonts w:ascii="Arial" w:eastAsia="Times New Roman" w:hAnsi="Arial" w:cs="Arial"/>
          <w:spacing w:val="-12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3"/>
          <w:w w:val="110"/>
          <w:sz w:val="20"/>
          <w:szCs w:val="20"/>
        </w:rPr>
        <w:t>University,</w:t>
      </w:r>
      <w:r w:rsidRPr="00833AFB">
        <w:rPr>
          <w:rFonts w:ascii="Arial" w:eastAsia="Times New Roman" w:hAnsi="Arial" w:cs="Arial"/>
          <w:spacing w:val="-12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October</w:t>
      </w:r>
      <w:r w:rsidRPr="00833AFB">
        <w:rPr>
          <w:rFonts w:ascii="Arial" w:eastAsia="Times New Roman" w:hAnsi="Arial" w:cs="Arial"/>
          <w:spacing w:val="-12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2012.</w:t>
      </w:r>
    </w:p>
    <w:p w14:paraId="227D5E27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55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“Computational Sciences Center at NREL” Presented at MIT Energy Initiative, May 2013.</w:t>
      </w:r>
    </w:p>
    <w:p w14:paraId="3E91CE91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55"/>
        <w:rPr>
          <w:rFonts w:ascii="Arial" w:eastAsia="Times New Roman" w:hAnsi="Arial" w:cs="Arial"/>
          <w:spacing w:val="-6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“Data Analysis @ NREL” Presented at the Department of Energy Conference on Data Analysis in Santa </w:t>
      </w:r>
      <w:r w:rsidRPr="00833AFB">
        <w:rPr>
          <w:rFonts w:ascii="Arial" w:eastAsia="Times New Roman" w:hAnsi="Arial" w:cs="Arial"/>
          <w:spacing w:val="-6"/>
          <w:w w:val="105"/>
          <w:sz w:val="20"/>
          <w:szCs w:val="20"/>
        </w:rPr>
        <w:t>Fe, NM, February 2012.</w:t>
      </w:r>
    </w:p>
    <w:p w14:paraId="7AAE66B1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54" w:line="249" w:lineRule="auto"/>
        <w:ind w:right="118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“Mining MLB (Sports) Data” Presented at the August 2011 meeting of the Rocky Mountain Chapter of the</w:t>
      </w:r>
      <w:r w:rsidRPr="00833AFB">
        <w:rPr>
          <w:rFonts w:ascii="Arial" w:eastAsia="Times New Roman" w:hAnsi="Arial" w:cs="Arial"/>
          <w:spacing w:val="20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Society</w:t>
      </w:r>
      <w:r w:rsidRPr="00833AFB">
        <w:rPr>
          <w:rFonts w:ascii="Arial" w:eastAsia="Times New Roman" w:hAnsi="Arial" w:cs="Arial"/>
          <w:spacing w:val="20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for</w:t>
      </w:r>
      <w:r w:rsidRPr="00833AFB">
        <w:rPr>
          <w:rFonts w:ascii="Arial" w:eastAsia="Times New Roman" w:hAnsi="Arial" w:cs="Arial"/>
          <w:spacing w:val="20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American</w:t>
      </w:r>
      <w:r w:rsidRPr="00833AFB">
        <w:rPr>
          <w:rFonts w:ascii="Arial" w:eastAsia="Times New Roman" w:hAnsi="Arial" w:cs="Arial"/>
          <w:spacing w:val="20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Baseball</w:t>
      </w:r>
      <w:r w:rsidRPr="00833AFB">
        <w:rPr>
          <w:rFonts w:ascii="Arial" w:eastAsia="Times New Roman" w:hAnsi="Arial" w:cs="Arial"/>
          <w:spacing w:val="20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Research</w:t>
      </w:r>
      <w:r w:rsidRPr="00833AFB">
        <w:rPr>
          <w:rFonts w:ascii="Arial" w:eastAsia="Times New Roman" w:hAnsi="Arial" w:cs="Arial"/>
          <w:spacing w:val="20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(SABR).</w:t>
      </w:r>
    </w:p>
    <w:p w14:paraId="0FA68239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54" w:line="249" w:lineRule="auto"/>
        <w:ind w:right="118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“The Life of a Computational Statistician at the National Renewable Energy Lab” Presented at the Colorado State University and Brigham Young University in October 2010 and February 2011, respectively.</w:t>
      </w:r>
    </w:p>
    <w:p w14:paraId="01DE8A2B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54" w:line="249" w:lineRule="auto"/>
        <w:ind w:right="119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“The Two Sample Problem and Robust Multivariate Methods” Presented at the University of Chicago Department of Statistics on January 8, 2010.</w:t>
      </w:r>
    </w:p>
    <w:p w14:paraId="516755B5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54" w:line="249" w:lineRule="auto"/>
        <w:ind w:right="120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“Robust multivariate statistics and data depth” Presented at Colorado College on November 2, </w:t>
      </w:r>
      <w:proofErr w:type="gramStart"/>
      <w:r w:rsidRPr="00833AFB">
        <w:rPr>
          <w:rFonts w:ascii="Arial" w:eastAsia="Times New Roman" w:hAnsi="Arial" w:cs="Arial"/>
          <w:w w:val="110"/>
          <w:sz w:val="20"/>
          <w:szCs w:val="20"/>
        </w:rPr>
        <w:t>2007</w:t>
      </w:r>
      <w:proofErr w:type="gramEnd"/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 and University of Wyoming on March 7, 2008.</w:t>
      </w:r>
    </w:p>
    <w:p w14:paraId="044FE28B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54" w:line="249" w:lineRule="auto"/>
        <w:ind w:right="119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“Statistical inference based on elliptical depth” Presented at conference on Current and Future Trends in </w:t>
      </w:r>
      <w:proofErr w:type="spellStart"/>
      <w:r w:rsidRPr="00833AFB">
        <w:rPr>
          <w:rFonts w:ascii="Arial" w:eastAsia="Times New Roman" w:hAnsi="Arial" w:cs="Arial"/>
          <w:w w:val="110"/>
          <w:sz w:val="20"/>
          <w:szCs w:val="20"/>
        </w:rPr>
        <w:t>Nonparametrics</w:t>
      </w:r>
      <w:proofErr w:type="spellEnd"/>
      <w:r w:rsidRPr="00833AFB">
        <w:rPr>
          <w:rFonts w:ascii="Arial" w:eastAsia="Times New Roman" w:hAnsi="Arial" w:cs="Arial"/>
          <w:w w:val="110"/>
          <w:sz w:val="20"/>
          <w:szCs w:val="20"/>
        </w:rPr>
        <w:t>, Columbia, South Carolina, October 12, 2007.</w:t>
      </w:r>
    </w:p>
    <w:p w14:paraId="07B29430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54" w:line="249" w:lineRule="auto"/>
        <w:ind w:right="119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“Nonparametric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estimation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of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functionals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using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covariate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information”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Presented</w:t>
      </w:r>
      <w:r w:rsidRPr="00833AFB">
        <w:rPr>
          <w:rFonts w:ascii="Arial" w:eastAsia="Times New Roman" w:hAnsi="Arial" w:cs="Arial"/>
          <w:spacing w:val="-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at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University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of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3"/>
          <w:w w:val="110"/>
          <w:sz w:val="20"/>
          <w:szCs w:val="20"/>
        </w:rPr>
        <w:t xml:space="preserve">Sydney,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Australia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on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May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21,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2007.</w:t>
      </w:r>
    </w:p>
    <w:p w14:paraId="68EBB6EC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54" w:line="249" w:lineRule="auto"/>
        <w:ind w:right="117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“Nonparametric density estimation from covariate information” Presented at the following universities’ Department of Statistics colloquium series (2006): Kansas State University (Oct 12), Texas A&amp;M (Oct 19), and the University of Georgia (Nov 9).</w:t>
      </w:r>
    </w:p>
    <w:p w14:paraId="35D5727F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54" w:line="249" w:lineRule="auto"/>
        <w:ind w:right="118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“A multivariate test for location based on elliptical depth” Presented at the International Conference on </w:t>
      </w:r>
      <w:r w:rsidRPr="00833AFB">
        <w:rPr>
          <w:rFonts w:ascii="Arial" w:eastAsia="Times New Roman" w:hAnsi="Arial" w:cs="Arial"/>
          <w:w w:val="109"/>
          <w:sz w:val="20"/>
          <w:szCs w:val="20"/>
        </w:rPr>
        <w:t>Robust</w:t>
      </w:r>
      <w:r w:rsidRPr="00833AFB">
        <w:rPr>
          <w:rFonts w:ascii="Arial" w:eastAsia="Times New Roman" w:hAnsi="Arial" w:cs="Arial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Statistics,</w:t>
      </w:r>
      <w:r w:rsidRPr="00833AFB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833AFB">
        <w:rPr>
          <w:rFonts w:ascii="Arial" w:eastAsia="Times New Roman" w:hAnsi="Arial" w:cs="Arial"/>
          <w:w w:val="112"/>
          <w:sz w:val="20"/>
          <w:szCs w:val="20"/>
        </w:rPr>
        <w:t>Jyv</w:t>
      </w:r>
      <w:r w:rsidRPr="00833AFB">
        <w:rPr>
          <w:rFonts w:ascii="Arial" w:eastAsia="Times New Roman" w:hAnsi="Arial" w:cs="Arial"/>
          <w:spacing w:val="-100"/>
          <w:w w:val="149"/>
          <w:sz w:val="20"/>
          <w:szCs w:val="20"/>
        </w:rPr>
        <w:t>¨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askyl</w:t>
      </w:r>
      <w:r w:rsidRPr="00833AFB">
        <w:rPr>
          <w:rFonts w:ascii="Arial" w:eastAsia="Times New Roman" w:hAnsi="Arial" w:cs="Arial"/>
          <w:spacing w:val="-100"/>
          <w:w w:val="149"/>
          <w:sz w:val="20"/>
          <w:szCs w:val="20"/>
        </w:rPr>
        <w:t>¨</w:t>
      </w:r>
      <w:r w:rsidRPr="00833AFB">
        <w:rPr>
          <w:rFonts w:ascii="Arial" w:eastAsia="Times New Roman" w:hAnsi="Arial" w:cs="Arial"/>
          <w:w w:val="111"/>
          <w:sz w:val="20"/>
          <w:szCs w:val="20"/>
        </w:rPr>
        <w:t>a</w:t>
      </w:r>
      <w:proofErr w:type="spellEnd"/>
      <w:r w:rsidRPr="00833AFB">
        <w:rPr>
          <w:rFonts w:ascii="Arial" w:eastAsia="Times New Roman" w:hAnsi="Arial" w:cs="Arial"/>
          <w:w w:val="111"/>
          <w:sz w:val="20"/>
          <w:szCs w:val="20"/>
        </w:rPr>
        <w:t>,</w:t>
      </w:r>
      <w:r w:rsidRPr="00833AFB">
        <w:rPr>
          <w:rFonts w:ascii="Arial" w:eastAsia="Times New Roman" w:hAnsi="Arial" w:cs="Arial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9"/>
          <w:sz w:val="20"/>
          <w:szCs w:val="20"/>
        </w:rPr>
        <w:t>Finland,</w:t>
      </w:r>
      <w:r w:rsidRPr="00833AFB">
        <w:rPr>
          <w:rFonts w:ascii="Arial" w:eastAsia="Times New Roman" w:hAnsi="Arial" w:cs="Arial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2"/>
          <w:sz w:val="20"/>
          <w:szCs w:val="20"/>
        </w:rPr>
        <w:t>June</w:t>
      </w:r>
      <w:r w:rsidRPr="00833AFB">
        <w:rPr>
          <w:rFonts w:ascii="Arial" w:eastAsia="Times New Roman" w:hAnsi="Arial" w:cs="Arial"/>
          <w:sz w:val="20"/>
          <w:szCs w:val="20"/>
        </w:rPr>
        <w:t xml:space="preserve"> 2005.</w:t>
      </w:r>
    </w:p>
    <w:p w14:paraId="58964827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54" w:line="249" w:lineRule="auto"/>
        <w:ind w:right="118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“An affine-invariant data depth based on random </w:t>
      </w:r>
      <w:proofErr w:type="spellStart"/>
      <w:r w:rsidRPr="00833AFB">
        <w:rPr>
          <w:rFonts w:ascii="Arial" w:eastAsia="Times New Roman" w:hAnsi="Arial" w:cs="Arial"/>
          <w:w w:val="105"/>
          <w:sz w:val="20"/>
          <w:szCs w:val="20"/>
        </w:rPr>
        <w:t>hyperellipses</w:t>
      </w:r>
      <w:proofErr w:type="spellEnd"/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” Presented at: (1) Workshop on </w:t>
      </w:r>
      <w:proofErr w:type="spellStart"/>
      <w:r w:rsidRPr="00833AFB">
        <w:rPr>
          <w:rFonts w:ascii="Arial" w:eastAsia="Times New Roman" w:hAnsi="Arial" w:cs="Arial"/>
          <w:w w:val="105"/>
          <w:sz w:val="20"/>
          <w:szCs w:val="20"/>
        </w:rPr>
        <w:t>Nonpara</w:t>
      </w:r>
      <w:proofErr w:type="spellEnd"/>
      <w:r w:rsidRPr="00833AFB">
        <w:rPr>
          <w:rFonts w:ascii="Arial" w:eastAsia="Times New Roman" w:hAnsi="Arial" w:cs="Arial"/>
          <w:w w:val="105"/>
          <w:sz w:val="20"/>
          <w:szCs w:val="20"/>
        </w:rPr>
        <w:t>- metric Statistical Methods hosted by the University of Tampere, Finland, June 2005, and (2) Statistics Seminar, The Australian National University, May 2005.</w:t>
      </w:r>
    </w:p>
    <w:p w14:paraId="185AEE17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54" w:line="249" w:lineRule="auto"/>
        <w:ind w:right="120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“Elliptical data depth: theoretical properties and applications” Presented at University of Sydney, March 2005.</w:t>
      </w:r>
    </w:p>
    <w:p w14:paraId="736CADBC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54" w:line="249" w:lineRule="auto"/>
        <w:ind w:right="118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lastRenderedPageBreak/>
        <w:t>“A fully nonparametric test for one-way layouts” Presented at the following universities’ Department of Statistics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colloquium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series:</w:t>
      </w:r>
      <w:r w:rsidRPr="00833AFB">
        <w:rPr>
          <w:rFonts w:ascii="Arial" w:eastAsia="Times New Roman" w:hAnsi="Arial" w:cs="Arial"/>
          <w:spacing w:val="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Colorado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State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3"/>
          <w:w w:val="110"/>
          <w:sz w:val="20"/>
          <w:szCs w:val="20"/>
        </w:rPr>
        <w:t>University,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North</w:t>
      </w:r>
      <w:r w:rsidRPr="00833AFB">
        <w:rPr>
          <w:rFonts w:ascii="Arial" w:eastAsia="Times New Roman" w:hAnsi="Arial" w:cs="Arial"/>
          <w:spacing w:val="-12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Carolina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State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3"/>
          <w:w w:val="110"/>
          <w:sz w:val="20"/>
          <w:szCs w:val="20"/>
        </w:rPr>
        <w:t>University,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University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of Florida,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University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of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South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Carolina,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University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of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British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Columbia,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3"/>
          <w:w w:val="110"/>
          <w:sz w:val="20"/>
          <w:szCs w:val="20"/>
        </w:rPr>
        <w:t>February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2005.</w:t>
      </w:r>
    </w:p>
    <w:p w14:paraId="2B520D25" w14:textId="77777777" w:rsidR="00833AFB" w:rsidRPr="00833AFB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54" w:line="249" w:lineRule="auto"/>
        <w:ind w:right="118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“A</w:t>
      </w: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fully</w:t>
      </w: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nonparametric</w:t>
      </w: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test</w:t>
      </w: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for</w:t>
      </w: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one-way</w:t>
      </w: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layouts”</w:t>
      </w: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Presented</w:t>
      </w: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at</w:t>
      </w: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Statistical</w:t>
      </w: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Society</w:t>
      </w: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of</w:t>
      </w: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Australia,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Inc.</w:t>
      </w: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–</w:t>
      </w: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South Australia</w:t>
      </w:r>
      <w:r w:rsidRPr="00833AFB">
        <w:rPr>
          <w:rFonts w:ascii="Arial" w:eastAsia="Times New Roman" w:hAnsi="Arial" w:cs="Arial"/>
          <w:spacing w:val="-2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Branch,</w:t>
      </w:r>
      <w:r w:rsidRPr="00833AFB">
        <w:rPr>
          <w:rFonts w:ascii="Arial" w:eastAsia="Times New Roman" w:hAnsi="Arial" w:cs="Arial"/>
          <w:spacing w:val="-2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November</w:t>
      </w:r>
      <w:r w:rsidRPr="00833AFB">
        <w:rPr>
          <w:rFonts w:ascii="Arial" w:eastAsia="Times New Roman" w:hAnsi="Arial" w:cs="Arial"/>
          <w:spacing w:val="-2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2004.</w:t>
      </w:r>
    </w:p>
    <w:p w14:paraId="05CF040F" w14:textId="05EBEB8D" w:rsidR="00833AFB" w:rsidRPr="002C3097" w:rsidRDefault="00833AFB" w:rsidP="00833AFB">
      <w:pPr>
        <w:widowControl w:val="0"/>
        <w:numPr>
          <w:ilvl w:val="0"/>
          <w:numId w:val="9"/>
        </w:numPr>
        <w:autoSpaceDE w:val="0"/>
        <w:autoSpaceDN w:val="0"/>
        <w:spacing w:before="154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“The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sign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statistic,</w:t>
      </w:r>
      <w:r w:rsidRPr="00833AFB">
        <w:rPr>
          <w:rFonts w:ascii="Arial" w:eastAsia="Times New Roman" w:hAnsi="Arial" w:cs="Arial"/>
          <w:spacing w:val="-13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one-way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layouts,</w:t>
      </w:r>
      <w:r w:rsidRPr="00833AFB">
        <w:rPr>
          <w:rFonts w:ascii="Arial" w:eastAsia="Times New Roman" w:hAnsi="Arial" w:cs="Arial"/>
          <w:spacing w:val="-13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and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mixture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models”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Presented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at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Miami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3"/>
          <w:w w:val="110"/>
          <w:sz w:val="20"/>
          <w:szCs w:val="20"/>
        </w:rPr>
        <w:t>University,</w:t>
      </w:r>
      <w:r w:rsidRPr="00833AFB">
        <w:rPr>
          <w:rFonts w:ascii="Arial" w:eastAsia="Times New Roman" w:hAnsi="Arial" w:cs="Arial"/>
          <w:spacing w:val="-13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September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2003.</w:t>
      </w:r>
    </w:p>
    <w:p w14:paraId="53FAB15F" w14:textId="77777777" w:rsidR="004D4052" w:rsidRDefault="004D4052" w:rsidP="00CB5502">
      <w:pPr>
        <w:rPr>
          <w:rFonts w:ascii="Arial" w:eastAsia="Times New Roman" w:hAnsi="Arial" w:cs="Arial"/>
          <w:sz w:val="20"/>
          <w:szCs w:val="20"/>
        </w:rPr>
      </w:pPr>
    </w:p>
    <w:p w14:paraId="0A41B5AD" w14:textId="647E150E" w:rsidR="00833AFB" w:rsidRPr="00833AFB" w:rsidRDefault="00833AFB" w:rsidP="00CB5502">
      <w:pPr>
        <w:rPr>
          <w:rFonts w:ascii="Arial" w:eastAsia="Arial" w:hAnsi="Arial" w:cs="Times New Roman"/>
        </w:rPr>
      </w:pPr>
      <w:r w:rsidRPr="00833AFB">
        <w:rPr>
          <w:rFonts w:ascii="Arial" w:eastAsia="Arial" w:hAnsi="Arial" w:cs="Times New Roman"/>
        </w:rPr>
        <w:t xml:space="preserve">Academic and Industry </w:t>
      </w:r>
      <w:r w:rsidR="0062671D">
        <w:rPr>
          <w:rFonts w:ascii="Arial" w:eastAsia="Arial" w:hAnsi="Arial" w:cs="Times New Roman"/>
        </w:rPr>
        <w:t>Presentations – Non-invited</w:t>
      </w:r>
    </w:p>
    <w:p w14:paraId="61A0CF9F" w14:textId="0842BC6E" w:rsidR="00684F1B" w:rsidRDefault="00597BC9" w:rsidP="00684F1B">
      <w:pPr>
        <w:widowControl w:val="0"/>
        <w:numPr>
          <w:ilvl w:val="0"/>
          <w:numId w:val="10"/>
        </w:numPr>
        <w:autoSpaceDE w:val="0"/>
        <w:autoSpaceDN w:val="0"/>
        <w:spacing w:before="159" w:line="249" w:lineRule="auto"/>
        <w:ind w:right="117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Front Range Information Systems Research Symposium, October 2019, “</w:t>
      </w:r>
      <w:r w:rsidR="007515EC">
        <w:rPr>
          <w:rFonts w:ascii="Arial" w:eastAsia="Times New Roman" w:hAnsi="Arial" w:cs="Arial"/>
          <w:sz w:val="20"/>
          <w:szCs w:val="20"/>
        </w:rPr>
        <w:t xml:space="preserve">A Causal Look at the Effectiveness </w:t>
      </w:r>
      <w:r w:rsidR="00684F1B">
        <w:rPr>
          <w:rFonts w:ascii="Arial" w:eastAsia="Times New Roman" w:hAnsi="Arial" w:cs="Arial"/>
          <w:sz w:val="20"/>
          <w:szCs w:val="20"/>
        </w:rPr>
        <w:t>of Timeouts in the NBA”</w:t>
      </w:r>
    </w:p>
    <w:p w14:paraId="03437140" w14:textId="00628E26" w:rsidR="00684F1B" w:rsidRPr="00684F1B" w:rsidRDefault="00684F1B" w:rsidP="00684F1B">
      <w:pPr>
        <w:widowControl w:val="0"/>
        <w:numPr>
          <w:ilvl w:val="0"/>
          <w:numId w:val="10"/>
        </w:numPr>
        <w:autoSpaceDE w:val="0"/>
        <w:autoSpaceDN w:val="0"/>
        <w:spacing w:before="159" w:line="249" w:lineRule="auto"/>
        <w:ind w:right="117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Daniels College of Business Executive Board Meeting, October 2019, “Sports Analytics at Daniels”</w:t>
      </w:r>
    </w:p>
    <w:p w14:paraId="7B8CCA8A" w14:textId="1D0F8228" w:rsidR="00AE31C2" w:rsidRDefault="00AE31C2" w:rsidP="00833AFB">
      <w:pPr>
        <w:widowControl w:val="0"/>
        <w:numPr>
          <w:ilvl w:val="0"/>
          <w:numId w:val="10"/>
        </w:numPr>
        <w:autoSpaceDE w:val="0"/>
        <w:autoSpaceDN w:val="0"/>
        <w:spacing w:before="159" w:line="249" w:lineRule="auto"/>
        <w:ind w:right="117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Colorado-Wyoming Chapter of the American Statistical Association Spring Meeting, April 2018 “Loss Aversion on the PGA Tour”</w:t>
      </w:r>
    </w:p>
    <w:p w14:paraId="34AE31C1" w14:textId="3911D107" w:rsidR="007B46CE" w:rsidRPr="007B46CE" w:rsidRDefault="007B46CE" w:rsidP="00833AFB">
      <w:pPr>
        <w:widowControl w:val="0"/>
        <w:numPr>
          <w:ilvl w:val="0"/>
          <w:numId w:val="10"/>
        </w:numPr>
        <w:autoSpaceDE w:val="0"/>
        <w:autoSpaceDN w:val="0"/>
        <w:spacing w:before="159" w:line="249" w:lineRule="auto"/>
        <w:ind w:right="117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Front Range Information Systems Research Symposium, October 2017, “A Little Math and Daily Fantasy Sports”</w:t>
      </w:r>
    </w:p>
    <w:p w14:paraId="15E36C1E" w14:textId="77777777" w:rsidR="00833AFB" w:rsidRPr="00833AFB" w:rsidRDefault="00833AFB" w:rsidP="00833AFB">
      <w:pPr>
        <w:widowControl w:val="0"/>
        <w:numPr>
          <w:ilvl w:val="0"/>
          <w:numId w:val="10"/>
        </w:numPr>
        <w:autoSpaceDE w:val="0"/>
        <w:autoSpaceDN w:val="0"/>
        <w:spacing w:before="159" w:line="249" w:lineRule="auto"/>
        <w:ind w:right="117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Daniels</w:t>
      </w:r>
      <w:r w:rsidRPr="00833AFB">
        <w:rPr>
          <w:rFonts w:ascii="Arial" w:eastAsia="Times New Roman" w:hAnsi="Arial" w:cs="Arial"/>
          <w:spacing w:val="-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College</w:t>
      </w:r>
      <w:r w:rsidRPr="00833AFB">
        <w:rPr>
          <w:rFonts w:ascii="Arial" w:eastAsia="Times New Roman" w:hAnsi="Arial" w:cs="Arial"/>
          <w:spacing w:val="-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of</w:t>
      </w:r>
      <w:r w:rsidRPr="00833AFB">
        <w:rPr>
          <w:rFonts w:ascii="Arial" w:eastAsia="Times New Roman" w:hAnsi="Arial" w:cs="Arial"/>
          <w:spacing w:val="-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Business,</w:t>
      </w: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University</w:t>
      </w:r>
      <w:r w:rsidRPr="00833AFB">
        <w:rPr>
          <w:rFonts w:ascii="Arial" w:eastAsia="Times New Roman" w:hAnsi="Arial" w:cs="Arial"/>
          <w:spacing w:val="-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of</w:t>
      </w:r>
      <w:r w:rsidRPr="00833AFB">
        <w:rPr>
          <w:rFonts w:ascii="Arial" w:eastAsia="Times New Roman" w:hAnsi="Arial" w:cs="Arial"/>
          <w:spacing w:val="-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Denver,</w:t>
      </w: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research</w:t>
      </w:r>
      <w:r w:rsidRPr="00833AFB">
        <w:rPr>
          <w:rFonts w:ascii="Arial" w:eastAsia="Times New Roman" w:hAnsi="Arial" w:cs="Arial"/>
          <w:spacing w:val="-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colloquium</w:t>
      </w:r>
      <w:r w:rsidRPr="00833AFB">
        <w:rPr>
          <w:rFonts w:ascii="Arial" w:eastAsia="Times New Roman" w:hAnsi="Arial" w:cs="Arial"/>
          <w:spacing w:val="-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“Integer</w:t>
      </w:r>
      <w:r w:rsidRPr="00833AFB">
        <w:rPr>
          <w:rFonts w:ascii="Arial" w:eastAsia="Times New Roman" w:hAnsi="Arial" w:cs="Arial"/>
          <w:spacing w:val="-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Programming</w:t>
      </w:r>
      <w:r w:rsidRPr="00833AFB">
        <w:rPr>
          <w:rFonts w:ascii="Arial" w:eastAsia="Times New Roman" w:hAnsi="Arial" w:cs="Arial"/>
          <w:spacing w:val="-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and</w:t>
      </w:r>
      <w:r w:rsidRPr="00833AFB">
        <w:rPr>
          <w:rFonts w:ascii="Arial" w:eastAsia="Times New Roman" w:hAnsi="Arial" w:cs="Arial"/>
          <w:spacing w:val="-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Daily 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Fantasy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Sports </w:t>
      </w:r>
      <w:proofErr w:type="gramStart"/>
      <w:r w:rsidRPr="00833AFB">
        <w:rPr>
          <w:rFonts w:ascii="Arial" w:eastAsia="Times New Roman" w:hAnsi="Arial" w:cs="Arial"/>
          <w:w w:val="110"/>
          <w:sz w:val="20"/>
          <w:szCs w:val="20"/>
        </w:rPr>
        <w:t>A</w:t>
      </w:r>
      <w:proofErr w:type="gramEnd"/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 Winning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Strategy?”</w:t>
      </w:r>
    </w:p>
    <w:p w14:paraId="50B76C33" w14:textId="77777777" w:rsidR="00833AFB" w:rsidRPr="00833AFB" w:rsidRDefault="00833AFB" w:rsidP="00833AFB">
      <w:pPr>
        <w:widowControl w:val="0"/>
        <w:numPr>
          <w:ilvl w:val="0"/>
          <w:numId w:val="10"/>
        </w:numPr>
        <w:autoSpaceDE w:val="0"/>
        <w:autoSpaceDN w:val="0"/>
        <w:spacing w:before="155" w:line="249" w:lineRule="auto"/>
        <w:ind w:right="119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Colorado-Wyoming Chapter of the American Statistical Association </w:t>
      </w:r>
      <w:r w:rsidRPr="00833AFB">
        <w:rPr>
          <w:rFonts w:ascii="Arial" w:eastAsia="Times New Roman" w:hAnsi="Arial" w:cs="Arial"/>
          <w:spacing w:val="-5"/>
          <w:w w:val="105"/>
          <w:sz w:val="20"/>
          <w:szCs w:val="20"/>
        </w:rPr>
        <w:t xml:space="preserve">Fall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Meeting, November 2016 “The ’Hot</w:t>
      </w:r>
      <w:r w:rsidRPr="00833AFB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Hand’</w:t>
      </w:r>
      <w:r w:rsidRPr="00833AFB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Effect</w:t>
      </w:r>
      <w:r w:rsidRPr="00833AFB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on</w:t>
      </w:r>
      <w:r w:rsidRPr="00833AFB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the</w:t>
      </w:r>
      <w:r w:rsidRPr="00833AFB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PGA</w:t>
      </w:r>
      <w:r w:rsidRPr="00833AFB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4"/>
          <w:w w:val="105"/>
          <w:sz w:val="20"/>
          <w:szCs w:val="20"/>
        </w:rPr>
        <w:t xml:space="preserve">Tour: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Does</w:t>
      </w:r>
      <w:r w:rsidRPr="00833AFB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it</w:t>
      </w:r>
      <w:r w:rsidRPr="00833AFB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Exist?”</w:t>
      </w:r>
    </w:p>
    <w:p w14:paraId="27BECE4D" w14:textId="77777777" w:rsidR="00833AFB" w:rsidRPr="00833AFB" w:rsidRDefault="00833AFB" w:rsidP="00833AFB">
      <w:pPr>
        <w:widowControl w:val="0"/>
        <w:numPr>
          <w:ilvl w:val="0"/>
          <w:numId w:val="10"/>
        </w:numPr>
        <w:autoSpaceDE w:val="0"/>
        <w:autoSpaceDN w:val="0"/>
        <w:spacing w:before="155" w:line="249" w:lineRule="auto"/>
        <w:ind w:right="119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Front Range Information Systems Research Symposium, November 2016 “The ’Hot Hand’ Effect on the PGA Tour: Does it Exist?”</w:t>
      </w:r>
    </w:p>
    <w:p w14:paraId="5DFD176B" w14:textId="77777777" w:rsidR="00833AFB" w:rsidRDefault="00833AFB" w:rsidP="00833AFB">
      <w:pPr>
        <w:widowControl w:val="0"/>
        <w:numPr>
          <w:ilvl w:val="0"/>
          <w:numId w:val="10"/>
        </w:numPr>
        <w:autoSpaceDE w:val="0"/>
        <w:autoSpaceDN w:val="0"/>
        <w:spacing w:before="155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Denver R Users Group, Denver, CO:</w:t>
      </w:r>
    </w:p>
    <w:p w14:paraId="5F49660B" w14:textId="4640A098" w:rsidR="0062671D" w:rsidRPr="00833AFB" w:rsidRDefault="0062671D" w:rsidP="0062671D">
      <w:pPr>
        <w:widowControl w:val="0"/>
        <w:numPr>
          <w:ilvl w:val="1"/>
          <w:numId w:val="10"/>
        </w:numPr>
        <w:autoSpaceDE w:val="0"/>
        <w:autoSpaceDN w:val="0"/>
        <w:spacing w:before="155"/>
        <w:rPr>
          <w:rFonts w:ascii="Arial" w:eastAsia="Times New Roman" w:hAnsi="Arial" w:cs="Arial"/>
          <w:w w:val="105"/>
          <w:sz w:val="20"/>
          <w:szCs w:val="20"/>
        </w:rPr>
      </w:pPr>
      <w:r>
        <w:rPr>
          <w:rFonts w:ascii="Arial" w:eastAsia="Times New Roman" w:hAnsi="Arial" w:cs="Arial"/>
          <w:w w:val="105"/>
          <w:sz w:val="20"/>
          <w:szCs w:val="20"/>
        </w:rPr>
        <w:t xml:space="preserve">“Introduction to the </w:t>
      </w:r>
      <w:proofErr w:type="spellStart"/>
      <w:r>
        <w:rPr>
          <w:rFonts w:ascii="Arial" w:eastAsia="Times New Roman" w:hAnsi="Arial" w:cs="Arial"/>
          <w:w w:val="105"/>
          <w:sz w:val="20"/>
          <w:szCs w:val="20"/>
        </w:rPr>
        <w:t>ballr</w:t>
      </w:r>
      <w:proofErr w:type="spellEnd"/>
      <w:r>
        <w:rPr>
          <w:rFonts w:ascii="Arial" w:eastAsia="Times New Roman" w:hAnsi="Arial" w:cs="Arial"/>
          <w:w w:val="105"/>
          <w:sz w:val="20"/>
          <w:szCs w:val="20"/>
        </w:rPr>
        <w:t xml:space="preserve"> package”, November 2017</w:t>
      </w:r>
    </w:p>
    <w:p w14:paraId="51784D98" w14:textId="77777777" w:rsidR="00833AFB" w:rsidRPr="00833AFB" w:rsidRDefault="00833AFB" w:rsidP="00833AFB">
      <w:pPr>
        <w:widowControl w:val="0"/>
        <w:numPr>
          <w:ilvl w:val="1"/>
          <w:numId w:val="10"/>
        </w:numPr>
        <w:tabs>
          <w:tab w:val="left" w:pos="971"/>
        </w:tabs>
        <w:autoSpaceDE w:val="0"/>
        <w:autoSpaceDN w:val="0"/>
        <w:spacing w:before="1"/>
        <w:rPr>
          <w:rFonts w:ascii="Arial" w:eastAsia="Arial" w:hAnsi="Arial" w:cs="Arial"/>
          <w:sz w:val="20"/>
          <w:szCs w:val="22"/>
        </w:rPr>
      </w:pPr>
      <w:r w:rsidRPr="00833AFB">
        <w:rPr>
          <w:rFonts w:ascii="Arial" w:eastAsia="Arial" w:hAnsi="Arial" w:cs="Arial"/>
          <w:w w:val="110"/>
          <w:sz w:val="20"/>
          <w:szCs w:val="22"/>
        </w:rPr>
        <w:t>“Using</w:t>
      </w:r>
      <w:r w:rsidRPr="00833AFB">
        <w:rPr>
          <w:rFonts w:ascii="Arial" w:eastAsia="Arial" w:hAnsi="Arial" w:cs="Arial"/>
          <w:spacing w:val="-4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R</w:t>
      </w:r>
      <w:r w:rsidRPr="00833AFB">
        <w:rPr>
          <w:rFonts w:ascii="Arial" w:eastAsia="Arial" w:hAnsi="Arial" w:cs="Arial"/>
          <w:spacing w:val="-4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to</w:t>
      </w:r>
      <w:r w:rsidRPr="00833AFB">
        <w:rPr>
          <w:rFonts w:ascii="Arial" w:eastAsia="Arial" w:hAnsi="Arial" w:cs="Arial"/>
          <w:spacing w:val="-4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Predict</w:t>
      </w:r>
      <w:r w:rsidRPr="00833AFB">
        <w:rPr>
          <w:rFonts w:ascii="Arial" w:eastAsia="Arial" w:hAnsi="Arial" w:cs="Arial"/>
          <w:spacing w:val="-4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an</w:t>
      </w:r>
      <w:r w:rsidRPr="00833AFB">
        <w:rPr>
          <w:rFonts w:ascii="Arial" w:eastAsia="Arial" w:hAnsi="Arial" w:cs="Arial"/>
          <w:spacing w:val="-4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NBA</w:t>
      </w:r>
      <w:r w:rsidRPr="00833AFB">
        <w:rPr>
          <w:rFonts w:ascii="Arial" w:eastAsia="Arial" w:hAnsi="Arial" w:cs="Arial"/>
          <w:spacing w:val="-4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spacing w:val="-3"/>
          <w:w w:val="110"/>
          <w:sz w:val="20"/>
          <w:szCs w:val="22"/>
        </w:rPr>
        <w:t>Team’s</w:t>
      </w:r>
      <w:r w:rsidRPr="00833AFB">
        <w:rPr>
          <w:rFonts w:ascii="Arial" w:eastAsia="Arial" w:hAnsi="Arial" w:cs="Arial"/>
          <w:spacing w:val="-4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Probability</w:t>
      </w:r>
      <w:r w:rsidRPr="00833AFB">
        <w:rPr>
          <w:rFonts w:ascii="Arial" w:eastAsia="Arial" w:hAnsi="Arial" w:cs="Arial"/>
          <w:spacing w:val="-4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of</w:t>
      </w:r>
      <w:r w:rsidRPr="00833AFB">
        <w:rPr>
          <w:rFonts w:ascii="Arial" w:eastAsia="Arial" w:hAnsi="Arial" w:cs="Arial"/>
          <w:spacing w:val="-4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Making</w:t>
      </w:r>
      <w:r w:rsidRPr="00833AFB">
        <w:rPr>
          <w:rFonts w:ascii="Arial" w:eastAsia="Arial" w:hAnsi="Arial" w:cs="Arial"/>
          <w:spacing w:val="-4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the</w:t>
      </w:r>
      <w:r w:rsidRPr="00833AFB">
        <w:rPr>
          <w:rFonts w:ascii="Arial" w:eastAsia="Arial" w:hAnsi="Arial" w:cs="Arial"/>
          <w:spacing w:val="-4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Playoffs”,</w:t>
      </w:r>
      <w:r w:rsidRPr="00833AFB">
        <w:rPr>
          <w:rFonts w:ascii="Arial" w:eastAsia="Arial" w:hAnsi="Arial" w:cs="Arial"/>
          <w:spacing w:val="-4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January</w:t>
      </w:r>
      <w:r w:rsidRPr="00833AFB">
        <w:rPr>
          <w:rFonts w:ascii="Arial" w:eastAsia="Arial" w:hAnsi="Arial" w:cs="Arial"/>
          <w:spacing w:val="-4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2014</w:t>
      </w:r>
    </w:p>
    <w:p w14:paraId="0F45A560" w14:textId="77777777" w:rsidR="00833AFB" w:rsidRPr="00833AFB" w:rsidRDefault="00833AFB" w:rsidP="00833AFB">
      <w:pPr>
        <w:widowControl w:val="0"/>
        <w:numPr>
          <w:ilvl w:val="1"/>
          <w:numId w:val="10"/>
        </w:numPr>
        <w:tabs>
          <w:tab w:val="left" w:pos="971"/>
        </w:tabs>
        <w:autoSpaceDE w:val="0"/>
        <w:autoSpaceDN w:val="0"/>
        <w:spacing w:before="49"/>
        <w:rPr>
          <w:rFonts w:ascii="Arial" w:eastAsia="Arial" w:hAnsi="Arial" w:cs="Arial"/>
          <w:sz w:val="20"/>
          <w:szCs w:val="22"/>
        </w:rPr>
      </w:pPr>
      <w:r w:rsidRPr="00833AFB">
        <w:rPr>
          <w:rFonts w:ascii="Arial" w:eastAsia="Arial" w:hAnsi="Arial" w:cs="Arial"/>
          <w:w w:val="110"/>
          <w:sz w:val="20"/>
          <w:szCs w:val="22"/>
        </w:rPr>
        <w:t>“Programming with Big Data in R (</w:t>
      </w:r>
      <w:proofErr w:type="spellStart"/>
      <w:r w:rsidRPr="00833AFB">
        <w:rPr>
          <w:rFonts w:ascii="Arial" w:eastAsia="Arial" w:hAnsi="Arial" w:cs="Arial"/>
          <w:w w:val="110"/>
          <w:sz w:val="20"/>
          <w:szCs w:val="22"/>
        </w:rPr>
        <w:t>pbdR</w:t>
      </w:r>
      <w:proofErr w:type="spellEnd"/>
      <w:r w:rsidRPr="00833AFB">
        <w:rPr>
          <w:rFonts w:ascii="Arial" w:eastAsia="Arial" w:hAnsi="Arial" w:cs="Arial"/>
          <w:w w:val="110"/>
          <w:sz w:val="20"/>
          <w:szCs w:val="22"/>
        </w:rPr>
        <w:t>)”, September 2013</w:t>
      </w:r>
    </w:p>
    <w:p w14:paraId="7DE60F97" w14:textId="77777777" w:rsidR="00833AFB" w:rsidRPr="00833AFB" w:rsidRDefault="00833AFB" w:rsidP="00833AFB">
      <w:pPr>
        <w:widowControl w:val="0"/>
        <w:numPr>
          <w:ilvl w:val="1"/>
          <w:numId w:val="10"/>
        </w:numPr>
        <w:tabs>
          <w:tab w:val="left" w:pos="971"/>
        </w:tabs>
        <w:autoSpaceDE w:val="0"/>
        <w:autoSpaceDN w:val="0"/>
        <w:spacing w:before="49"/>
        <w:rPr>
          <w:rFonts w:ascii="Arial" w:eastAsia="Arial" w:hAnsi="Arial" w:cs="Arial"/>
          <w:sz w:val="20"/>
          <w:szCs w:val="22"/>
        </w:rPr>
      </w:pPr>
      <w:r w:rsidRPr="00833AFB">
        <w:rPr>
          <w:rFonts w:ascii="Arial" w:eastAsia="Arial" w:hAnsi="Arial" w:cs="Arial"/>
          <w:w w:val="105"/>
          <w:sz w:val="20"/>
          <w:szCs w:val="22"/>
        </w:rPr>
        <w:t>“</w:t>
      </w:r>
      <w:proofErr w:type="gramStart"/>
      <w:r w:rsidRPr="00833AFB">
        <w:rPr>
          <w:rFonts w:ascii="Arial" w:eastAsia="Arial" w:hAnsi="Arial" w:cs="Arial"/>
          <w:w w:val="105"/>
          <w:sz w:val="20"/>
          <w:szCs w:val="22"/>
        </w:rPr>
        <w:t>The .</w:t>
      </w:r>
      <w:proofErr w:type="spellStart"/>
      <w:r w:rsidRPr="00833AFB">
        <w:rPr>
          <w:rFonts w:ascii="Arial" w:eastAsia="Arial" w:hAnsi="Arial" w:cs="Arial"/>
          <w:w w:val="105"/>
          <w:sz w:val="20"/>
          <w:szCs w:val="22"/>
        </w:rPr>
        <w:t>RProfile</w:t>
      </w:r>
      <w:proofErr w:type="spellEnd"/>
      <w:proofErr w:type="gramEnd"/>
      <w:r w:rsidRPr="00833AFB">
        <w:rPr>
          <w:rFonts w:ascii="Arial" w:eastAsia="Arial" w:hAnsi="Arial" w:cs="Arial"/>
          <w:w w:val="105"/>
          <w:sz w:val="20"/>
          <w:szCs w:val="22"/>
        </w:rPr>
        <w:t xml:space="preserve"> File”, December 2011</w:t>
      </w:r>
    </w:p>
    <w:p w14:paraId="11080C27" w14:textId="77777777" w:rsidR="00F9771C" w:rsidRPr="00F9771C" w:rsidRDefault="00833AFB" w:rsidP="00F9771C">
      <w:pPr>
        <w:widowControl w:val="0"/>
        <w:numPr>
          <w:ilvl w:val="1"/>
          <w:numId w:val="10"/>
        </w:numPr>
        <w:tabs>
          <w:tab w:val="left" w:pos="971"/>
        </w:tabs>
        <w:autoSpaceDE w:val="0"/>
        <w:autoSpaceDN w:val="0"/>
        <w:spacing w:before="49"/>
        <w:rPr>
          <w:rFonts w:ascii="Arial" w:eastAsia="Arial" w:hAnsi="Arial" w:cs="Arial"/>
          <w:sz w:val="20"/>
          <w:szCs w:val="22"/>
        </w:rPr>
      </w:pPr>
      <w:r w:rsidRPr="00833AFB">
        <w:rPr>
          <w:rFonts w:ascii="Arial" w:eastAsia="Arial" w:hAnsi="Arial" w:cs="Arial"/>
          <w:w w:val="110"/>
          <w:sz w:val="20"/>
          <w:szCs w:val="22"/>
        </w:rPr>
        <w:t xml:space="preserve">“R and the Data Science </w:t>
      </w:r>
      <w:proofErr w:type="spellStart"/>
      <w:r w:rsidRPr="00833AFB">
        <w:rPr>
          <w:rFonts w:ascii="Arial" w:eastAsia="Arial" w:hAnsi="Arial" w:cs="Arial"/>
          <w:w w:val="110"/>
          <w:sz w:val="20"/>
          <w:szCs w:val="22"/>
        </w:rPr>
        <w:t>ToolKit</w:t>
      </w:r>
      <w:proofErr w:type="spellEnd"/>
      <w:r w:rsidRPr="00833AFB">
        <w:rPr>
          <w:rFonts w:ascii="Arial" w:eastAsia="Arial" w:hAnsi="Arial" w:cs="Arial"/>
          <w:w w:val="110"/>
          <w:sz w:val="20"/>
          <w:szCs w:val="22"/>
        </w:rPr>
        <w:t xml:space="preserve"> (RDSTK)”, May</w:t>
      </w:r>
      <w:r w:rsidRPr="00833AFB">
        <w:rPr>
          <w:rFonts w:ascii="Arial" w:eastAsia="Arial" w:hAnsi="Arial" w:cs="Arial"/>
          <w:spacing w:val="-30"/>
          <w:w w:val="110"/>
          <w:sz w:val="20"/>
          <w:szCs w:val="22"/>
        </w:rPr>
        <w:t xml:space="preserve"> </w:t>
      </w:r>
      <w:r w:rsidRPr="00833AFB">
        <w:rPr>
          <w:rFonts w:ascii="Arial" w:eastAsia="Arial" w:hAnsi="Arial" w:cs="Arial"/>
          <w:w w:val="110"/>
          <w:sz w:val="20"/>
          <w:szCs w:val="22"/>
        </w:rPr>
        <w:t>2011</w:t>
      </w:r>
    </w:p>
    <w:p w14:paraId="23454483" w14:textId="120471EA" w:rsidR="00833AFB" w:rsidRPr="00F9771C" w:rsidRDefault="00833AFB" w:rsidP="00500CCE">
      <w:pPr>
        <w:widowControl w:val="0"/>
        <w:numPr>
          <w:ilvl w:val="1"/>
          <w:numId w:val="10"/>
        </w:numPr>
        <w:tabs>
          <w:tab w:val="left" w:pos="1170"/>
        </w:tabs>
        <w:autoSpaceDE w:val="0"/>
        <w:autoSpaceDN w:val="0"/>
        <w:spacing w:before="49"/>
        <w:rPr>
          <w:rFonts w:ascii="Arial" w:eastAsia="Arial" w:hAnsi="Arial" w:cs="Arial"/>
          <w:sz w:val="20"/>
          <w:szCs w:val="22"/>
        </w:rPr>
      </w:pPr>
      <w:r w:rsidRPr="00F9771C">
        <w:rPr>
          <w:rFonts w:ascii="Arial" w:eastAsia="Arial" w:hAnsi="Arial" w:cs="Arial"/>
          <w:w w:val="110"/>
          <w:sz w:val="20"/>
          <w:szCs w:val="22"/>
        </w:rPr>
        <w:t>“Using</w:t>
      </w:r>
      <w:r w:rsidRPr="00F9771C">
        <w:rPr>
          <w:rFonts w:ascii="Arial" w:eastAsia="Arial" w:hAnsi="Arial" w:cs="Arial"/>
          <w:spacing w:val="-7"/>
          <w:w w:val="110"/>
          <w:sz w:val="20"/>
          <w:szCs w:val="22"/>
        </w:rPr>
        <w:t xml:space="preserve"> </w:t>
      </w:r>
      <w:r w:rsidRPr="00F9771C">
        <w:rPr>
          <w:rFonts w:ascii="Arial" w:eastAsia="Arial" w:hAnsi="Arial" w:cs="Arial"/>
          <w:w w:val="110"/>
          <w:sz w:val="20"/>
          <w:szCs w:val="22"/>
        </w:rPr>
        <w:t>R</w:t>
      </w:r>
      <w:r w:rsidRPr="00F9771C">
        <w:rPr>
          <w:rFonts w:ascii="Arial" w:eastAsia="Arial" w:hAnsi="Arial" w:cs="Arial"/>
          <w:spacing w:val="-7"/>
          <w:w w:val="110"/>
          <w:sz w:val="20"/>
          <w:szCs w:val="22"/>
        </w:rPr>
        <w:t xml:space="preserve"> </w:t>
      </w:r>
      <w:r w:rsidRPr="00F9771C">
        <w:rPr>
          <w:rFonts w:ascii="Arial" w:eastAsia="Arial" w:hAnsi="Arial" w:cs="Arial"/>
          <w:w w:val="110"/>
          <w:sz w:val="20"/>
          <w:szCs w:val="22"/>
        </w:rPr>
        <w:t>to</w:t>
      </w:r>
      <w:r w:rsidRPr="00F9771C">
        <w:rPr>
          <w:rFonts w:ascii="Arial" w:eastAsia="Arial" w:hAnsi="Arial" w:cs="Arial"/>
          <w:spacing w:val="-7"/>
          <w:w w:val="110"/>
          <w:sz w:val="20"/>
          <w:szCs w:val="22"/>
        </w:rPr>
        <w:t xml:space="preserve"> </w:t>
      </w:r>
      <w:r w:rsidRPr="00F9771C">
        <w:rPr>
          <w:rFonts w:ascii="Arial" w:eastAsia="Arial" w:hAnsi="Arial" w:cs="Arial"/>
          <w:w w:val="110"/>
          <w:sz w:val="20"/>
          <w:szCs w:val="22"/>
        </w:rPr>
        <w:t>Analyze</w:t>
      </w:r>
      <w:r w:rsidR="00F9771C">
        <w:rPr>
          <w:rFonts w:ascii="Arial" w:eastAsia="Arial" w:hAnsi="Arial" w:cs="Arial"/>
          <w:sz w:val="20"/>
          <w:szCs w:val="22"/>
        </w:rPr>
        <w:t xml:space="preserve"> </w:t>
      </w:r>
      <w:r w:rsidRPr="00F9771C">
        <w:rPr>
          <w:rFonts w:ascii="Arial" w:eastAsia="Arial" w:hAnsi="Arial" w:cs="Arial"/>
          <w:w w:val="110"/>
          <w:sz w:val="20"/>
          <w:szCs w:val="22"/>
        </w:rPr>
        <w:t>Sports</w:t>
      </w:r>
      <w:r w:rsidRPr="00F9771C">
        <w:rPr>
          <w:rFonts w:ascii="Arial" w:eastAsia="Arial" w:hAnsi="Arial" w:cs="Arial"/>
          <w:spacing w:val="-7"/>
          <w:w w:val="110"/>
          <w:sz w:val="20"/>
          <w:szCs w:val="22"/>
        </w:rPr>
        <w:t xml:space="preserve"> </w:t>
      </w:r>
      <w:r w:rsidRPr="00F9771C">
        <w:rPr>
          <w:rFonts w:ascii="Arial" w:eastAsia="Arial" w:hAnsi="Arial" w:cs="Arial"/>
          <w:w w:val="110"/>
          <w:sz w:val="20"/>
          <w:szCs w:val="22"/>
        </w:rPr>
        <w:t>Data”,</w:t>
      </w:r>
      <w:r w:rsidRPr="00F9771C">
        <w:rPr>
          <w:rFonts w:ascii="Arial" w:eastAsia="Arial" w:hAnsi="Arial" w:cs="Arial"/>
          <w:spacing w:val="-7"/>
          <w:w w:val="110"/>
          <w:sz w:val="20"/>
          <w:szCs w:val="22"/>
        </w:rPr>
        <w:t xml:space="preserve"> </w:t>
      </w:r>
      <w:r w:rsidRPr="00F9771C">
        <w:rPr>
          <w:rFonts w:ascii="Arial" w:eastAsia="Arial" w:hAnsi="Arial" w:cs="Arial"/>
          <w:w w:val="110"/>
          <w:sz w:val="20"/>
          <w:szCs w:val="22"/>
        </w:rPr>
        <w:t>October</w:t>
      </w:r>
      <w:r w:rsidRPr="00F9771C">
        <w:rPr>
          <w:rFonts w:ascii="Arial" w:eastAsia="Arial" w:hAnsi="Arial" w:cs="Arial"/>
          <w:spacing w:val="-7"/>
          <w:w w:val="110"/>
          <w:sz w:val="20"/>
          <w:szCs w:val="22"/>
        </w:rPr>
        <w:t xml:space="preserve"> </w:t>
      </w:r>
      <w:r w:rsidRPr="00F9771C">
        <w:rPr>
          <w:rFonts w:ascii="Arial" w:eastAsia="Arial" w:hAnsi="Arial" w:cs="Arial"/>
          <w:w w:val="110"/>
          <w:sz w:val="20"/>
          <w:szCs w:val="22"/>
        </w:rPr>
        <w:t>2010 (inaugural meeting)</w:t>
      </w:r>
    </w:p>
    <w:p w14:paraId="336226BD" w14:textId="77777777" w:rsidR="00833AFB" w:rsidRPr="00833AFB" w:rsidRDefault="00833AFB" w:rsidP="00833AFB">
      <w:pPr>
        <w:widowControl w:val="0"/>
        <w:numPr>
          <w:ilvl w:val="0"/>
          <w:numId w:val="10"/>
        </w:numPr>
        <w:autoSpaceDE w:val="0"/>
        <w:autoSpaceDN w:val="0"/>
        <w:spacing w:before="168" w:line="249" w:lineRule="auto"/>
        <w:ind w:right="120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Colorado-Wyoming Chapter of the American Statistical Association Fall Meeting, November 2012 “Energy Efficient </w:t>
      </w:r>
      <w:proofErr w:type="gramStart"/>
      <w:r w:rsidRPr="00833AFB">
        <w:rPr>
          <w:rFonts w:ascii="Arial" w:eastAsia="Times New Roman" w:hAnsi="Arial" w:cs="Arial"/>
          <w:w w:val="105"/>
          <w:sz w:val="20"/>
          <w:szCs w:val="20"/>
        </w:rPr>
        <w:t>High Performance</w:t>
      </w:r>
      <w:proofErr w:type="gramEnd"/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 Computing”.</w:t>
      </w:r>
    </w:p>
    <w:p w14:paraId="5774EFA2" w14:textId="77777777" w:rsidR="00833AFB" w:rsidRPr="00833AFB" w:rsidRDefault="00833AFB" w:rsidP="00833AFB">
      <w:pPr>
        <w:widowControl w:val="0"/>
        <w:numPr>
          <w:ilvl w:val="0"/>
          <w:numId w:val="10"/>
        </w:numPr>
        <w:autoSpaceDE w:val="0"/>
        <w:autoSpaceDN w:val="0"/>
        <w:spacing w:before="159" w:line="249" w:lineRule="auto"/>
        <w:ind w:right="117"/>
        <w:jc w:val="both"/>
        <w:rPr>
          <w:rFonts w:ascii="Arial" w:eastAsia="Times New Roman" w:hAnsi="Arial" w:cs="Arial"/>
          <w:sz w:val="20"/>
          <w:szCs w:val="20"/>
        </w:rPr>
      </w:pPr>
      <w:proofErr w:type="spellStart"/>
      <w:r w:rsidRPr="00833AFB">
        <w:rPr>
          <w:rFonts w:ascii="Arial" w:eastAsia="Times New Roman" w:hAnsi="Arial" w:cs="Arial"/>
          <w:w w:val="110"/>
          <w:sz w:val="20"/>
          <w:szCs w:val="20"/>
        </w:rPr>
        <w:t>useR</w:t>
      </w:r>
      <w:proofErr w:type="spellEnd"/>
      <w:r w:rsidRPr="00833AFB">
        <w:rPr>
          <w:rFonts w:ascii="Arial" w:eastAsia="Times New Roman" w:hAnsi="Arial" w:cs="Arial"/>
          <w:w w:val="110"/>
          <w:sz w:val="20"/>
          <w:szCs w:val="20"/>
        </w:rPr>
        <w:t>! The 8th International R User Conference, Nashville, TN, June 2012 (lightning talk) “Using R for Scraping Data”.</w:t>
      </w:r>
    </w:p>
    <w:p w14:paraId="3C1A04ED" w14:textId="77777777" w:rsidR="00833AFB" w:rsidRPr="00833AFB" w:rsidRDefault="00833AFB" w:rsidP="00833AFB">
      <w:pPr>
        <w:widowControl w:val="0"/>
        <w:numPr>
          <w:ilvl w:val="0"/>
          <w:numId w:val="10"/>
        </w:numPr>
        <w:autoSpaceDE w:val="0"/>
        <w:autoSpaceDN w:val="0"/>
        <w:spacing w:before="159" w:line="249" w:lineRule="auto"/>
        <w:ind w:right="119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Joint Statistical Meetings, Seattle, WA, August 2006, “Nonparametric density estimation from covariate information.” (Note: I was invited to speak in a Topic Contributed session on function estimation.)</w:t>
      </w:r>
    </w:p>
    <w:p w14:paraId="4D3BC13A" w14:textId="77777777" w:rsidR="00833AFB" w:rsidRPr="00525D34" w:rsidRDefault="00833AFB" w:rsidP="00833AFB">
      <w:pPr>
        <w:widowControl w:val="0"/>
        <w:numPr>
          <w:ilvl w:val="0"/>
          <w:numId w:val="10"/>
        </w:numPr>
        <w:autoSpaceDE w:val="0"/>
        <w:autoSpaceDN w:val="0"/>
        <w:spacing w:before="159" w:line="249" w:lineRule="auto"/>
        <w:ind w:right="122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The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Seventh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IMS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North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American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New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Researchers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Conference,</w:t>
      </w:r>
      <w:r w:rsidRPr="00833AFB">
        <w:rPr>
          <w:rFonts w:ascii="Arial" w:eastAsia="Times New Roman" w:hAnsi="Arial" w:cs="Arial"/>
          <w:spacing w:val="-2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3"/>
          <w:w w:val="110"/>
          <w:sz w:val="20"/>
          <w:szCs w:val="20"/>
        </w:rPr>
        <w:t>Toronto,</w:t>
      </w:r>
      <w:r w:rsidRPr="00833AFB">
        <w:rPr>
          <w:rFonts w:ascii="Arial" w:eastAsia="Times New Roman" w:hAnsi="Arial" w:cs="Arial"/>
          <w:spacing w:val="-2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Canada,</w:t>
      </w:r>
      <w:r w:rsidRPr="00833AFB">
        <w:rPr>
          <w:rFonts w:ascii="Arial" w:eastAsia="Times New Roman" w:hAnsi="Arial" w:cs="Arial"/>
          <w:spacing w:val="-2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August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2004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“Spherical data depth and an application to multivariate</w:t>
      </w:r>
      <w:r w:rsidRPr="00833AFB">
        <w:rPr>
          <w:rFonts w:ascii="Arial" w:eastAsia="Times New Roman" w:hAnsi="Arial" w:cs="Arial"/>
          <w:spacing w:val="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medians”.</w:t>
      </w:r>
    </w:p>
    <w:p w14:paraId="3FCEA239" w14:textId="77777777" w:rsidR="00525D34" w:rsidRPr="00833AFB" w:rsidRDefault="00525D34" w:rsidP="00525D34">
      <w:pPr>
        <w:widowControl w:val="0"/>
        <w:autoSpaceDE w:val="0"/>
        <w:autoSpaceDN w:val="0"/>
        <w:spacing w:before="159" w:line="249" w:lineRule="auto"/>
        <w:ind w:right="122"/>
        <w:jc w:val="both"/>
        <w:rPr>
          <w:rFonts w:ascii="Arial" w:eastAsia="Times New Roman" w:hAnsi="Arial" w:cs="Arial"/>
          <w:sz w:val="20"/>
          <w:szCs w:val="20"/>
        </w:rPr>
      </w:pPr>
    </w:p>
    <w:p w14:paraId="0870B2B4" w14:textId="77777777" w:rsidR="00833AFB" w:rsidRPr="00833AFB" w:rsidRDefault="00833AFB" w:rsidP="00833AFB">
      <w:pPr>
        <w:widowControl w:val="0"/>
        <w:numPr>
          <w:ilvl w:val="0"/>
          <w:numId w:val="10"/>
        </w:numPr>
        <w:autoSpaceDE w:val="0"/>
        <w:autoSpaceDN w:val="0"/>
        <w:spacing w:before="159" w:line="249" w:lineRule="auto"/>
        <w:ind w:right="122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lastRenderedPageBreak/>
        <w:t>Applied Statistics Seminar, The Australian National University, July 2004, “Spherical data depth and its applications”.</w:t>
      </w:r>
    </w:p>
    <w:p w14:paraId="668454B1" w14:textId="77777777" w:rsidR="00833AFB" w:rsidRPr="00833AFB" w:rsidRDefault="00833AFB" w:rsidP="00833AFB">
      <w:pPr>
        <w:widowControl w:val="0"/>
        <w:numPr>
          <w:ilvl w:val="0"/>
          <w:numId w:val="10"/>
        </w:numPr>
        <w:autoSpaceDE w:val="0"/>
        <w:autoSpaceDN w:val="0"/>
        <w:spacing w:before="159" w:line="249" w:lineRule="auto"/>
        <w:ind w:right="121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International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Biometric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Conference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50"/>
          <w:sz w:val="20"/>
          <w:szCs w:val="20"/>
        </w:rPr>
        <w:t>/</w:t>
      </w:r>
      <w:r w:rsidRPr="00833AFB">
        <w:rPr>
          <w:rFonts w:ascii="Arial" w:eastAsia="Times New Roman" w:hAnsi="Arial" w:cs="Arial"/>
          <w:spacing w:val="-30"/>
          <w:w w:val="15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Australian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Statistical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Conference,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Cairns,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Australia,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July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2004,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“The sign statistic and one-way</w:t>
      </w:r>
      <w:r w:rsidRPr="00833AFB">
        <w:rPr>
          <w:rFonts w:ascii="Arial" w:eastAsia="Times New Roman" w:hAnsi="Arial" w:cs="Arial"/>
          <w:spacing w:val="-3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layouts.”</w:t>
      </w:r>
    </w:p>
    <w:p w14:paraId="7DB1F811" w14:textId="77777777" w:rsidR="00833AFB" w:rsidRPr="00833AFB" w:rsidRDefault="00833AFB" w:rsidP="00833AFB">
      <w:pPr>
        <w:widowControl w:val="0"/>
        <w:numPr>
          <w:ilvl w:val="0"/>
          <w:numId w:val="10"/>
        </w:numPr>
        <w:autoSpaceDE w:val="0"/>
        <w:autoSpaceDN w:val="0"/>
        <w:spacing w:before="159" w:line="249" w:lineRule="auto"/>
        <w:ind w:right="122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Applied Statistics Seminar, The Australian National University, May 2004, “Sign statistics and one-way layouts.”</w:t>
      </w:r>
    </w:p>
    <w:p w14:paraId="2F86A85A" w14:textId="77777777" w:rsidR="00833AFB" w:rsidRPr="00833AFB" w:rsidRDefault="00833AFB" w:rsidP="00833AFB">
      <w:pPr>
        <w:widowControl w:val="0"/>
        <w:numPr>
          <w:ilvl w:val="0"/>
          <w:numId w:val="10"/>
        </w:numPr>
        <w:autoSpaceDE w:val="0"/>
        <w:autoSpaceDN w:val="0"/>
        <w:spacing w:before="159" w:line="249" w:lineRule="auto"/>
        <w:ind w:right="120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Joint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Statistical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Meetings,</w:t>
      </w:r>
      <w:r w:rsidRPr="00833AFB">
        <w:rPr>
          <w:rFonts w:ascii="Arial" w:eastAsia="Times New Roman" w:hAnsi="Arial" w:cs="Arial"/>
          <w:spacing w:val="-1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New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>York,</w:t>
      </w:r>
      <w:r w:rsidRPr="00833AFB">
        <w:rPr>
          <w:rFonts w:ascii="Arial" w:eastAsia="Times New Roman" w:hAnsi="Arial" w:cs="Arial"/>
          <w:spacing w:val="-1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NY,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August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2002.</w:t>
      </w:r>
      <w:r w:rsidRPr="00833AFB">
        <w:rPr>
          <w:rFonts w:ascii="Arial" w:eastAsia="Times New Roman" w:hAnsi="Arial" w:cs="Arial"/>
          <w:spacing w:val="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“A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semiparametric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approach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to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analyzing</w:t>
      </w:r>
      <w:r w:rsidRPr="00833AFB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repeated measures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from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finite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mixture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model.”</w:t>
      </w:r>
    </w:p>
    <w:p w14:paraId="5BF5480E" w14:textId="77777777" w:rsidR="00833AFB" w:rsidRPr="00833AFB" w:rsidRDefault="00833AFB" w:rsidP="00833AFB">
      <w:pPr>
        <w:widowControl w:val="0"/>
        <w:numPr>
          <w:ilvl w:val="0"/>
          <w:numId w:val="10"/>
        </w:numPr>
        <w:autoSpaceDE w:val="0"/>
        <w:autoSpaceDN w:val="0"/>
        <w:spacing w:before="159" w:line="249" w:lineRule="auto"/>
        <w:ind w:right="118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Workshop on Developments and Challenges in Mixture Models, Bump Hunting and Measurement Error Models, Cleveland, OH, June 2002. “Estimating finite mixture cumulative distribution functions using multinomial mixtures.”</w:t>
      </w:r>
    </w:p>
    <w:p w14:paraId="4BE648FC" w14:textId="4EE0F8A6" w:rsidR="004A50FB" w:rsidRPr="00E23F1D" w:rsidRDefault="00833AFB" w:rsidP="00E23F1D">
      <w:pPr>
        <w:widowControl w:val="0"/>
        <w:numPr>
          <w:ilvl w:val="0"/>
          <w:numId w:val="10"/>
        </w:numPr>
        <w:autoSpaceDE w:val="0"/>
        <w:autoSpaceDN w:val="0"/>
        <w:spacing w:before="159" w:line="249" w:lineRule="auto"/>
        <w:ind w:right="118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Joint Statistical Meetings, Atlanta, GA, August 2001. “An almost nonparametric approach to estimation in the multivariate, finite mixture model.”</w:t>
      </w:r>
    </w:p>
    <w:p w14:paraId="4D501F85" w14:textId="553938C1" w:rsidR="00833AFB" w:rsidRPr="00A04C19" w:rsidRDefault="00833AFB" w:rsidP="00A04C19">
      <w:pPr>
        <w:widowControl w:val="0"/>
        <w:numPr>
          <w:ilvl w:val="0"/>
          <w:numId w:val="10"/>
        </w:numPr>
        <w:autoSpaceDE w:val="0"/>
        <w:autoSpaceDN w:val="0"/>
        <w:spacing w:before="159" w:line="249" w:lineRule="auto"/>
        <w:ind w:right="119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International</w:t>
      </w:r>
      <w:r w:rsidRPr="00833AFB">
        <w:rPr>
          <w:rFonts w:ascii="Arial" w:eastAsia="Times New Roman" w:hAnsi="Arial" w:cs="Arial"/>
          <w:spacing w:val="-1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Conference</w:t>
      </w:r>
      <w:r w:rsidRPr="00833AFB">
        <w:rPr>
          <w:rFonts w:ascii="Arial" w:eastAsia="Times New Roman" w:hAnsi="Arial" w:cs="Arial"/>
          <w:spacing w:val="-1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on</w:t>
      </w:r>
      <w:r w:rsidRPr="00833AFB">
        <w:rPr>
          <w:rFonts w:ascii="Arial" w:eastAsia="Times New Roman" w:hAnsi="Arial" w:cs="Arial"/>
          <w:spacing w:val="-1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Robust</w:t>
      </w:r>
      <w:r w:rsidRPr="00833AFB">
        <w:rPr>
          <w:rFonts w:ascii="Arial" w:eastAsia="Times New Roman" w:hAnsi="Arial" w:cs="Arial"/>
          <w:spacing w:val="-1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Statistics,</w:t>
      </w:r>
      <w:r w:rsidRPr="00833AFB">
        <w:rPr>
          <w:rFonts w:ascii="Arial" w:eastAsia="Times New Roman" w:hAnsi="Arial" w:cs="Arial"/>
          <w:spacing w:val="-16"/>
          <w:w w:val="110"/>
          <w:sz w:val="20"/>
          <w:szCs w:val="20"/>
        </w:rPr>
        <w:t xml:space="preserve"> </w:t>
      </w:r>
      <w:proofErr w:type="spellStart"/>
      <w:r w:rsidRPr="00833AFB">
        <w:rPr>
          <w:rFonts w:ascii="Arial" w:eastAsia="Times New Roman" w:hAnsi="Arial" w:cs="Arial"/>
          <w:spacing w:val="-3"/>
          <w:w w:val="110"/>
          <w:sz w:val="20"/>
          <w:szCs w:val="20"/>
        </w:rPr>
        <w:t>Vorau</w:t>
      </w:r>
      <w:proofErr w:type="spellEnd"/>
      <w:r w:rsidRPr="00833AFB">
        <w:rPr>
          <w:rFonts w:ascii="Arial" w:eastAsia="Times New Roman" w:hAnsi="Arial" w:cs="Arial"/>
          <w:spacing w:val="-3"/>
          <w:w w:val="110"/>
          <w:sz w:val="20"/>
          <w:szCs w:val="20"/>
        </w:rPr>
        <w:t>,</w:t>
      </w:r>
      <w:r w:rsidRPr="00833AFB">
        <w:rPr>
          <w:rFonts w:ascii="Arial" w:eastAsia="Times New Roman" w:hAnsi="Arial" w:cs="Arial"/>
          <w:spacing w:val="-1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Austria,</w:t>
      </w:r>
      <w:r w:rsidRPr="00833AFB">
        <w:rPr>
          <w:rFonts w:ascii="Arial" w:eastAsia="Times New Roman" w:hAnsi="Arial" w:cs="Arial"/>
          <w:spacing w:val="-1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July</w:t>
      </w:r>
      <w:r w:rsidRPr="00833AFB">
        <w:rPr>
          <w:rFonts w:ascii="Arial" w:eastAsia="Times New Roman" w:hAnsi="Arial" w:cs="Arial"/>
          <w:spacing w:val="-1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2001.</w:t>
      </w:r>
      <w:r w:rsidRPr="00833AFB">
        <w:rPr>
          <w:rFonts w:ascii="Arial" w:eastAsia="Times New Roman" w:hAnsi="Arial" w:cs="Arial"/>
          <w:spacing w:val="2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“Almost</w:t>
      </w:r>
      <w:r w:rsidRPr="00833AFB">
        <w:rPr>
          <w:rFonts w:ascii="Arial" w:eastAsia="Times New Roman" w:hAnsi="Arial" w:cs="Arial"/>
          <w:spacing w:val="-1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nonparametric</w:t>
      </w:r>
      <w:r w:rsidRPr="00833AFB">
        <w:rPr>
          <w:rFonts w:ascii="Arial" w:eastAsia="Times New Roman" w:hAnsi="Arial" w:cs="Arial"/>
          <w:spacing w:val="-1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inference for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repeated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measures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in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finite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mixture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models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in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the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presence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of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intrasubject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correlation.”</w:t>
      </w:r>
    </w:p>
    <w:p w14:paraId="2DFB9A3B" w14:textId="77777777" w:rsidR="00CB5502" w:rsidRPr="005A7027" w:rsidRDefault="00CB5502" w:rsidP="00833AFB">
      <w:pPr>
        <w:ind w:firstLine="90"/>
        <w:rPr>
          <w:rFonts w:ascii="Arial" w:eastAsia="Arial" w:hAnsi="Arial" w:cs="Times New Roman"/>
          <w:sz w:val="20"/>
          <w:szCs w:val="20"/>
        </w:rPr>
      </w:pPr>
    </w:p>
    <w:p w14:paraId="15D618B8" w14:textId="7B094727" w:rsidR="00833AFB" w:rsidRPr="00833AFB" w:rsidRDefault="00833AFB" w:rsidP="00CB5502">
      <w:pPr>
        <w:rPr>
          <w:rFonts w:ascii="Arial" w:eastAsia="Arial" w:hAnsi="Arial" w:cs="Times New Roman"/>
        </w:rPr>
      </w:pPr>
      <w:r w:rsidRPr="00833AFB">
        <w:rPr>
          <w:rFonts w:ascii="Arial" w:eastAsia="Arial" w:hAnsi="Arial" w:cs="Times New Roman"/>
        </w:rPr>
        <w:t>External Funding</w:t>
      </w:r>
    </w:p>
    <w:p w14:paraId="1EFED4FA" w14:textId="10C5770A" w:rsidR="00C335BF" w:rsidRDefault="00C335BF" w:rsidP="00C335BF">
      <w:pPr>
        <w:widowControl w:val="0"/>
        <w:autoSpaceDE w:val="0"/>
        <w:autoSpaceDN w:val="0"/>
        <w:spacing w:before="120" w:line="250" w:lineRule="auto"/>
        <w:ind w:left="619" w:right="115" w:hanging="403"/>
        <w:jc w:val="both"/>
        <w:rPr>
          <w:rFonts w:ascii="Arial" w:eastAsia="Times New Roman" w:hAnsi="Arial" w:cs="Arial"/>
          <w:w w:val="110"/>
          <w:sz w:val="20"/>
          <w:szCs w:val="20"/>
        </w:rPr>
      </w:pPr>
      <w:r>
        <w:rPr>
          <w:rFonts w:ascii="Arial" w:eastAsia="Times New Roman" w:hAnsi="Arial" w:cs="Arial"/>
          <w:w w:val="110"/>
          <w:sz w:val="20"/>
          <w:szCs w:val="20"/>
        </w:rPr>
        <w:t>NSF – ECCS grant proposal (2017) “</w:t>
      </w:r>
      <w:r w:rsidRPr="00C335BF">
        <w:rPr>
          <w:rFonts w:ascii="Arial" w:eastAsia="Times New Roman" w:hAnsi="Arial" w:cs="Arial"/>
          <w:w w:val="110"/>
          <w:sz w:val="20"/>
          <w:szCs w:val="20"/>
        </w:rPr>
        <w:t>Collaborative Research: AC-Constrained Co-Optimization of Flexible Electricity Supply and Demand Resources Under Uncertainty</w:t>
      </w:r>
      <w:r>
        <w:rPr>
          <w:rFonts w:ascii="Arial" w:eastAsia="Times New Roman" w:hAnsi="Arial" w:cs="Arial"/>
          <w:w w:val="110"/>
          <w:sz w:val="20"/>
          <w:szCs w:val="20"/>
        </w:rPr>
        <w:t>.” Total Budget: $250,000 (</w:t>
      </w:r>
      <w:r w:rsidR="00CD7032">
        <w:rPr>
          <w:rFonts w:ascii="Arial" w:eastAsia="Times New Roman" w:hAnsi="Arial" w:cs="Arial"/>
          <w:w w:val="110"/>
          <w:sz w:val="20"/>
          <w:szCs w:val="20"/>
        </w:rPr>
        <w:t>not funded</w:t>
      </w:r>
      <w:r>
        <w:rPr>
          <w:rFonts w:ascii="Arial" w:eastAsia="Times New Roman" w:hAnsi="Arial" w:cs="Arial"/>
          <w:w w:val="110"/>
          <w:sz w:val="20"/>
          <w:szCs w:val="20"/>
        </w:rPr>
        <w:t>, co-PI)</w:t>
      </w:r>
    </w:p>
    <w:p w14:paraId="517F17CB" w14:textId="77777777" w:rsidR="00833AFB" w:rsidRPr="00833AFB" w:rsidRDefault="00833AFB" w:rsidP="00833AFB">
      <w:pPr>
        <w:widowControl w:val="0"/>
        <w:autoSpaceDE w:val="0"/>
        <w:autoSpaceDN w:val="0"/>
        <w:spacing w:before="120" w:line="250" w:lineRule="auto"/>
        <w:ind w:left="619" w:right="115" w:hanging="403"/>
        <w:jc w:val="both"/>
        <w:rPr>
          <w:rFonts w:ascii="Arial" w:eastAsia="Times New Roman" w:hAnsi="Arial" w:cs="Arial"/>
          <w:w w:val="110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Silicon Mechanics, Inc. (2017) “Topics in GPGPU Computing at the University of Denver.” Total Budget: One GPU Research Clusters, ~$100,000 (not funded)</w:t>
      </w:r>
    </w:p>
    <w:p w14:paraId="13C0B57E" w14:textId="77777777" w:rsidR="00833AFB" w:rsidRPr="00833AFB" w:rsidRDefault="00833AFB" w:rsidP="00833AFB">
      <w:pPr>
        <w:widowControl w:val="0"/>
        <w:autoSpaceDE w:val="0"/>
        <w:autoSpaceDN w:val="0"/>
        <w:spacing w:before="120" w:line="250" w:lineRule="auto"/>
        <w:ind w:left="619" w:right="115" w:hanging="403"/>
        <w:jc w:val="both"/>
        <w:rPr>
          <w:rFonts w:ascii="Arial" w:eastAsia="Times New Roman" w:hAnsi="Arial" w:cs="Arial"/>
          <w:w w:val="110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NSF – S&amp;CC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noBreakHyphen/>
        <w:t>IRG grant proposal (2017) “Integrative Multidisciplinary Research on Smart Urban Communities.” Total budget: $3,000,000 (not funded)</w:t>
      </w:r>
    </w:p>
    <w:p w14:paraId="62FF6815" w14:textId="77777777" w:rsidR="00833AFB" w:rsidRPr="00833AFB" w:rsidRDefault="00833AFB" w:rsidP="00833AFB">
      <w:pPr>
        <w:widowControl w:val="0"/>
        <w:autoSpaceDE w:val="0"/>
        <w:autoSpaceDN w:val="0"/>
        <w:spacing w:before="120" w:line="250" w:lineRule="auto"/>
        <w:ind w:left="619" w:right="115" w:hanging="403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NSF – DMS grant proposal (2006) “Problems in classical and contemporary nonparametric statistical methods.” Total budget: $197,104 (not funded)</w:t>
      </w:r>
    </w:p>
    <w:p w14:paraId="7B48C824" w14:textId="77777777" w:rsidR="00833AFB" w:rsidRPr="00833AFB" w:rsidRDefault="00833AFB" w:rsidP="00833AFB">
      <w:pPr>
        <w:widowControl w:val="0"/>
        <w:autoSpaceDE w:val="0"/>
        <w:autoSpaceDN w:val="0"/>
        <w:spacing w:before="159" w:line="250" w:lineRule="auto"/>
        <w:ind w:left="619" w:right="115" w:hanging="403"/>
        <w:jc w:val="both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NSF</w:t>
      </w:r>
      <w:r w:rsidRPr="00833AFB">
        <w:rPr>
          <w:rFonts w:ascii="Arial" w:eastAsia="Times New Roman" w:hAnsi="Arial" w:cs="Arial"/>
          <w:spacing w:val="-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–</w:t>
      </w:r>
      <w:r w:rsidRPr="00833AFB">
        <w:rPr>
          <w:rFonts w:ascii="Arial" w:eastAsia="Times New Roman" w:hAnsi="Arial" w:cs="Arial"/>
          <w:spacing w:val="-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DMS</w:t>
      </w:r>
      <w:r w:rsidRPr="00833AFB">
        <w:rPr>
          <w:rFonts w:ascii="Arial" w:eastAsia="Times New Roman" w:hAnsi="Arial" w:cs="Arial"/>
          <w:spacing w:val="-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grant</w:t>
      </w:r>
      <w:r w:rsidRPr="00833AFB">
        <w:rPr>
          <w:rFonts w:ascii="Arial" w:eastAsia="Times New Roman" w:hAnsi="Arial" w:cs="Arial"/>
          <w:spacing w:val="-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proposal</w:t>
      </w:r>
      <w:r w:rsidRPr="00833AFB">
        <w:rPr>
          <w:rFonts w:ascii="Arial" w:eastAsia="Times New Roman" w:hAnsi="Arial" w:cs="Arial"/>
          <w:spacing w:val="-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(2005)</w:t>
      </w:r>
      <w:r w:rsidRPr="00833AFB">
        <w:rPr>
          <w:rFonts w:ascii="Arial" w:eastAsia="Times New Roman" w:hAnsi="Arial" w:cs="Arial"/>
          <w:spacing w:val="-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“Nonparametric</w:t>
      </w:r>
      <w:r w:rsidRPr="00833AFB">
        <w:rPr>
          <w:rFonts w:ascii="Arial" w:eastAsia="Times New Roman" w:hAnsi="Arial" w:cs="Arial"/>
          <w:spacing w:val="-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topics</w:t>
      </w:r>
      <w:r w:rsidRPr="00833AFB">
        <w:rPr>
          <w:rFonts w:ascii="Arial" w:eastAsia="Times New Roman" w:hAnsi="Arial" w:cs="Arial"/>
          <w:spacing w:val="-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in</w:t>
      </w:r>
      <w:r w:rsidRPr="00833AFB">
        <w:rPr>
          <w:rFonts w:ascii="Arial" w:eastAsia="Times New Roman" w:hAnsi="Arial" w:cs="Arial"/>
          <w:spacing w:val="-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finite</w:t>
      </w:r>
      <w:r w:rsidRPr="00833AFB">
        <w:rPr>
          <w:rFonts w:ascii="Arial" w:eastAsia="Times New Roman" w:hAnsi="Arial" w:cs="Arial"/>
          <w:spacing w:val="-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mixture</w:t>
      </w:r>
      <w:r w:rsidRPr="00833AFB">
        <w:rPr>
          <w:rFonts w:ascii="Arial" w:eastAsia="Times New Roman" w:hAnsi="Arial" w:cs="Arial"/>
          <w:spacing w:val="-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models</w:t>
      </w:r>
      <w:r w:rsidRPr="00833AFB">
        <w:rPr>
          <w:rFonts w:ascii="Arial" w:eastAsia="Times New Roman" w:hAnsi="Arial" w:cs="Arial"/>
          <w:spacing w:val="-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and</w:t>
      </w:r>
      <w:r w:rsidRPr="00833AFB">
        <w:rPr>
          <w:rFonts w:ascii="Arial" w:eastAsia="Times New Roman" w:hAnsi="Arial" w:cs="Arial"/>
          <w:spacing w:val="-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one-way</w:t>
      </w:r>
      <w:r w:rsidRPr="00833AFB">
        <w:rPr>
          <w:rFonts w:ascii="Arial" w:eastAsia="Times New Roman" w:hAnsi="Arial" w:cs="Arial"/>
          <w:spacing w:val="-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layouts.” 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Total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budget: $188,670 (not</w:t>
      </w:r>
      <w:r w:rsidRPr="00833AFB">
        <w:rPr>
          <w:rFonts w:ascii="Arial" w:eastAsia="Times New Roman" w:hAnsi="Arial" w:cs="Arial"/>
          <w:spacing w:val="-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funded)</w:t>
      </w:r>
    </w:p>
    <w:p w14:paraId="27366B80" w14:textId="6DA9410C" w:rsidR="00A03ADB" w:rsidRPr="0036403B" w:rsidRDefault="00833AFB" w:rsidP="0036403B">
      <w:pPr>
        <w:widowControl w:val="0"/>
        <w:autoSpaceDE w:val="0"/>
        <w:autoSpaceDN w:val="0"/>
        <w:spacing w:before="159" w:line="250" w:lineRule="auto"/>
        <w:ind w:left="619" w:right="115" w:hanging="403"/>
        <w:jc w:val="both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DOD – National Security Agency (2007) “11th North American Meeting of New Researchers in Statistics and Probability.” </w:t>
      </w:r>
      <w:r w:rsidRPr="00833AFB">
        <w:rPr>
          <w:rFonts w:ascii="Arial" w:eastAsia="Times New Roman" w:hAnsi="Arial" w:cs="Arial"/>
          <w:spacing w:val="-4"/>
          <w:w w:val="105"/>
          <w:sz w:val="20"/>
          <w:szCs w:val="20"/>
        </w:rPr>
        <w:t xml:space="preserve">Total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budget: $10,000</w:t>
      </w:r>
      <w:r w:rsidRPr="00833AFB">
        <w:rPr>
          <w:rFonts w:ascii="Arial" w:eastAsia="Times New Roman" w:hAnsi="Arial" w:cs="Arial"/>
          <w:spacing w:val="12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(funded)</w:t>
      </w:r>
    </w:p>
    <w:p w14:paraId="609B7F26" w14:textId="24477459" w:rsidR="00833AFB" w:rsidRPr="00B564E3" w:rsidRDefault="00833AFB" w:rsidP="00B564E3">
      <w:pPr>
        <w:widowControl w:val="0"/>
        <w:autoSpaceDE w:val="0"/>
        <w:autoSpaceDN w:val="0"/>
        <w:spacing w:before="159" w:line="250" w:lineRule="auto"/>
        <w:ind w:left="619" w:right="115" w:hanging="403"/>
        <w:jc w:val="both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DOD – Office of </w:t>
      </w:r>
      <w:r w:rsidRPr="00833AFB">
        <w:rPr>
          <w:rFonts w:ascii="Arial" w:eastAsia="Times New Roman" w:hAnsi="Arial" w:cs="Arial"/>
          <w:spacing w:val="-4"/>
          <w:w w:val="105"/>
          <w:sz w:val="20"/>
          <w:szCs w:val="20"/>
        </w:rPr>
        <w:t xml:space="preserve">Naval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Research (2008) “11th North American Meeting of New Researchers in Statistics and Probability.” </w:t>
      </w:r>
      <w:r w:rsidRPr="00833AFB">
        <w:rPr>
          <w:rFonts w:ascii="Arial" w:eastAsia="Times New Roman" w:hAnsi="Arial" w:cs="Arial"/>
          <w:spacing w:val="-4"/>
          <w:w w:val="105"/>
          <w:sz w:val="20"/>
          <w:szCs w:val="20"/>
        </w:rPr>
        <w:t xml:space="preserve">Total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budget: $8,000</w:t>
      </w:r>
      <w:r w:rsidRPr="00833AFB">
        <w:rPr>
          <w:rFonts w:ascii="Arial" w:eastAsia="Times New Roman" w:hAnsi="Arial" w:cs="Arial"/>
          <w:spacing w:val="17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(funded)</w:t>
      </w:r>
    </w:p>
    <w:p w14:paraId="2CF356BB" w14:textId="77777777" w:rsidR="00684F1B" w:rsidRDefault="00684F1B" w:rsidP="00833AFB">
      <w:pPr>
        <w:rPr>
          <w:rFonts w:ascii="Arial" w:eastAsia="Arial" w:hAnsi="Arial" w:cs="Times New Roman"/>
        </w:rPr>
      </w:pPr>
    </w:p>
    <w:p w14:paraId="400892A4" w14:textId="5FF3F463" w:rsidR="00833AFB" w:rsidRPr="00833AFB" w:rsidRDefault="00833AFB" w:rsidP="00833AFB">
      <w:pPr>
        <w:rPr>
          <w:rFonts w:ascii="Arial" w:eastAsia="Arial" w:hAnsi="Arial" w:cs="Times New Roman"/>
        </w:rPr>
      </w:pPr>
      <w:r w:rsidRPr="00833AFB">
        <w:rPr>
          <w:rFonts w:ascii="Arial" w:eastAsia="Arial" w:hAnsi="Arial" w:cs="Times New Roman"/>
        </w:rPr>
        <w:t>National Laboratory Funding</w:t>
      </w:r>
    </w:p>
    <w:p w14:paraId="23EE6BE1" w14:textId="77777777" w:rsidR="00833AFB" w:rsidRPr="00833AFB" w:rsidRDefault="00833AFB" w:rsidP="00833AFB">
      <w:pPr>
        <w:widowControl w:val="0"/>
        <w:autoSpaceDE w:val="0"/>
        <w:autoSpaceDN w:val="0"/>
        <w:spacing w:before="120" w:line="250" w:lineRule="auto"/>
        <w:ind w:left="605" w:hanging="403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Contributor on Laboratory Directed Research and Development (LDRD) grant proposal “Computational Steering and Modeling using the ESIF Insight Center”. Funded for 24 months in FY15 and FY16.</w:t>
      </w:r>
    </w:p>
    <w:p w14:paraId="0CAD6976" w14:textId="77777777" w:rsidR="00833AFB" w:rsidRPr="00833AFB" w:rsidRDefault="00833AFB" w:rsidP="00833AFB">
      <w:pPr>
        <w:widowControl w:val="0"/>
        <w:autoSpaceDE w:val="0"/>
        <w:autoSpaceDN w:val="0"/>
        <w:spacing w:before="159" w:line="249" w:lineRule="auto"/>
        <w:ind w:left="598" w:hanging="39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Contributor on LDRD grant proposal “A Framework for Comparison of Spatiotemporal and Time Series Datasets”. Funded for 24 months in FY14 and FY15.</w:t>
      </w:r>
    </w:p>
    <w:p w14:paraId="73B39BB8" w14:textId="77777777" w:rsidR="00833AFB" w:rsidRPr="00833AFB" w:rsidRDefault="00833AFB" w:rsidP="00833AFB">
      <w:pPr>
        <w:widowControl w:val="0"/>
        <w:autoSpaceDE w:val="0"/>
        <w:autoSpaceDN w:val="0"/>
        <w:spacing w:before="159" w:line="249" w:lineRule="auto"/>
        <w:ind w:left="598" w:right="116" w:hanging="39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PI on LDRD grant proposal “Integrated Energy Management and Analysis for the ESIF’s Computational Systems”. Funded for 21 months in FY13 and FY14.</w:t>
      </w:r>
    </w:p>
    <w:p w14:paraId="4C69E977" w14:textId="77777777" w:rsidR="00833AFB" w:rsidRPr="00833AFB" w:rsidRDefault="00833AFB" w:rsidP="00833AFB">
      <w:pPr>
        <w:widowControl w:val="0"/>
        <w:autoSpaceDE w:val="0"/>
        <w:autoSpaceDN w:val="0"/>
        <w:spacing w:before="159" w:line="249" w:lineRule="auto"/>
        <w:ind w:left="598" w:right="116" w:hanging="39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lastRenderedPageBreak/>
        <w:t xml:space="preserve">Contributor on LDRD grant proposal “Novel Visualization and Analysis for Extreme-Scale Wind </w:t>
      </w:r>
      <w:r w:rsidRPr="00833AFB">
        <w:rPr>
          <w:rFonts w:ascii="Arial" w:eastAsia="Times New Roman" w:hAnsi="Arial" w:cs="Arial"/>
          <w:spacing w:val="-3"/>
          <w:w w:val="105"/>
          <w:sz w:val="20"/>
          <w:szCs w:val="20"/>
        </w:rPr>
        <w:t xml:space="preserve">Turbine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Array Simulations”. </w:t>
      </w:r>
      <w:r w:rsidRPr="00833AFB">
        <w:rPr>
          <w:rFonts w:ascii="Arial" w:eastAsia="Times New Roman" w:hAnsi="Arial" w:cs="Arial"/>
          <w:spacing w:val="-3"/>
          <w:w w:val="105"/>
          <w:sz w:val="20"/>
          <w:szCs w:val="20"/>
        </w:rPr>
        <w:t xml:space="preserve">Funded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for 24 months in FY13 and FY14.</w:t>
      </w:r>
    </w:p>
    <w:p w14:paraId="162E4B61" w14:textId="77777777" w:rsidR="00833AFB" w:rsidRPr="00833AFB" w:rsidRDefault="00833AFB" w:rsidP="00833AFB">
      <w:pPr>
        <w:widowControl w:val="0"/>
        <w:autoSpaceDE w:val="0"/>
        <w:autoSpaceDN w:val="0"/>
        <w:spacing w:before="159" w:line="249" w:lineRule="auto"/>
        <w:ind w:left="598" w:right="116" w:hanging="39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Co-PI on LDRD grant proposal “Automated Analysis of Renewable Energy Datasets”. Funded for 18 months in FY12 and FY13.</w:t>
      </w:r>
    </w:p>
    <w:p w14:paraId="090E9737" w14:textId="77777777" w:rsidR="00833AFB" w:rsidRDefault="00833AFB" w:rsidP="00833AFB">
      <w:pPr>
        <w:widowControl w:val="0"/>
        <w:autoSpaceDE w:val="0"/>
        <w:autoSpaceDN w:val="0"/>
        <w:spacing w:before="159" w:line="249" w:lineRule="auto"/>
        <w:ind w:left="598" w:right="117" w:hanging="399"/>
        <w:rPr>
          <w:rFonts w:ascii="Arial" w:eastAsia="Times New Roman" w:hAnsi="Arial" w:cs="Arial"/>
          <w:w w:val="110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Contributor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on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LDRD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grant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proposal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>“Towards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Building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Design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Optimization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under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Uncertainty”.</w:t>
      </w:r>
      <w:r w:rsidRPr="00833AFB">
        <w:rPr>
          <w:rFonts w:ascii="Arial" w:eastAsia="Times New Roman" w:hAnsi="Arial" w:cs="Arial"/>
          <w:spacing w:val="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3"/>
          <w:w w:val="110"/>
          <w:sz w:val="20"/>
          <w:szCs w:val="20"/>
        </w:rPr>
        <w:t xml:space="preserve">Funded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for 24 months in FY12 and</w:t>
      </w:r>
      <w:r w:rsidRPr="00833AFB">
        <w:rPr>
          <w:rFonts w:ascii="Arial" w:eastAsia="Times New Roman" w:hAnsi="Arial" w:cs="Arial"/>
          <w:spacing w:val="-32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FY13.</w:t>
      </w:r>
    </w:p>
    <w:p w14:paraId="375FD261" w14:textId="77777777" w:rsidR="007E0BD3" w:rsidRPr="00833AFB" w:rsidRDefault="007E0BD3" w:rsidP="00525D34">
      <w:pPr>
        <w:widowControl w:val="0"/>
        <w:autoSpaceDE w:val="0"/>
        <w:autoSpaceDN w:val="0"/>
        <w:spacing w:before="159" w:line="249" w:lineRule="auto"/>
        <w:ind w:right="117"/>
        <w:rPr>
          <w:rFonts w:ascii="Arial" w:eastAsia="Times New Roman" w:hAnsi="Arial" w:cs="Arial"/>
          <w:sz w:val="20"/>
          <w:szCs w:val="20"/>
        </w:rPr>
      </w:pPr>
    </w:p>
    <w:p w14:paraId="1B04986F" w14:textId="77777777" w:rsidR="00833AFB" w:rsidRPr="00833AFB" w:rsidRDefault="00833AFB" w:rsidP="00CB5502">
      <w:pPr>
        <w:rPr>
          <w:rFonts w:ascii="Arial" w:eastAsia="Arial" w:hAnsi="Arial" w:cs="Times New Roman"/>
        </w:rPr>
      </w:pPr>
      <w:r w:rsidRPr="00833AFB">
        <w:rPr>
          <w:rFonts w:ascii="Arial" w:eastAsia="Arial" w:hAnsi="Arial" w:cs="Times New Roman"/>
        </w:rPr>
        <w:t>Advising and Committee Membership</w:t>
      </w:r>
    </w:p>
    <w:p w14:paraId="1A589898" w14:textId="77777777" w:rsidR="00833AFB" w:rsidRPr="00833AFB" w:rsidRDefault="00833AFB" w:rsidP="00833AFB">
      <w:pPr>
        <w:widowControl w:val="0"/>
        <w:tabs>
          <w:tab w:val="left" w:pos="2069"/>
        </w:tabs>
        <w:autoSpaceDE w:val="0"/>
        <w:autoSpaceDN w:val="0"/>
        <w:spacing w:before="120" w:line="250" w:lineRule="auto"/>
        <w:ind w:left="2160" w:right="216" w:hanging="1944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spacing w:val="-4"/>
          <w:w w:val="105"/>
          <w:sz w:val="20"/>
          <w:szCs w:val="20"/>
        </w:rPr>
        <w:t xml:space="preserve">Travis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J. Atkinson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  <w:t xml:space="preserve">M.S. in Statistics (CSU, advisor) </w:t>
      </w:r>
    </w:p>
    <w:p w14:paraId="53E2B085" w14:textId="77777777" w:rsidR="00833AFB" w:rsidRPr="00833AFB" w:rsidRDefault="00833AFB" w:rsidP="00833AFB">
      <w:pPr>
        <w:widowControl w:val="0"/>
        <w:tabs>
          <w:tab w:val="left" w:pos="2069"/>
        </w:tabs>
        <w:autoSpaceDE w:val="0"/>
        <w:autoSpaceDN w:val="0"/>
        <w:spacing w:line="250" w:lineRule="auto"/>
        <w:ind w:left="2160" w:right="216" w:hanging="1944"/>
        <w:rPr>
          <w:rFonts w:ascii="Arial" w:eastAsia="Times New Roman" w:hAnsi="Arial" w:cs="Arial"/>
          <w:w w:val="108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Dustin</w:t>
      </w:r>
      <w:r w:rsidRPr="00833AFB">
        <w:rPr>
          <w:rFonts w:ascii="Arial" w:eastAsia="Times New Roman" w:hAnsi="Arial" w:cs="Arial"/>
          <w:spacing w:val="30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White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  <w:t>M.S. in Statistics</w:t>
      </w:r>
      <w:r w:rsidRPr="00833AFB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(CSU, advisor)</w:t>
      </w:r>
      <w:r w:rsidRPr="00833AFB">
        <w:rPr>
          <w:rFonts w:ascii="Arial" w:eastAsia="Times New Roman" w:hAnsi="Arial" w:cs="Arial"/>
          <w:w w:val="108"/>
          <w:sz w:val="20"/>
          <w:szCs w:val="20"/>
        </w:rPr>
        <w:t xml:space="preserve"> </w:t>
      </w:r>
    </w:p>
    <w:p w14:paraId="3A9ACC16" w14:textId="77777777" w:rsidR="00833AFB" w:rsidRPr="00833AFB" w:rsidRDefault="00833AFB" w:rsidP="00833AFB">
      <w:pPr>
        <w:widowControl w:val="0"/>
        <w:tabs>
          <w:tab w:val="left" w:pos="2069"/>
        </w:tabs>
        <w:autoSpaceDE w:val="0"/>
        <w:autoSpaceDN w:val="0"/>
        <w:spacing w:line="250" w:lineRule="auto"/>
        <w:ind w:left="2160" w:right="216" w:hanging="1944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Amy</w:t>
      </w:r>
      <w:r w:rsidRPr="00833AFB">
        <w:rPr>
          <w:rFonts w:ascii="Arial" w:eastAsia="Times New Roman" w:hAnsi="Arial" w:cs="Arial"/>
          <w:spacing w:val="10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Kagey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  <w:t>M.S.</w:t>
      </w:r>
      <w:r w:rsidRPr="00833AFB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in</w:t>
      </w:r>
      <w:r w:rsidRPr="00833AFB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Statistics</w:t>
      </w:r>
      <w:r w:rsidRPr="00833AFB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(CSU, advisor)</w:t>
      </w:r>
    </w:p>
    <w:p w14:paraId="5F9445CD" w14:textId="77777777" w:rsidR="00833AFB" w:rsidRPr="00833AFB" w:rsidRDefault="00833AFB" w:rsidP="00833AFB">
      <w:pPr>
        <w:widowControl w:val="0"/>
        <w:tabs>
          <w:tab w:val="left" w:pos="2069"/>
        </w:tabs>
        <w:autoSpaceDE w:val="0"/>
        <w:autoSpaceDN w:val="0"/>
        <w:spacing w:line="249" w:lineRule="auto"/>
        <w:ind w:left="2160" w:right="216" w:hanging="1944"/>
        <w:rPr>
          <w:rFonts w:ascii="Arial" w:eastAsia="Times New Roman" w:hAnsi="Arial" w:cs="Arial"/>
          <w:w w:val="116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Sarah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Williams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  <w:t>M.S. in Statistics</w:t>
      </w:r>
      <w:r w:rsidRPr="00833AFB">
        <w:rPr>
          <w:rFonts w:ascii="Arial" w:eastAsia="Times New Roman" w:hAnsi="Arial" w:cs="Arial"/>
          <w:spacing w:val="-2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(CSU, committee)</w:t>
      </w:r>
      <w:r w:rsidRPr="00833AFB">
        <w:rPr>
          <w:rFonts w:ascii="Arial" w:eastAsia="Times New Roman" w:hAnsi="Arial" w:cs="Arial"/>
          <w:w w:val="116"/>
          <w:sz w:val="20"/>
          <w:szCs w:val="20"/>
        </w:rPr>
        <w:t xml:space="preserve"> </w:t>
      </w:r>
    </w:p>
    <w:p w14:paraId="5646B332" w14:textId="77777777" w:rsidR="00833AFB" w:rsidRPr="00833AFB" w:rsidRDefault="00833AFB" w:rsidP="00833AFB">
      <w:pPr>
        <w:widowControl w:val="0"/>
        <w:tabs>
          <w:tab w:val="left" w:pos="2069"/>
        </w:tabs>
        <w:autoSpaceDE w:val="0"/>
        <w:autoSpaceDN w:val="0"/>
        <w:spacing w:line="249" w:lineRule="auto"/>
        <w:ind w:left="2160" w:right="216" w:hanging="1944"/>
        <w:rPr>
          <w:rFonts w:ascii="Arial" w:eastAsia="Times New Roman" w:hAnsi="Arial" w:cs="Arial"/>
          <w:w w:val="109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Megan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D.</w:t>
      </w:r>
      <w:r w:rsidRPr="00833AFB">
        <w:rPr>
          <w:rFonts w:ascii="Arial" w:eastAsia="Times New Roman" w:hAnsi="Arial" w:cs="Arial"/>
          <w:spacing w:val="-11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Higgs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  <w:t>Ph.D. in Statistics</w:t>
      </w:r>
      <w:r w:rsidRPr="00833AFB">
        <w:rPr>
          <w:rFonts w:ascii="Arial" w:eastAsia="Times New Roman" w:hAnsi="Arial" w:cs="Arial"/>
          <w:spacing w:val="-3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(CSU, committee)</w:t>
      </w:r>
    </w:p>
    <w:p w14:paraId="71556A51" w14:textId="77777777" w:rsidR="00833AFB" w:rsidRPr="00833AFB" w:rsidRDefault="00833AFB" w:rsidP="00833AFB">
      <w:pPr>
        <w:widowControl w:val="0"/>
        <w:tabs>
          <w:tab w:val="left" w:pos="2069"/>
        </w:tabs>
        <w:autoSpaceDE w:val="0"/>
        <w:autoSpaceDN w:val="0"/>
        <w:spacing w:line="249" w:lineRule="auto"/>
        <w:ind w:left="2160" w:right="216" w:hanging="1944"/>
        <w:rPr>
          <w:rFonts w:ascii="Arial" w:eastAsia="Times New Roman" w:hAnsi="Arial" w:cs="Arial"/>
          <w:w w:val="110"/>
          <w:sz w:val="20"/>
          <w:szCs w:val="20"/>
        </w:rPr>
      </w:pPr>
      <w:r w:rsidRPr="00833AFB">
        <w:rPr>
          <w:rFonts w:ascii="Arial" w:eastAsia="Times New Roman" w:hAnsi="Arial" w:cs="Arial"/>
          <w:spacing w:val="-3"/>
          <w:w w:val="110"/>
          <w:sz w:val="20"/>
          <w:szCs w:val="20"/>
        </w:rPr>
        <w:t>Todd</w:t>
      </w:r>
      <w:r w:rsidRPr="00833AFB">
        <w:rPr>
          <w:rFonts w:ascii="Arial" w:eastAsia="Times New Roman" w:hAnsi="Arial" w:cs="Arial"/>
          <w:spacing w:val="-2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Iverson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  <w:t>Ph.D. in Statistics (CSU, committee)</w:t>
      </w:r>
    </w:p>
    <w:p w14:paraId="74DC8781" w14:textId="77777777" w:rsidR="00833AFB" w:rsidRPr="00833AFB" w:rsidRDefault="00833AFB" w:rsidP="00833AFB">
      <w:pPr>
        <w:widowControl w:val="0"/>
        <w:tabs>
          <w:tab w:val="left" w:pos="2069"/>
        </w:tabs>
        <w:autoSpaceDE w:val="0"/>
        <w:autoSpaceDN w:val="0"/>
        <w:spacing w:line="249" w:lineRule="auto"/>
        <w:ind w:left="2160" w:right="216" w:hanging="1944"/>
        <w:rPr>
          <w:rFonts w:ascii="Arial" w:eastAsia="Times New Roman" w:hAnsi="Arial" w:cs="Arial"/>
          <w:w w:val="110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Rozhin </w:t>
      </w:r>
      <w:proofErr w:type="spellStart"/>
      <w:r w:rsidRPr="00833AFB">
        <w:rPr>
          <w:rFonts w:ascii="Arial" w:eastAsia="Times New Roman" w:hAnsi="Arial" w:cs="Arial"/>
          <w:w w:val="110"/>
          <w:sz w:val="20"/>
          <w:szCs w:val="20"/>
        </w:rPr>
        <w:t>Eskandarpour</w:t>
      </w:r>
      <w:proofErr w:type="spellEnd"/>
      <w:r w:rsidRPr="00833AFB">
        <w:rPr>
          <w:rFonts w:ascii="Arial" w:eastAsia="Times New Roman" w:hAnsi="Arial" w:cs="Arial"/>
          <w:w w:val="110"/>
          <w:sz w:val="20"/>
          <w:szCs w:val="20"/>
        </w:rPr>
        <w:tab/>
        <w:t>M.S. in Electrical and Computer Engineering (DU, committee)</w:t>
      </w:r>
    </w:p>
    <w:p w14:paraId="4B475739" w14:textId="77777777" w:rsidR="00833AFB" w:rsidRPr="00833AFB" w:rsidRDefault="00833AFB" w:rsidP="00833AFB">
      <w:pPr>
        <w:ind w:left="576" w:hanging="360"/>
        <w:rPr>
          <w:rFonts w:ascii="Arial" w:eastAsia="Arial" w:hAnsi="Arial" w:cs="Times New Roman"/>
          <w:sz w:val="20"/>
          <w:szCs w:val="20"/>
        </w:rPr>
      </w:pPr>
      <w:r w:rsidRPr="00833AFB">
        <w:rPr>
          <w:rFonts w:ascii="Arial" w:eastAsia="Arial" w:hAnsi="Arial" w:cs="Times New Roman"/>
          <w:sz w:val="20"/>
          <w:szCs w:val="20"/>
        </w:rPr>
        <w:t>Ameer Hamza Janjua</w:t>
      </w:r>
      <w:r w:rsidRPr="00833AFB">
        <w:rPr>
          <w:rFonts w:ascii="Arial" w:eastAsia="Arial" w:hAnsi="Arial" w:cs="Times New Roman"/>
          <w:sz w:val="20"/>
          <w:szCs w:val="20"/>
        </w:rPr>
        <w:tab/>
      </w:r>
      <w:r w:rsidRPr="00833AFB">
        <w:rPr>
          <w:rFonts w:ascii="Arial" w:eastAsia="Arial" w:hAnsi="Arial" w:cs="Times New Roman"/>
          <w:sz w:val="20"/>
          <w:szCs w:val="20"/>
        </w:rPr>
        <w:tab/>
        <w:t>M.S. in Business Analytics (DU, advisor)</w:t>
      </w:r>
    </w:p>
    <w:p w14:paraId="0AEA0D30" w14:textId="77777777" w:rsidR="00833AFB" w:rsidRPr="00833AFB" w:rsidRDefault="00833AFB" w:rsidP="00833AFB">
      <w:pPr>
        <w:ind w:left="576" w:hanging="360"/>
        <w:rPr>
          <w:rFonts w:ascii="Arial" w:eastAsia="Arial" w:hAnsi="Arial" w:cs="Times New Roman"/>
          <w:sz w:val="20"/>
          <w:szCs w:val="20"/>
        </w:rPr>
      </w:pPr>
      <w:proofErr w:type="spellStart"/>
      <w:r w:rsidRPr="00833AFB">
        <w:rPr>
          <w:rFonts w:ascii="Arial" w:eastAsia="Arial" w:hAnsi="Arial" w:cs="Times New Roman"/>
          <w:sz w:val="20"/>
          <w:szCs w:val="20"/>
        </w:rPr>
        <w:t>Qingyan</w:t>
      </w:r>
      <w:proofErr w:type="spellEnd"/>
      <w:r w:rsidRPr="00833AFB">
        <w:rPr>
          <w:rFonts w:ascii="Arial" w:eastAsia="Arial" w:hAnsi="Arial" w:cs="Times New Roman"/>
          <w:sz w:val="20"/>
          <w:szCs w:val="20"/>
        </w:rPr>
        <w:t xml:space="preserve"> Zhang</w:t>
      </w:r>
      <w:r w:rsidRPr="00833AFB">
        <w:rPr>
          <w:rFonts w:ascii="Arial" w:eastAsia="Arial" w:hAnsi="Arial" w:cs="Times New Roman"/>
          <w:sz w:val="20"/>
          <w:szCs w:val="20"/>
        </w:rPr>
        <w:tab/>
      </w:r>
      <w:r w:rsidRPr="00833AFB">
        <w:rPr>
          <w:rFonts w:ascii="Arial" w:eastAsia="Arial" w:hAnsi="Arial" w:cs="Times New Roman"/>
          <w:sz w:val="20"/>
          <w:szCs w:val="20"/>
        </w:rPr>
        <w:tab/>
        <w:t>M.S. in Business Analytics (DU, advisor)</w:t>
      </w:r>
    </w:p>
    <w:p w14:paraId="500897FE" w14:textId="77777777" w:rsidR="00833AFB" w:rsidRPr="00833AFB" w:rsidRDefault="00833AFB" w:rsidP="00833AFB">
      <w:pPr>
        <w:ind w:left="576" w:hanging="360"/>
        <w:rPr>
          <w:rFonts w:ascii="Arial" w:eastAsia="Arial" w:hAnsi="Arial" w:cs="Times New Roman"/>
          <w:sz w:val="20"/>
          <w:szCs w:val="20"/>
        </w:rPr>
      </w:pPr>
      <w:r w:rsidRPr="00833AFB">
        <w:rPr>
          <w:rFonts w:ascii="Arial" w:eastAsia="Arial" w:hAnsi="Arial" w:cs="Times New Roman"/>
          <w:sz w:val="20"/>
          <w:szCs w:val="20"/>
        </w:rPr>
        <w:t>Sylvia Zarate</w:t>
      </w:r>
      <w:r w:rsidRPr="00833AFB">
        <w:rPr>
          <w:rFonts w:ascii="Arial" w:eastAsia="Arial" w:hAnsi="Arial" w:cs="Times New Roman"/>
          <w:sz w:val="20"/>
          <w:szCs w:val="20"/>
        </w:rPr>
        <w:tab/>
      </w:r>
      <w:r w:rsidRPr="00833AFB">
        <w:rPr>
          <w:rFonts w:ascii="Arial" w:eastAsia="Arial" w:hAnsi="Arial" w:cs="Times New Roman"/>
          <w:sz w:val="20"/>
          <w:szCs w:val="20"/>
        </w:rPr>
        <w:tab/>
      </w:r>
      <w:r w:rsidRPr="00833AFB">
        <w:rPr>
          <w:rFonts w:ascii="Arial" w:eastAsia="Arial" w:hAnsi="Arial" w:cs="Times New Roman"/>
          <w:sz w:val="20"/>
          <w:szCs w:val="20"/>
        </w:rPr>
        <w:tab/>
        <w:t>M.S. in Business Analytics (DU, advisor)</w:t>
      </w:r>
    </w:p>
    <w:p w14:paraId="74BBD5E5" w14:textId="77777777" w:rsidR="00833AFB" w:rsidRPr="00833AFB" w:rsidRDefault="00833AFB" w:rsidP="00833AFB">
      <w:pPr>
        <w:ind w:left="576" w:hanging="360"/>
        <w:rPr>
          <w:rFonts w:ascii="Arial" w:eastAsia="Arial" w:hAnsi="Arial" w:cs="Times New Roman"/>
          <w:sz w:val="20"/>
          <w:szCs w:val="20"/>
        </w:rPr>
      </w:pPr>
      <w:r w:rsidRPr="00833AFB">
        <w:rPr>
          <w:rFonts w:ascii="Arial" w:eastAsia="Arial" w:hAnsi="Arial" w:cs="Times New Roman"/>
          <w:sz w:val="20"/>
          <w:szCs w:val="20"/>
        </w:rPr>
        <w:t>Madeline Doering</w:t>
      </w:r>
      <w:r w:rsidRPr="00833AFB">
        <w:rPr>
          <w:rFonts w:ascii="Arial" w:eastAsia="Arial" w:hAnsi="Arial" w:cs="Times New Roman"/>
          <w:sz w:val="20"/>
          <w:szCs w:val="20"/>
        </w:rPr>
        <w:tab/>
      </w:r>
      <w:r w:rsidRPr="00833AFB">
        <w:rPr>
          <w:rFonts w:ascii="Arial" w:eastAsia="Arial" w:hAnsi="Arial" w:cs="Times New Roman"/>
          <w:sz w:val="20"/>
          <w:szCs w:val="20"/>
        </w:rPr>
        <w:tab/>
        <w:t>M.S. in Business Analytics (DU, advisor)</w:t>
      </w:r>
    </w:p>
    <w:p w14:paraId="65099E3C" w14:textId="77777777" w:rsidR="00833AFB" w:rsidRPr="00833AFB" w:rsidRDefault="00833AFB" w:rsidP="00833AFB">
      <w:pPr>
        <w:ind w:left="576" w:hanging="360"/>
        <w:rPr>
          <w:rFonts w:ascii="Arial" w:eastAsia="Arial" w:hAnsi="Arial" w:cs="Times New Roman"/>
          <w:sz w:val="20"/>
          <w:szCs w:val="20"/>
        </w:rPr>
      </w:pPr>
      <w:r w:rsidRPr="00833AFB">
        <w:rPr>
          <w:rFonts w:ascii="Arial" w:eastAsia="Arial" w:hAnsi="Arial" w:cs="Times New Roman"/>
          <w:sz w:val="20"/>
          <w:szCs w:val="20"/>
        </w:rPr>
        <w:t>Sean Wang</w:t>
      </w:r>
      <w:r w:rsidRPr="00833AFB">
        <w:rPr>
          <w:rFonts w:ascii="Arial" w:eastAsia="Arial" w:hAnsi="Arial" w:cs="Times New Roman"/>
          <w:sz w:val="20"/>
          <w:szCs w:val="20"/>
        </w:rPr>
        <w:tab/>
      </w:r>
      <w:r w:rsidRPr="00833AFB">
        <w:rPr>
          <w:rFonts w:ascii="Arial" w:eastAsia="Arial" w:hAnsi="Arial" w:cs="Times New Roman"/>
          <w:sz w:val="20"/>
          <w:szCs w:val="20"/>
        </w:rPr>
        <w:tab/>
      </w:r>
      <w:r w:rsidRPr="00833AFB">
        <w:rPr>
          <w:rFonts w:ascii="Arial" w:eastAsia="Arial" w:hAnsi="Arial" w:cs="Times New Roman"/>
          <w:sz w:val="20"/>
          <w:szCs w:val="20"/>
        </w:rPr>
        <w:tab/>
        <w:t>M.S. in Business Analytics (DU, advisor)</w:t>
      </w:r>
    </w:p>
    <w:p w14:paraId="023B6B11" w14:textId="4FE4B86B" w:rsidR="00A03ADB" w:rsidRDefault="00833AFB" w:rsidP="009F041F">
      <w:pPr>
        <w:ind w:left="576" w:hanging="360"/>
        <w:rPr>
          <w:rFonts w:ascii="Arial" w:eastAsia="Arial" w:hAnsi="Arial" w:cs="Times New Roman"/>
          <w:sz w:val="20"/>
          <w:szCs w:val="20"/>
        </w:rPr>
      </w:pPr>
      <w:r w:rsidRPr="00833AFB">
        <w:rPr>
          <w:rFonts w:ascii="Arial" w:eastAsia="Arial" w:hAnsi="Arial" w:cs="Times New Roman"/>
          <w:sz w:val="20"/>
          <w:szCs w:val="20"/>
        </w:rPr>
        <w:t>Peyton Garnsey</w:t>
      </w:r>
      <w:r w:rsidRPr="00833AFB">
        <w:rPr>
          <w:rFonts w:ascii="Arial" w:eastAsia="Arial" w:hAnsi="Arial" w:cs="Times New Roman"/>
          <w:sz w:val="20"/>
          <w:szCs w:val="20"/>
        </w:rPr>
        <w:tab/>
      </w:r>
      <w:r w:rsidRPr="00833AFB">
        <w:rPr>
          <w:rFonts w:ascii="Arial" w:eastAsia="Arial" w:hAnsi="Arial" w:cs="Times New Roman"/>
          <w:sz w:val="20"/>
          <w:szCs w:val="20"/>
        </w:rPr>
        <w:tab/>
        <w:t>M.S. in Business Analytics (DU, advisor)</w:t>
      </w:r>
    </w:p>
    <w:p w14:paraId="1483B7B7" w14:textId="1C2BAEF7" w:rsidR="009F041F" w:rsidRDefault="009F041F" w:rsidP="009F041F">
      <w:pPr>
        <w:ind w:left="576" w:hanging="360"/>
        <w:rPr>
          <w:rFonts w:ascii="Arial" w:eastAsia="Arial" w:hAnsi="Arial" w:cs="Times New Roman"/>
          <w:sz w:val="20"/>
          <w:szCs w:val="20"/>
        </w:rPr>
      </w:pPr>
      <w:proofErr w:type="spellStart"/>
      <w:r>
        <w:rPr>
          <w:rFonts w:ascii="Arial" w:eastAsia="Arial" w:hAnsi="Arial" w:cs="Times New Roman"/>
          <w:sz w:val="20"/>
          <w:szCs w:val="20"/>
        </w:rPr>
        <w:t>Yini</w:t>
      </w:r>
      <w:proofErr w:type="spellEnd"/>
      <w:r>
        <w:rPr>
          <w:rFonts w:ascii="Arial" w:eastAsia="Arial" w:hAnsi="Arial" w:cs="Times New Roman"/>
          <w:sz w:val="20"/>
          <w:szCs w:val="20"/>
        </w:rPr>
        <w:t xml:space="preserve"> Bi</w:t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  <w:t>M.S. in Business Analytics (DU, advisor)</w:t>
      </w:r>
    </w:p>
    <w:p w14:paraId="20148C30" w14:textId="2F895CF8" w:rsidR="00EE3F84" w:rsidRDefault="00F508A7" w:rsidP="009F041F">
      <w:pPr>
        <w:ind w:left="576" w:hanging="360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sz w:val="20"/>
          <w:szCs w:val="20"/>
        </w:rPr>
        <w:t>Dong Qiu</w:t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  <w:t>M.S. in Mechanical and Materials Engineering (DU, committee)</w:t>
      </w:r>
    </w:p>
    <w:p w14:paraId="165A25A0" w14:textId="49893C98" w:rsidR="004A50FB" w:rsidRPr="00833AFB" w:rsidRDefault="004A50FB" w:rsidP="004A50FB">
      <w:pPr>
        <w:ind w:left="576" w:hanging="360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sz w:val="20"/>
          <w:szCs w:val="20"/>
        </w:rPr>
        <w:t>Michael Atkins</w:t>
      </w:r>
      <w:r w:rsidRPr="00833AFB">
        <w:rPr>
          <w:rFonts w:ascii="Arial" w:eastAsia="Arial" w:hAnsi="Arial" w:cs="Times New Roman"/>
          <w:sz w:val="20"/>
          <w:szCs w:val="20"/>
        </w:rPr>
        <w:tab/>
      </w:r>
      <w:r w:rsidRPr="00833AFB">
        <w:rPr>
          <w:rFonts w:ascii="Arial" w:eastAsia="Arial" w:hAnsi="Arial" w:cs="Times New Roman"/>
          <w:sz w:val="20"/>
          <w:szCs w:val="20"/>
        </w:rPr>
        <w:tab/>
        <w:t>M.S. in Business Analytics (DU, advisor)</w:t>
      </w:r>
    </w:p>
    <w:p w14:paraId="1B6216A9" w14:textId="67B80AD6" w:rsidR="004A50FB" w:rsidRDefault="004A50FB" w:rsidP="004A50FB">
      <w:pPr>
        <w:ind w:left="576" w:hanging="360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sz w:val="20"/>
          <w:szCs w:val="20"/>
        </w:rPr>
        <w:t>Emily Sacks</w:t>
      </w:r>
      <w:r>
        <w:rPr>
          <w:rFonts w:ascii="Arial" w:eastAsia="Arial" w:hAnsi="Arial" w:cs="Times New Roman"/>
          <w:sz w:val="20"/>
          <w:szCs w:val="20"/>
        </w:rPr>
        <w:tab/>
      </w:r>
      <w:r w:rsidRPr="00833AFB">
        <w:rPr>
          <w:rFonts w:ascii="Arial" w:eastAsia="Arial" w:hAnsi="Arial" w:cs="Times New Roman"/>
          <w:sz w:val="20"/>
          <w:szCs w:val="20"/>
        </w:rPr>
        <w:tab/>
      </w:r>
      <w:r w:rsidRPr="00833AFB">
        <w:rPr>
          <w:rFonts w:ascii="Arial" w:eastAsia="Arial" w:hAnsi="Arial" w:cs="Times New Roman"/>
          <w:sz w:val="20"/>
          <w:szCs w:val="20"/>
        </w:rPr>
        <w:tab/>
        <w:t>M.S. in Business Analytics (DU, advisor)</w:t>
      </w:r>
    </w:p>
    <w:p w14:paraId="5C8AD232" w14:textId="39C15CD6" w:rsidR="004A50FB" w:rsidRDefault="004A50FB" w:rsidP="004A50FB">
      <w:pPr>
        <w:ind w:left="576" w:hanging="360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sz w:val="20"/>
          <w:szCs w:val="20"/>
        </w:rPr>
        <w:t xml:space="preserve">Layth </w:t>
      </w:r>
      <w:proofErr w:type="spellStart"/>
      <w:r>
        <w:rPr>
          <w:rFonts w:ascii="Arial" w:eastAsia="Arial" w:hAnsi="Arial" w:cs="Times New Roman"/>
          <w:sz w:val="20"/>
          <w:szCs w:val="20"/>
        </w:rPr>
        <w:t>Dieyleh</w:t>
      </w:r>
      <w:proofErr w:type="spellEnd"/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  <w:t>M.S. in Business Analytics (DU, advisor)</w:t>
      </w:r>
    </w:p>
    <w:p w14:paraId="3FC12CEC" w14:textId="58F16A3D" w:rsidR="004A50FB" w:rsidRDefault="004A50FB" w:rsidP="004A50FB">
      <w:pPr>
        <w:ind w:left="576" w:hanging="360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sz w:val="20"/>
          <w:szCs w:val="20"/>
        </w:rPr>
        <w:t>Nathan Thompson</w:t>
      </w:r>
      <w:r w:rsidRPr="00833AFB">
        <w:rPr>
          <w:rFonts w:ascii="Arial" w:eastAsia="Arial" w:hAnsi="Arial" w:cs="Times New Roman"/>
          <w:sz w:val="20"/>
          <w:szCs w:val="20"/>
        </w:rPr>
        <w:tab/>
      </w:r>
      <w:r w:rsidRPr="00833AFB">
        <w:rPr>
          <w:rFonts w:ascii="Arial" w:eastAsia="Arial" w:hAnsi="Arial" w:cs="Times New Roman"/>
          <w:sz w:val="20"/>
          <w:szCs w:val="20"/>
        </w:rPr>
        <w:tab/>
        <w:t>M.S. in Business Analytics (DU, advisor)</w:t>
      </w:r>
    </w:p>
    <w:p w14:paraId="4B0FFF47" w14:textId="3AF5F53A" w:rsidR="004A50FB" w:rsidRDefault="004A50FB" w:rsidP="004A50FB">
      <w:pPr>
        <w:ind w:left="576" w:hanging="360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sz w:val="20"/>
          <w:szCs w:val="20"/>
        </w:rPr>
        <w:t>Cole Rogers</w:t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  <w:t>M.S. in Business Analytics (DU, advisor)</w:t>
      </w:r>
    </w:p>
    <w:p w14:paraId="08CD865E" w14:textId="6290059D" w:rsidR="004A50FB" w:rsidRDefault="004A50FB" w:rsidP="004A50FB">
      <w:pPr>
        <w:ind w:left="576" w:hanging="360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sz w:val="20"/>
          <w:szCs w:val="20"/>
        </w:rPr>
        <w:t>Max Mershon</w:t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  <w:t>M.S. in Business Analytics (DU, advisor)</w:t>
      </w:r>
    </w:p>
    <w:p w14:paraId="791F9DFF" w14:textId="0035F15A" w:rsidR="00BD6B9F" w:rsidRDefault="00BD6B9F" w:rsidP="004A50FB">
      <w:pPr>
        <w:ind w:left="576" w:hanging="360"/>
        <w:rPr>
          <w:rFonts w:ascii="Arial" w:eastAsia="Arial" w:hAnsi="Arial" w:cs="Times New Roman"/>
          <w:sz w:val="20"/>
          <w:szCs w:val="20"/>
        </w:rPr>
      </w:pPr>
      <w:proofErr w:type="spellStart"/>
      <w:r>
        <w:rPr>
          <w:rFonts w:ascii="Arial" w:eastAsia="Arial" w:hAnsi="Arial" w:cs="Times New Roman"/>
          <w:sz w:val="20"/>
          <w:szCs w:val="20"/>
        </w:rPr>
        <w:t>Diwanshu</w:t>
      </w:r>
      <w:proofErr w:type="spellEnd"/>
      <w:r>
        <w:rPr>
          <w:rFonts w:ascii="Arial" w:eastAsia="Arial" w:hAnsi="Arial" w:cs="Times New Roman"/>
          <w:sz w:val="20"/>
          <w:szCs w:val="20"/>
        </w:rPr>
        <w:t xml:space="preserve"> Shekhar</w:t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  <w:t>M.S. in Computer Science (DU, committee)</w:t>
      </w:r>
    </w:p>
    <w:p w14:paraId="235FCE43" w14:textId="77777777" w:rsidR="00445A51" w:rsidRDefault="00445A51" w:rsidP="00445A51">
      <w:pPr>
        <w:ind w:left="576" w:hanging="360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sz w:val="20"/>
          <w:szCs w:val="20"/>
        </w:rPr>
        <w:t>Robert Juen</w:t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  <w:t>M.S. in Business Analytics (DU, advisor)</w:t>
      </w:r>
    </w:p>
    <w:p w14:paraId="2D78AF17" w14:textId="77777777" w:rsidR="00445A51" w:rsidRDefault="00445A51" w:rsidP="00445A51">
      <w:pPr>
        <w:ind w:left="576" w:hanging="360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sz w:val="20"/>
          <w:szCs w:val="20"/>
        </w:rPr>
        <w:t>Eric Johnson</w:t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  <w:t>M.S. in Business Analytics (DU, advisor)</w:t>
      </w:r>
    </w:p>
    <w:p w14:paraId="09E1DB87" w14:textId="77777777" w:rsidR="00445A51" w:rsidRDefault="00445A51" w:rsidP="00445A51">
      <w:pPr>
        <w:ind w:left="576" w:hanging="360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sz w:val="20"/>
          <w:szCs w:val="20"/>
        </w:rPr>
        <w:t>Annie Leindecker</w:t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  <w:t>M.S. in Business Analytics (DU, advisor)</w:t>
      </w:r>
    </w:p>
    <w:p w14:paraId="3078BFB8" w14:textId="7A8E36B7" w:rsidR="00445A51" w:rsidRDefault="00445A51" w:rsidP="00445A51">
      <w:pPr>
        <w:ind w:left="576" w:hanging="360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sz w:val="20"/>
          <w:szCs w:val="20"/>
        </w:rPr>
        <w:t>Joshua Cole</w:t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  <w:t>B.S. in Business Administration (DU, thesis advisor)</w:t>
      </w:r>
    </w:p>
    <w:p w14:paraId="19C66F19" w14:textId="446DFEEE" w:rsidR="00B564E3" w:rsidRDefault="00443AFF" w:rsidP="00443AFF">
      <w:pPr>
        <w:ind w:left="576" w:hanging="360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sz w:val="20"/>
          <w:szCs w:val="20"/>
        </w:rPr>
        <w:t>Will Palmquist</w:t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  <w:t>B.S. in Business Administration (DU, thesis, advisor)</w:t>
      </w:r>
    </w:p>
    <w:p w14:paraId="4AD9CD99" w14:textId="5E1D23E6" w:rsidR="006F38BF" w:rsidRDefault="006F38BF" w:rsidP="00443AFF">
      <w:pPr>
        <w:ind w:left="576" w:hanging="360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sz w:val="20"/>
          <w:szCs w:val="20"/>
        </w:rPr>
        <w:t>Brandi Vu</w:t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  <w:t>B.S. in Business Administration (DU, thesis, advisor)</w:t>
      </w:r>
    </w:p>
    <w:p w14:paraId="13C5A1BD" w14:textId="5D96264D" w:rsidR="000C1685" w:rsidRPr="00443AFF" w:rsidRDefault="000C1685" w:rsidP="00443AFF">
      <w:pPr>
        <w:ind w:left="576" w:hanging="360"/>
        <w:rPr>
          <w:rFonts w:ascii="Arial" w:eastAsia="Arial" w:hAnsi="Arial" w:cs="Times New Roman"/>
          <w:sz w:val="20"/>
          <w:szCs w:val="20"/>
        </w:rPr>
      </w:pPr>
      <w:r>
        <w:rPr>
          <w:rFonts w:ascii="Arial" w:eastAsia="Arial" w:hAnsi="Arial" w:cs="Times New Roman"/>
          <w:sz w:val="20"/>
          <w:szCs w:val="20"/>
        </w:rPr>
        <w:t>Phillip Crippen</w:t>
      </w:r>
      <w:r>
        <w:rPr>
          <w:rFonts w:ascii="Arial" w:eastAsia="Arial" w:hAnsi="Arial" w:cs="Times New Roman"/>
          <w:sz w:val="20"/>
          <w:szCs w:val="20"/>
        </w:rPr>
        <w:tab/>
      </w:r>
      <w:r>
        <w:rPr>
          <w:rFonts w:ascii="Arial" w:eastAsia="Arial" w:hAnsi="Arial" w:cs="Times New Roman"/>
          <w:sz w:val="20"/>
          <w:szCs w:val="20"/>
        </w:rPr>
        <w:tab/>
        <w:t>Ph.D.</w:t>
      </w:r>
      <w:r w:rsidR="0084351C">
        <w:rPr>
          <w:rFonts w:ascii="Arial" w:eastAsia="Arial" w:hAnsi="Arial" w:cs="Times New Roman"/>
          <w:sz w:val="20"/>
          <w:szCs w:val="20"/>
        </w:rPr>
        <w:t xml:space="preserve"> (DU, advisor)</w:t>
      </w:r>
    </w:p>
    <w:p w14:paraId="70C1B9DB" w14:textId="77777777" w:rsidR="00B564E3" w:rsidRDefault="00B564E3" w:rsidP="00CB5502">
      <w:pPr>
        <w:rPr>
          <w:rFonts w:ascii="Arial" w:eastAsia="Arial" w:hAnsi="Arial" w:cs="Times New Roman"/>
        </w:rPr>
      </w:pPr>
    </w:p>
    <w:p w14:paraId="0D582CD0" w14:textId="6CA0D2BE" w:rsidR="00833AFB" w:rsidRPr="00833AFB" w:rsidRDefault="00833AFB" w:rsidP="00CB5502">
      <w:pPr>
        <w:rPr>
          <w:rFonts w:ascii="Arial" w:eastAsia="Arial" w:hAnsi="Arial" w:cs="Times New Roman"/>
        </w:rPr>
      </w:pPr>
      <w:r w:rsidRPr="00833AFB">
        <w:rPr>
          <w:rFonts w:ascii="Arial" w:eastAsia="Arial" w:hAnsi="Arial" w:cs="Times New Roman"/>
        </w:rPr>
        <w:t>Professional Societies</w:t>
      </w:r>
    </w:p>
    <w:p w14:paraId="0ABBE84E" w14:textId="77777777" w:rsidR="00833AFB" w:rsidRPr="00833AFB" w:rsidRDefault="00833AFB" w:rsidP="00833AFB">
      <w:pPr>
        <w:widowControl w:val="0"/>
        <w:autoSpaceDE w:val="0"/>
        <w:autoSpaceDN w:val="0"/>
        <w:spacing w:before="120"/>
        <w:ind w:left="216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American Statistical Association</w:t>
      </w:r>
    </w:p>
    <w:p w14:paraId="512F205F" w14:textId="4B95E60A" w:rsidR="00833AFB" w:rsidRPr="00B564E3" w:rsidRDefault="00833AFB" w:rsidP="00B564E3">
      <w:pPr>
        <w:widowControl w:val="0"/>
        <w:autoSpaceDE w:val="0"/>
        <w:autoSpaceDN w:val="0"/>
        <w:ind w:left="216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The Institute for Operations Research and the Management Sciences</w:t>
      </w:r>
    </w:p>
    <w:p w14:paraId="21547886" w14:textId="77777777" w:rsidR="00684F1B" w:rsidRDefault="00684F1B" w:rsidP="00CB5502">
      <w:pPr>
        <w:rPr>
          <w:rFonts w:ascii="Arial" w:eastAsia="Arial" w:hAnsi="Arial" w:cs="Times New Roman"/>
        </w:rPr>
      </w:pPr>
    </w:p>
    <w:p w14:paraId="62180209" w14:textId="1912050B" w:rsidR="003E6191" w:rsidRPr="00833AFB" w:rsidRDefault="00833AFB" w:rsidP="00CB5502">
      <w:pPr>
        <w:rPr>
          <w:rFonts w:ascii="Arial" w:eastAsia="Arial" w:hAnsi="Arial" w:cs="Times New Roman"/>
        </w:rPr>
      </w:pPr>
      <w:r w:rsidRPr="00833AFB">
        <w:rPr>
          <w:rFonts w:ascii="Arial" w:eastAsia="Arial" w:hAnsi="Arial" w:cs="Times New Roman"/>
        </w:rPr>
        <w:t>Teaching Experience</w:t>
      </w:r>
      <w:r w:rsidR="003E6191">
        <w:rPr>
          <w:rFonts w:ascii="Arial" w:eastAsia="Arial" w:hAnsi="Arial" w:cs="Times New Roman"/>
        </w:rPr>
        <w:t xml:space="preserve"> </w:t>
      </w:r>
    </w:p>
    <w:p w14:paraId="6448102C" w14:textId="77777777" w:rsidR="00833AFB" w:rsidRPr="00833AFB" w:rsidRDefault="00833AFB" w:rsidP="00833AFB">
      <w:pPr>
        <w:widowControl w:val="0"/>
        <w:tabs>
          <w:tab w:val="left" w:pos="3049"/>
        </w:tabs>
        <w:autoSpaceDE w:val="0"/>
        <w:autoSpaceDN w:val="0"/>
        <w:spacing w:before="120"/>
        <w:ind w:left="216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spacing w:val="-5"/>
          <w:w w:val="105"/>
          <w:sz w:val="20"/>
          <w:szCs w:val="20"/>
        </w:rPr>
        <w:t>Fall</w:t>
      </w:r>
      <w:r w:rsidRPr="00833AFB">
        <w:rPr>
          <w:rFonts w:ascii="Arial" w:eastAsia="Times New Roman" w:hAnsi="Arial" w:cs="Arial"/>
          <w:spacing w:val="10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1996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  <w:t>Precalculus (Miami</w:t>
      </w:r>
      <w:r w:rsidRPr="00833AFB">
        <w:rPr>
          <w:rFonts w:ascii="Arial" w:eastAsia="Times New Roman" w:hAnsi="Arial" w:cs="Arial"/>
          <w:spacing w:val="6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U.)</w:t>
      </w:r>
    </w:p>
    <w:p w14:paraId="3BA157B4" w14:textId="77777777" w:rsidR="00833AFB" w:rsidRPr="00833AFB" w:rsidRDefault="00833AFB" w:rsidP="00833AFB">
      <w:pPr>
        <w:widowControl w:val="0"/>
        <w:tabs>
          <w:tab w:val="left" w:pos="3049"/>
        </w:tabs>
        <w:autoSpaceDE w:val="0"/>
        <w:autoSpaceDN w:val="0"/>
        <w:ind w:left="21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Spring 1997(8),</w:t>
      </w:r>
      <w:r w:rsidRPr="00833AFB">
        <w:rPr>
          <w:rFonts w:ascii="Arial" w:eastAsia="Times New Roman" w:hAnsi="Arial" w:cs="Arial"/>
          <w:spacing w:val="-23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>Fall</w:t>
      </w:r>
      <w:r w:rsidRPr="00833AFB">
        <w:rPr>
          <w:rFonts w:ascii="Arial" w:eastAsia="Times New Roman" w:hAnsi="Arial" w:cs="Arial"/>
          <w:spacing w:val="-12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1997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  <w:t>Introduction to Statistics (Miami</w:t>
      </w:r>
      <w:r w:rsidRPr="00833AFB">
        <w:rPr>
          <w:rFonts w:ascii="Arial" w:eastAsia="Times New Roman" w:hAnsi="Arial" w:cs="Arial"/>
          <w:spacing w:val="2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U.)</w:t>
      </w:r>
    </w:p>
    <w:p w14:paraId="37AE6790" w14:textId="77777777" w:rsidR="00833AFB" w:rsidRPr="00833AFB" w:rsidRDefault="00833AFB" w:rsidP="00833AFB">
      <w:pPr>
        <w:widowControl w:val="0"/>
        <w:tabs>
          <w:tab w:val="left" w:pos="3049"/>
        </w:tabs>
        <w:autoSpaceDE w:val="0"/>
        <w:autoSpaceDN w:val="0"/>
        <w:spacing w:line="249" w:lineRule="auto"/>
        <w:ind w:left="219"/>
        <w:rPr>
          <w:rFonts w:ascii="Arial" w:eastAsia="Times New Roman" w:hAnsi="Arial" w:cs="Arial"/>
          <w:w w:val="109"/>
          <w:sz w:val="20"/>
          <w:szCs w:val="20"/>
        </w:rPr>
      </w:pP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Fall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1998(9),</w:t>
      </w:r>
      <w:r w:rsidRPr="00833AFB">
        <w:rPr>
          <w:rFonts w:ascii="Arial" w:eastAsia="Times New Roman" w:hAnsi="Arial" w:cs="Arial"/>
          <w:spacing w:val="-1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Spring</w:t>
      </w:r>
      <w:r w:rsidRPr="00833AFB">
        <w:rPr>
          <w:rFonts w:ascii="Arial" w:eastAsia="Times New Roman" w:hAnsi="Arial" w:cs="Arial"/>
          <w:spacing w:val="-12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1999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  <w:t>Elementary Statistics (Recitation sections</w:t>
      </w:r>
      <w:r w:rsidRPr="00833AFB">
        <w:rPr>
          <w:rFonts w:ascii="Arial" w:eastAsia="Times New Roman" w:hAnsi="Arial" w:cs="Arial"/>
          <w:spacing w:val="1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at</w:t>
      </w:r>
      <w:r w:rsidRPr="00833AFB">
        <w:rPr>
          <w:rFonts w:ascii="Arial" w:eastAsia="Times New Roman" w:hAnsi="Arial" w:cs="Arial"/>
          <w:spacing w:val="3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PSU)</w:t>
      </w:r>
      <w:r w:rsidRPr="00833AFB">
        <w:rPr>
          <w:rFonts w:ascii="Arial" w:eastAsia="Times New Roman" w:hAnsi="Arial" w:cs="Arial"/>
          <w:w w:val="109"/>
          <w:sz w:val="20"/>
          <w:szCs w:val="20"/>
        </w:rPr>
        <w:t xml:space="preserve"> </w:t>
      </w:r>
    </w:p>
    <w:p w14:paraId="38C7CA9E" w14:textId="77777777" w:rsidR="00833AFB" w:rsidRPr="00833AFB" w:rsidRDefault="00833AFB" w:rsidP="00833AFB">
      <w:pPr>
        <w:widowControl w:val="0"/>
        <w:tabs>
          <w:tab w:val="left" w:pos="3049"/>
        </w:tabs>
        <w:autoSpaceDE w:val="0"/>
        <w:autoSpaceDN w:val="0"/>
        <w:spacing w:line="249" w:lineRule="auto"/>
        <w:ind w:left="21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Summer</w:t>
      </w:r>
      <w:r w:rsidRPr="00833AFB">
        <w:rPr>
          <w:rFonts w:ascii="Arial" w:eastAsia="Times New Roman" w:hAnsi="Arial" w:cs="Arial"/>
          <w:spacing w:val="-1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1999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  <w:t>Elementary Statistics</w:t>
      </w:r>
      <w:r w:rsidRPr="00833AFB">
        <w:rPr>
          <w:rFonts w:ascii="Arial" w:eastAsia="Times New Roman" w:hAnsi="Arial" w:cs="Arial"/>
          <w:spacing w:val="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(PSU)</w:t>
      </w:r>
    </w:p>
    <w:p w14:paraId="63B4D7ED" w14:textId="77777777" w:rsidR="00833AFB" w:rsidRPr="00833AFB" w:rsidRDefault="00833AFB" w:rsidP="00833AFB">
      <w:pPr>
        <w:widowControl w:val="0"/>
        <w:tabs>
          <w:tab w:val="left" w:pos="3049"/>
        </w:tabs>
        <w:autoSpaceDE w:val="0"/>
        <w:autoSpaceDN w:val="0"/>
        <w:ind w:left="21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Spring 2000(1),</w:t>
      </w:r>
      <w:r w:rsidRPr="00833AFB">
        <w:rPr>
          <w:rFonts w:ascii="Arial" w:eastAsia="Times New Roman" w:hAnsi="Arial" w:cs="Arial"/>
          <w:spacing w:val="-3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Summer</w:t>
      </w:r>
      <w:r w:rsidRPr="00833AFB">
        <w:rPr>
          <w:rFonts w:ascii="Arial" w:eastAsia="Times New Roman" w:hAnsi="Arial" w:cs="Arial"/>
          <w:spacing w:val="-18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2000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  <w:t>Probability</w:t>
      </w:r>
      <w:r w:rsidRPr="00833AFB">
        <w:rPr>
          <w:rFonts w:ascii="Arial" w:eastAsia="Times New Roman" w:hAnsi="Arial" w:cs="Arial"/>
          <w:spacing w:val="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(PSU)</w:t>
      </w:r>
    </w:p>
    <w:p w14:paraId="2BCC98B5" w14:textId="77777777" w:rsidR="00833AFB" w:rsidRPr="00833AFB" w:rsidRDefault="00833AFB" w:rsidP="00833AFB">
      <w:pPr>
        <w:widowControl w:val="0"/>
        <w:tabs>
          <w:tab w:val="left" w:pos="3049"/>
        </w:tabs>
        <w:autoSpaceDE w:val="0"/>
        <w:autoSpaceDN w:val="0"/>
        <w:ind w:left="21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>Fall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2000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  <w:t>Experimental Methods I</w:t>
      </w:r>
      <w:r w:rsidRPr="00833AFB">
        <w:rPr>
          <w:rFonts w:ascii="Arial" w:eastAsia="Times New Roman" w:hAnsi="Arial" w:cs="Arial"/>
          <w:spacing w:val="-2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(PSU)</w:t>
      </w:r>
    </w:p>
    <w:p w14:paraId="630B2A06" w14:textId="77777777" w:rsidR="00833AFB" w:rsidRPr="00833AFB" w:rsidRDefault="00833AFB" w:rsidP="00833AFB">
      <w:pPr>
        <w:widowControl w:val="0"/>
        <w:tabs>
          <w:tab w:val="left" w:pos="3049"/>
        </w:tabs>
        <w:autoSpaceDE w:val="0"/>
        <w:autoSpaceDN w:val="0"/>
        <w:ind w:left="21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lastRenderedPageBreak/>
        <w:t>Fall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2001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  <w:t>Computing Environments</w:t>
      </w:r>
      <w:r w:rsidRPr="00833AFB">
        <w:rPr>
          <w:rFonts w:ascii="Arial" w:eastAsia="Times New Roman" w:hAnsi="Arial" w:cs="Arial"/>
          <w:spacing w:val="-2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(PSU)</w:t>
      </w:r>
    </w:p>
    <w:p w14:paraId="3E5812F4" w14:textId="77777777" w:rsidR="00833AFB" w:rsidRPr="00833AFB" w:rsidRDefault="00833AFB" w:rsidP="00833AFB">
      <w:pPr>
        <w:widowControl w:val="0"/>
        <w:tabs>
          <w:tab w:val="left" w:pos="3049"/>
        </w:tabs>
        <w:autoSpaceDE w:val="0"/>
        <w:autoSpaceDN w:val="0"/>
        <w:ind w:left="21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>Fall</w:t>
      </w:r>
      <w:r w:rsidRPr="00833AFB">
        <w:rPr>
          <w:rFonts w:ascii="Arial" w:eastAsia="Times New Roman" w:hAnsi="Arial" w:cs="Arial"/>
          <w:spacing w:val="-4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2002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  <w:t>Introduction to Biostatistics</w:t>
      </w:r>
      <w:r w:rsidRPr="00833AFB">
        <w:rPr>
          <w:rFonts w:ascii="Arial" w:eastAsia="Times New Roman" w:hAnsi="Arial" w:cs="Arial"/>
          <w:spacing w:val="2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(PSU)</w:t>
      </w:r>
    </w:p>
    <w:p w14:paraId="53DBEE42" w14:textId="77777777" w:rsidR="00833AFB" w:rsidRPr="00833AFB" w:rsidRDefault="00833AFB" w:rsidP="00833AFB">
      <w:pPr>
        <w:widowControl w:val="0"/>
        <w:tabs>
          <w:tab w:val="left" w:pos="3049"/>
        </w:tabs>
        <w:autoSpaceDE w:val="0"/>
        <w:autoSpaceDN w:val="0"/>
        <w:spacing w:line="249" w:lineRule="auto"/>
        <w:ind w:left="219"/>
        <w:rPr>
          <w:rFonts w:ascii="Arial" w:eastAsia="Times New Roman" w:hAnsi="Arial" w:cs="Arial"/>
          <w:w w:val="106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Spring</w:t>
      </w:r>
      <w:r w:rsidRPr="00833AFB">
        <w:rPr>
          <w:rFonts w:ascii="Arial" w:eastAsia="Times New Roman" w:hAnsi="Arial" w:cs="Arial"/>
          <w:spacing w:val="-13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2004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  <w:t>Probability and Stochastic</w:t>
      </w:r>
      <w:r w:rsidRPr="00833AFB">
        <w:rPr>
          <w:rFonts w:ascii="Arial" w:eastAsia="Times New Roman" w:hAnsi="Arial" w:cs="Arial"/>
          <w:spacing w:val="-27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Processes</w:t>
      </w:r>
      <w:r w:rsidRPr="00833AFB">
        <w:rPr>
          <w:rFonts w:ascii="Arial" w:eastAsia="Times New Roman" w:hAnsi="Arial" w:cs="Arial"/>
          <w:spacing w:val="-6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(ANU)</w:t>
      </w:r>
      <w:r w:rsidRPr="00833AFB">
        <w:rPr>
          <w:rFonts w:ascii="Arial" w:eastAsia="Times New Roman" w:hAnsi="Arial" w:cs="Arial"/>
          <w:w w:val="106"/>
          <w:sz w:val="20"/>
          <w:szCs w:val="20"/>
        </w:rPr>
        <w:t xml:space="preserve"> </w:t>
      </w:r>
    </w:p>
    <w:p w14:paraId="37504F17" w14:textId="77777777" w:rsidR="00833AFB" w:rsidRPr="00833AFB" w:rsidRDefault="00833AFB" w:rsidP="00833AFB">
      <w:pPr>
        <w:widowControl w:val="0"/>
        <w:tabs>
          <w:tab w:val="left" w:pos="3049"/>
        </w:tabs>
        <w:autoSpaceDE w:val="0"/>
        <w:autoSpaceDN w:val="0"/>
        <w:spacing w:line="249" w:lineRule="auto"/>
        <w:ind w:left="21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Fall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2005</w:t>
      </w:r>
      <w:r w:rsidRPr="00833AFB">
        <w:rPr>
          <w:rFonts w:ascii="Arial" w:eastAsia="Times New Roman" w:hAnsi="Arial" w:cs="Arial"/>
          <w:spacing w:val="-15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&amp;</w:t>
      </w:r>
      <w:r w:rsidRPr="00833AFB">
        <w:rPr>
          <w:rFonts w:ascii="Arial" w:eastAsia="Times New Roman" w:hAnsi="Arial" w:cs="Arial"/>
          <w:spacing w:val="-10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2006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</w:r>
      <w:r w:rsidRPr="00833AFB">
        <w:rPr>
          <w:rFonts w:ascii="Arial" w:eastAsia="Times New Roman" w:hAnsi="Arial" w:cs="Arial"/>
          <w:w w:val="110"/>
          <w:sz w:val="20"/>
          <w:szCs w:val="20"/>
        </w:rPr>
        <w:tab/>
        <w:t>Data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Analysis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and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Regression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–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ST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540</w:t>
      </w:r>
      <w:r w:rsidRPr="00833AFB">
        <w:rPr>
          <w:rFonts w:ascii="Arial" w:eastAsia="Times New Roman" w:hAnsi="Arial" w:cs="Arial"/>
          <w:spacing w:val="-9"/>
          <w:w w:val="110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10"/>
          <w:sz w:val="20"/>
          <w:szCs w:val="20"/>
        </w:rPr>
        <w:t>(CSU)</w:t>
      </w:r>
    </w:p>
    <w:p w14:paraId="1EF6FB86" w14:textId="77777777" w:rsidR="00833AFB" w:rsidRPr="00833AFB" w:rsidRDefault="00833AFB" w:rsidP="00833AFB">
      <w:pPr>
        <w:widowControl w:val="0"/>
        <w:tabs>
          <w:tab w:val="left" w:pos="3049"/>
        </w:tabs>
        <w:autoSpaceDE w:val="0"/>
        <w:autoSpaceDN w:val="0"/>
        <w:spacing w:line="249" w:lineRule="auto"/>
        <w:ind w:left="219"/>
        <w:rPr>
          <w:rFonts w:ascii="Arial" w:eastAsia="Times New Roman" w:hAnsi="Arial" w:cs="Arial"/>
          <w:w w:val="106"/>
          <w:sz w:val="20"/>
          <w:szCs w:val="20"/>
        </w:rPr>
      </w:pPr>
      <w:r w:rsidRPr="00833AFB">
        <w:rPr>
          <w:rFonts w:ascii="Arial" w:eastAsia="Times New Roman" w:hAnsi="Arial" w:cs="Arial"/>
          <w:spacing w:val="-5"/>
          <w:w w:val="105"/>
          <w:sz w:val="20"/>
          <w:szCs w:val="20"/>
        </w:rPr>
        <w:t xml:space="preserve">Fall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2005</w:t>
      </w:r>
      <w:r w:rsidRPr="00833AFB">
        <w:rPr>
          <w:rFonts w:ascii="Arial" w:eastAsia="Times New Roman" w:hAnsi="Arial" w:cs="Arial"/>
          <w:spacing w:val="16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&amp;</w:t>
      </w:r>
      <w:r w:rsidRPr="00833AFB">
        <w:rPr>
          <w:rFonts w:ascii="Arial" w:eastAsia="Times New Roman" w:hAnsi="Arial" w:cs="Arial"/>
          <w:spacing w:val="5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2006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  <w:t>Statistical Science – ST 501</w:t>
      </w:r>
      <w:r w:rsidRPr="00833AFB">
        <w:rPr>
          <w:rFonts w:ascii="Arial" w:eastAsia="Times New Roman" w:hAnsi="Arial" w:cs="Arial"/>
          <w:spacing w:val="16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(CSU)</w:t>
      </w:r>
      <w:r w:rsidRPr="00833AFB">
        <w:rPr>
          <w:rFonts w:ascii="Arial" w:eastAsia="Times New Roman" w:hAnsi="Arial" w:cs="Arial"/>
          <w:w w:val="106"/>
          <w:sz w:val="20"/>
          <w:szCs w:val="20"/>
        </w:rPr>
        <w:t xml:space="preserve"> </w:t>
      </w:r>
    </w:p>
    <w:p w14:paraId="041C192D" w14:textId="77777777" w:rsidR="00833AFB" w:rsidRPr="00833AFB" w:rsidRDefault="00833AFB" w:rsidP="00833AFB">
      <w:pPr>
        <w:widowControl w:val="0"/>
        <w:tabs>
          <w:tab w:val="left" w:pos="3049"/>
        </w:tabs>
        <w:autoSpaceDE w:val="0"/>
        <w:autoSpaceDN w:val="0"/>
        <w:spacing w:line="249" w:lineRule="auto"/>
        <w:ind w:left="21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Spring 2006 &amp;</w:t>
      </w:r>
      <w:r w:rsidRPr="00833AFB">
        <w:rPr>
          <w:rFonts w:ascii="Arial" w:eastAsia="Times New Roman" w:hAnsi="Arial" w:cs="Arial"/>
          <w:spacing w:val="23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spacing w:val="-5"/>
          <w:w w:val="105"/>
          <w:sz w:val="20"/>
          <w:szCs w:val="20"/>
        </w:rPr>
        <w:t>Fall</w:t>
      </w:r>
      <w:r w:rsidRPr="00833AFB">
        <w:rPr>
          <w:rFonts w:ascii="Arial" w:eastAsia="Times New Roman" w:hAnsi="Arial" w:cs="Arial"/>
          <w:spacing w:val="7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2007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  <w:t>Nonparametric</w:t>
      </w:r>
      <w:r w:rsidRPr="00833AFB">
        <w:rPr>
          <w:rFonts w:ascii="Arial" w:eastAsia="Times New Roman" w:hAnsi="Arial" w:cs="Arial"/>
          <w:spacing w:val="28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Statistics</w:t>
      </w:r>
      <w:r w:rsidRPr="00833AFB">
        <w:rPr>
          <w:rFonts w:ascii="Arial" w:eastAsia="Times New Roman" w:hAnsi="Arial" w:cs="Arial"/>
          <w:spacing w:val="28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–</w:t>
      </w:r>
      <w:r w:rsidRPr="00833AFB">
        <w:rPr>
          <w:rFonts w:ascii="Arial" w:eastAsia="Times New Roman" w:hAnsi="Arial" w:cs="Arial"/>
          <w:spacing w:val="28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ST</w:t>
      </w:r>
      <w:r w:rsidRPr="00833AFB">
        <w:rPr>
          <w:rFonts w:ascii="Arial" w:eastAsia="Times New Roman" w:hAnsi="Arial" w:cs="Arial"/>
          <w:spacing w:val="28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570</w:t>
      </w:r>
      <w:r w:rsidRPr="00833AFB">
        <w:rPr>
          <w:rFonts w:ascii="Arial" w:eastAsia="Times New Roman" w:hAnsi="Arial" w:cs="Arial"/>
          <w:spacing w:val="28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(CSU)</w:t>
      </w:r>
    </w:p>
    <w:p w14:paraId="44FE907D" w14:textId="77777777" w:rsidR="00833AFB" w:rsidRPr="00833AFB" w:rsidRDefault="00833AFB" w:rsidP="00833AFB">
      <w:pPr>
        <w:widowControl w:val="0"/>
        <w:tabs>
          <w:tab w:val="left" w:pos="3049"/>
        </w:tabs>
        <w:autoSpaceDE w:val="0"/>
        <w:autoSpaceDN w:val="0"/>
        <w:spacing w:line="249" w:lineRule="auto"/>
        <w:ind w:left="219"/>
        <w:rPr>
          <w:rFonts w:ascii="Arial" w:eastAsia="Times New Roman" w:hAnsi="Arial" w:cs="Arial"/>
          <w:w w:val="106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Spring</w:t>
      </w:r>
      <w:r w:rsidRPr="00833AFB">
        <w:rPr>
          <w:rFonts w:ascii="Arial" w:eastAsia="Times New Roman" w:hAnsi="Arial" w:cs="Arial"/>
          <w:spacing w:val="6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2006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  <w:t>Multiple Regression Analysis – ST 304</w:t>
      </w:r>
      <w:r w:rsidRPr="00833AFB">
        <w:rPr>
          <w:rFonts w:ascii="Arial" w:eastAsia="Times New Roman" w:hAnsi="Arial" w:cs="Arial"/>
          <w:spacing w:val="12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(CSU)</w:t>
      </w:r>
      <w:r w:rsidRPr="00833AFB">
        <w:rPr>
          <w:rFonts w:ascii="Arial" w:eastAsia="Times New Roman" w:hAnsi="Arial" w:cs="Arial"/>
          <w:w w:val="106"/>
          <w:sz w:val="20"/>
          <w:szCs w:val="20"/>
        </w:rPr>
        <w:t xml:space="preserve"> </w:t>
      </w:r>
    </w:p>
    <w:p w14:paraId="74F9EDA3" w14:textId="77777777" w:rsidR="00833AFB" w:rsidRPr="00833AFB" w:rsidRDefault="00833AFB" w:rsidP="00833AFB">
      <w:pPr>
        <w:widowControl w:val="0"/>
        <w:tabs>
          <w:tab w:val="left" w:pos="3049"/>
        </w:tabs>
        <w:autoSpaceDE w:val="0"/>
        <w:autoSpaceDN w:val="0"/>
        <w:spacing w:line="249" w:lineRule="auto"/>
        <w:ind w:left="21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Spring 2007</w:t>
      </w:r>
      <w:r w:rsidRPr="00833AFB">
        <w:rPr>
          <w:rFonts w:ascii="Arial" w:eastAsia="Times New Roman" w:hAnsi="Arial" w:cs="Arial"/>
          <w:spacing w:val="6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&amp;</w:t>
      </w:r>
      <w:r w:rsidRPr="00833AFB">
        <w:rPr>
          <w:rFonts w:ascii="Arial" w:eastAsia="Times New Roman" w:hAnsi="Arial" w:cs="Arial"/>
          <w:spacing w:val="2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2008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</w:r>
      <w:r w:rsidRPr="00833AFB">
        <w:rPr>
          <w:rFonts w:ascii="Arial" w:eastAsia="Times New Roman" w:hAnsi="Arial" w:cs="Arial"/>
          <w:w w:val="105"/>
          <w:sz w:val="20"/>
          <w:szCs w:val="20"/>
        </w:rPr>
        <w:tab/>
        <w:t>Multivariate</w:t>
      </w:r>
      <w:r w:rsidRPr="00833AFB">
        <w:rPr>
          <w:rFonts w:ascii="Arial" w:eastAsia="Times New Roman" w:hAnsi="Arial" w:cs="Arial"/>
          <w:spacing w:val="23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Analysis</w:t>
      </w:r>
      <w:r w:rsidRPr="00833AFB">
        <w:rPr>
          <w:rFonts w:ascii="Arial" w:eastAsia="Times New Roman" w:hAnsi="Arial" w:cs="Arial"/>
          <w:spacing w:val="23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–</w:t>
      </w:r>
      <w:r w:rsidRPr="00833AFB">
        <w:rPr>
          <w:rFonts w:ascii="Arial" w:eastAsia="Times New Roman" w:hAnsi="Arial" w:cs="Arial"/>
          <w:spacing w:val="23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ST</w:t>
      </w:r>
      <w:r w:rsidRPr="00833AFB">
        <w:rPr>
          <w:rFonts w:ascii="Arial" w:eastAsia="Times New Roman" w:hAnsi="Arial" w:cs="Arial"/>
          <w:spacing w:val="23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460/560</w:t>
      </w:r>
      <w:r w:rsidRPr="00833AFB">
        <w:rPr>
          <w:rFonts w:ascii="Arial" w:eastAsia="Times New Roman" w:hAnsi="Arial" w:cs="Arial"/>
          <w:spacing w:val="23"/>
          <w:w w:val="105"/>
          <w:sz w:val="20"/>
          <w:szCs w:val="20"/>
        </w:rPr>
        <w:t xml:space="preserve"> </w:t>
      </w:r>
      <w:r w:rsidRPr="00833AFB">
        <w:rPr>
          <w:rFonts w:ascii="Arial" w:eastAsia="Times New Roman" w:hAnsi="Arial" w:cs="Arial"/>
          <w:w w:val="105"/>
          <w:sz w:val="20"/>
          <w:szCs w:val="20"/>
        </w:rPr>
        <w:t>(CSU)</w:t>
      </w:r>
    </w:p>
    <w:p w14:paraId="331E8B70" w14:textId="77777777" w:rsidR="00833AFB" w:rsidRPr="002C5E8B" w:rsidRDefault="00833AFB" w:rsidP="00833AFB">
      <w:pPr>
        <w:widowControl w:val="0"/>
        <w:autoSpaceDE w:val="0"/>
        <w:autoSpaceDN w:val="0"/>
        <w:ind w:firstLine="219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spacing w:val="-5"/>
          <w:w w:val="105"/>
          <w:sz w:val="20"/>
          <w:szCs w:val="20"/>
        </w:rPr>
        <w:t>Fa</w:t>
      </w:r>
      <w:r w:rsidRPr="002C5E8B">
        <w:rPr>
          <w:rFonts w:ascii="Arial" w:eastAsia="Times New Roman" w:hAnsi="Arial" w:cs="Arial"/>
          <w:spacing w:val="-5"/>
          <w:w w:val="105"/>
          <w:sz w:val="20"/>
          <w:szCs w:val="20"/>
        </w:rPr>
        <w:t>ll</w:t>
      </w:r>
      <w:r w:rsidRPr="002C5E8B">
        <w:rPr>
          <w:rFonts w:ascii="Arial" w:eastAsia="Times New Roman" w:hAnsi="Arial" w:cs="Arial"/>
          <w:spacing w:val="10"/>
          <w:w w:val="105"/>
          <w:sz w:val="20"/>
          <w:szCs w:val="20"/>
        </w:rPr>
        <w:t xml:space="preserve"> </w:t>
      </w:r>
      <w:r w:rsidRPr="002C5E8B">
        <w:rPr>
          <w:rFonts w:ascii="Arial" w:eastAsia="Times New Roman" w:hAnsi="Arial" w:cs="Arial"/>
          <w:w w:val="105"/>
          <w:sz w:val="20"/>
          <w:szCs w:val="20"/>
        </w:rPr>
        <w:t>2007</w:t>
      </w:r>
      <w:r w:rsidRPr="002C5E8B">
        <w:rPr>
          <w:rFonts w:ascii="Arial" w:eastAsia="Times New Roman" w:hAnsi="Arial" w:cs="Arial"/>
          <w:w w:val="105"/>
          <w:sz w:val="20"/>
          <w:szCs w:val="20"/>
        </w:rPr>
        <w:tab/>
      </w:r>
      <w:r w:rsidRPr="002C5E8B">
        <w:rPr>
          <w:rFonts w:ascii="Arial" w:eastAsia="Times New Roman" w:hAnsi="Arial" w:cs="Arial"/>
          <w:w w:val="105"/>
          <w:sz w:val="20"/>
          <w:szCs w:val="20"/>
        </w:rPr>
        <w:tab/>
      </w:r>
      <w:r w:rsidRPr="002C5E8B">
        <w:rPr>
          <w:rFonts w:ascii="Arial" w:eastAsia="Times New Roman" w:hAnsi="Arial" w:cs="Arial"/>
          <w:w w:val="105"/>
          <w:sz w:val="20"/>
          <w:szCs w:val="20"/>
        </w:rPr>
        <w:tab/>
      </w:r>
      <w:r w:rsidRPr="002C5E8B">
        <w:rPr>
          <w:rFonts w:ascii="Arial" w:eastAsia="Times New Roman" w:hAnsi="Arial" w:cs="Arial"/>
          <w:w w:val="105"/>
          <w:sz w:val="20"/>
          <w:szCs w:val="20"/>
        </w:rPr>
        <w:tab/>
        <w:t>Advanced</w:t>
      </w:r>
      <w:r w:rsidRPr="002C5E8B">
        <w:rPr>
          <w:rFonts w:ascii="Arial" w:eastAsia="Times New Roman" w:hAnsi="Arial" w:cs="Arial"/>
          <w:spacing w:val="17"/>
          <w:w w:val="105"/>
          <w:sz w:val="20"/>
          <w:szCs w:val="20"/>
        </w:rPr>
        <w:t xml:space="preserve"> </w:t>
      </w:r>
      <w:r w:rsidRPr="002C5E8B">
        <w:rPr>
          <w:rFonts w:ascii="Arial" w:eastAsia="Times New Roman" w:hAnsi="Arial" w:cs="Arial"/>
          <w:w w:val="105"/>
          <w:sz w:val="20"/>
          <w:szCs w:val="20"/>
        </w:rPr>
        <w:t>Theory</w:t>
      </w:r>
      <w:r w:rsidRPr="002C5E8B">
        <w:rPr>
          <w:rFonts w:ascii="Arial" w:eastAsia="Times New Roman" w:hAnsi="Arial" w:cs="Arial"/>
          <w:spacing w:val="17"/>
          <w:w w:val="105"/>
          <w:sz w:val="20"/>
          <w:szCs w:val="20"/>
        </w:rPr>
        <w:t xml:space="preserve"> </w:t>
      </w:r>
      <w:r w:rsidRPr="002C5E8B">
        <w:rPr>
          <w:rFonts w:ascii="Arial" w:eastAsia="Times New Roman" w:hAnsi="Arial" w:cs="Arial"/>
          <w:w w:val="105"/>
          <w:sz w:val="20"/>
          <w:szCs w:val="20"/>
        </w:rPr>
        <w:t>of</w:t>
      </w:r>
      <w:r w:rsidRPr="002C5E8B">
        <w:rPr>
          <w:rFonts w:ascii="Arial" w:eastAsia="Times New Roman" w:hAnsi="Arial" w:cs="Arial"/>
          <w:spacing w:val="17"/>
          <w:w w:val="105"/>
          <w:sz w:val="20"/>
          <w:szCs w:val="20"/>
        </w:rPr>
        <w:t xml:space="preserve"> </w:t>
      </w:r>
      <w:r w:rsidRPr="002C5E8B">
        <w:rPr>
          <w:rFonts w:ascii="Arial" w:eastAsia="Times New Roman" w:hAnsi="Arial" w:cs="Arial"/>
          <w:w w:val="105"/>
          <w:sz w:val="20"/>
          <w:szCs w:val="20"/>
        </w:rPr>
        <w:t>Statistics</w:t>
      </w:r>
      <w:r w:rsidRPr="002C5E8B">
        <w:rPr>
          <w:rFonts w:ascii="Arial" w:eastAsia="Times New Roman" w:hAnsi="Arial" w:cs="Arial"/>
          <w:spacing w:val="17"/>
          <w:w w:val="105"/>
          <w:sz w:val="20"/>
          <w:szCs w:val="20"/>
        </w:rPr>
        <w:t xml:space="preserve"> </w:t>
      </w:r>
      <w:r w:rsidRPr="002C5E8B">
        <w:rPr>
          <w:rFonts w:ascii="Arial" w:eastAsia="Times New Roman" w:hAnsi="Arial" w:cs="Arial"/>
          <w:w w:val="105"/>
          <w:sz w:val="20"/>
          <w:szCs w:val="20"/>
        </w:rPr>
        <w:t>I</w:t>
      </w:r>
      <w:r w:rsidRPr="002C5E8B">
        <w:rPr>
          <w:rFonts w:ascii="Arial" w:eastAsia="Times New Roman" w:hAnsi="Arial" w:cs="Arial"/>
          <w:spacing w:val="17"/>
          <w:w w:val="105"/>
          <w:sz w:val="20"/>
          <w:szCs w:val="20"/>
        </w:rPr>
        <w:t xml:space="preserve"> </w:t>
      </w:r>
      <w:r w:rsidRPr="002C5E8B">
        <w:rPr>
          <w:rFonts w:ascii="Arial" w:eastAsia="Times New Roman" w:hAnsi="Arial" w:cs="Arial"/>
          <w:w w:val="105"/>
          <w:sz w:val="20"/>
          <w:szCs w:val="20"/>
        </w:rPr>
        <w:t>–</w:t>
      </w:r>
      <w:r w:rsidRPr="002C5E8B">
        <w:rPr>
          <w:rFonts w:ascii="Arial" w:eastAsia="Times New Roman" w:hAnsi="Arial" w:cs="Arial"/>
          <w:spacing w:val="17"/>
          <w:w w:val="105"/>
          <w:sz w:val="20"/>
          <w:szCs w:val="20"/>
        </w:rPr>
        <w:t xml:space="preserve"> </w:t>
      </w:r>
      <w:r w:rsidRPr="002C5E8B">
        <w:rPr>
          <w:rFonts w:ascii="Arial" w:eastAsia="Times New Roman" w:hAnsi="Arial" w:cs="Arial"/>
          <w:w w:val="105"/>
          <w:sz w:val="20"/>
          <w:szCs w:val="20"/>
        </w:rPr>
        <w:t>ST</w:t>
      </w:r>
      <w:r w:rsidRPr="002C5E8B">
        <w:rPr>
          <w:rFonts w:ascii="Arial" w:eastAsia="Times New Roman" w:hAnsi="Arial" w:cs="Arial"/>
          <w:spacing w:val="17"/>
          <w:w w:val="105"/>
          <w:sz w:val="20"/>
          <w:szCs w:val="20"/>
        </w:rPr>
        <w:t xml:space="preserve"> </w:t>
      </w:r>
      <w:r w:rsidRPr="002C5E8B">
        <w:rPr>
          <w:rFonts w:ascii="Arial" w:eastAsia="Times New Roman" w:hAnsi="Arial" w:cs="Arial"/>
          <w:w w:val="105"/>
          <w:sz w:val="20"/>
          <w:szCs w:val="20"/>
        </w:rPr>
        <w:t>730</w:t>
      </w:r>
      <w:r w:rsidRPr="002C5E8B">
        <w:rPr>
          <w:rFonts w:ascii="Arial" w:eastAsia="Times New Roman" w:hAnsi="Arial" w:cs="Arial"/>
          <w:spacing w:val="17"/>
          <w:w w:val="105"/>
          <w:sz w:val="20"/>
          <w:szCs w:val="20"/>
        </w:rPr>
        <w:t xml:space="preserve"> </w:t>
      </w:r>
      <w:r w:rsidRPr="002C5E8B">
        <w:rPr>
          <w:rFonts w:ascii="Arial" w:eastAsia="Times New Roman" w:hAnsi="Arial" w:cs="Arial"/>
          <w:w w:val="105"/>
          <w:sz w:val="20"/>
          <w:szCs w:val="20"/>
        </w:rPr>
        <w:t>(CSU)</w:t>
      </w:r>
    </w:p>
    <w:p w14:paraId="35D82007" w14:textId="6A7F2FCA" w:rsidR="00833AFB" w:rsidRPr="002C5E8B" w:rsidRDefault="00833AFB" w:rsidP="00833AFB">
      <w:pPr>
        <w:widowControl w:val="0"/>
        <w:autoSpaceDE w:val="0"/>
        <w:autoSpaceDN w:val="0"/>
        <w:ind w:firstLine="219"/>
        <w:rPr>
          <w:rFonts w:ascii="Arial" w:eastAsia="Times New Roman" w:hAnsi="Arial" w:cs="Arial"/>
          <w:w w:val="105"/>
          <w:sz w:val="20"/>
          <w:szCs w:val="20"/>
        </w:rPr>
      </w:pPr>
      <w:r w:rsidRPr="002C5E8B">
        <w:rPr>
          <w:rFonts w:ascii="Arial" w:eastAsia="Times New Roman" w:hAnsi="Arial" w:cs="Arial"/>
          <w:w w:val="105"/>
          <w:sz w:val="20"/>
          <w:szCs w:val="20"/>
        </w:rPr>
        <w:t>Winter 2016</w:t>
      </w:r>
      <w:r w:rsidR="008B7C51">
        <w:rPr>
          <w:rFonts w:ascii="Arial" w:eastAsia="Times New Roman" w:hAnsi="Arial" w:cs="Arial"/>
          <w:w w:val="105"/>
          <w:sz w:val="20"/>
          <w:szCs w:val="20"/>
        </w:rPr>
        <w:t>–</w:t>
      </w:r>
      <w:r w:rsidR="00443AFF">
        <w:rPr>
          <w:rFonts w:ascii="Arial" w:eastAsia="Times New Roman" w:hAnsi="Arial" w:cs="Arial"/>
          <w:w w:val="105"/>
          <w:sz w:val="20"/>
          <w:szCs w:val="20"/>
        </w:rPr>
        <w:t>2</w:t>
      </w:r>
      <w:r w:rsidR="00723233">
        <w:rPr>
          <w:rFonts w:ascii="Arial" w:eastAsia="Times New Roman" w:hAnsi="Arial" w:cs="Arial"/>
          <w:w w:val="105"/>
          <w:sz w:val="20"/>
          <w:szCs w:val="20"/>
        </w:rPr>
        <w:t>1</w:t>
      </w:r>
      <w:r w:rsidRPr="002C5E8B">
        <w:rPr>
          <w:rFonts w:ascii="Arial" w:eastAsia="Times New Roman" w:hAnsi="Arial" w:cs="Arial"/>
          <w:w w:val="105"/>
          <w:sz w:val="20"/>
          <w:szCs w:val="20"/>
        </w:rPr>
        <w:t>, Spring 2016</w:t>
      </w:r>
      <w:r w:rsidR="008B7C51">
        <w:rPr>
          <w:rFonts w:ascii="Arial" w:eastAsia="Times New Roman" w:hAnsi="Arial" w:cs="Arial"/>
          <w:w w:val="105"/>
          <w:sz w:val="20"/>
          <w:szCs w:val="20"/>
        </w:rPr>
        <w:t>–1</w:t>
      </w:r>
      <w:r w:rsidR="005C12B2">
        <w:rPr>
          <w:rFonts w:ascii="Arial" w:eastAsia="Times New Roman" w:hAnsi="Arial" w:cs="Arial"/>
          <w:w w:val="105"/>
          <w:sz w:val="20"/>
          <w:szCs w:val="20"/>
        </w:rPr>
        <w:t>9</w:t>
      </w:r>
      <w:r w:rsidRPr="002C5E8B">
        <w:rPr>
          <w:rFonts w:ascii="Arial" w:eastAsia="Times New Roman" w:hAnsi="Arial" w:cs="Arial"/>
          <w:w w:val="105"/>
          <w:sz w:val="20"/>
          <w:szCs w:val="20"/>
        </w:rPr>
        <w:tab/>
        <w:t>Analytics III – Business Modeling, INFO 2020 (DU)</w:t>
      </w:r>
    </w:p>
    <w:p w14:paraId="5ED6F0EA" w14:textId="363C6E3E" w:rsidR="002C5E8B" w:rsidRDefault="002C5E8B" w:rsidP="002C5E8B">
      <w:pPr>
        <w:widowControl w:val="0"/>
        <w:autoSpaceDE w:val="0"/>
        <w:autoSpaceDN w:val="0"/>
        <w:ind w:firstLine="219"/>
        <w:rPr>
          <w:rFonts w:ascii="Arial" w:eastAsia="Times New Roman" w:hAnsi="Arial" w:cs="Arial"/>
          <w:w w:val="105"/>
          <w:sz w:val="20"/>
          <w:szCs w:val="20"/>
        </w:rPr>
      </w:pPr>
      <w:r w:rsidRPr="002C5E8B">
        <w:rPr>
          <w:rFonts w:ascii="Arial" w:eastAsia="Times New Roman" w:hAnsi="Arial" w:cs="Arial"/>
          <w:w w:val="105"/>
          <w:sz w:val="20"/>
          <w:szCs w:val="20"/>
        </w:rPr>
        <w:t>W</w:t>
      </w:r>
      <w:r>
        <w:rPr>
          <w:rFonts w:ascii="Arial" w:eastAsia="Times New Roman" w:hAnsi="Arial" w:cs="Arial"/>
          <w:w w:val="105"/>
          <w:sz w:val="20"/>
          <w:szCs w:val="20"/>
        </w:rPr>
        <w:t>inter 2018</w:t>
      </w:r>
      <w:r w:rsidR="005C12B2">
        <w:rPr>
          <w:rFonts w:ascii="Arial" w:eastAsia="Times New Roman" w:hAnsi="Arial" w:cs="Arial"/>
          <w:w w:val="105"/>
          <w:sz w:val="20"/>
          <w:szCs w:val="20"/>
        </w:rPr>
        <w:t>(9)</w:t>
      </w:r>
      <w:r w:rsidR="00443AFF">
        <w:rPr>
          <w:rFonts w:ascii="Arial" w:eastAsia="Times New Roman" w:hAnsi="Arial" w:cs="Arial"/>
          <w:w w:val="105"/>
          <w:sz w:val="20"/>
          <w:szCs w:val="20"/>
        </w:rPr>
        <w:t>, 2020</w:t>
      </w:r>
      <w:r w:rsidR="00723233">
        <w:rPr>
          <w:rFonts w:ascii="Arial" w:eastAsia="Times New Roman" w:hAnsi="Arial" w:cs="Arial"/>
          <w:w w:val="105"/>
          <w:sz w:val="20"/>
          <w:szCs w:val="20"/>
        </w:rPr>
        <w:t>(1)</w:t>
      </w:r>
      <w:r>
        <w:rPr>
          <w:rFonts w:ascii="Arial" w:eastAsia="Times New Roman" w:hAnsi="Arial" w:cs="Arial"/>
          <w:w w:val="105"/>
          <w:sz w:val="20"/>
          <w:szCs w:val="20"/>
        </w:rPr>
        <w:tab/>
      </w:r>
      <w:r>
        <w:rPr>
          <w:rFonts w:ascii="Arial" w:eastAsia="Times New Roman" w:hAnsi="Arial" w:cs="Arial"/>
          <w:w w:val="105"/>
          <w:sz w:val="20"/>
          <w:szCs w:val="20"/>
        </w:rPr>
        <w:tab/>
        <w:t>Advanced Predictive Modeling, INFO 4390 (DU)</w:t>
      </w:r>
    </w:p>
    <w:p w14:paraId="126FE110" w14:textId="774CCAD4" w:rsidR="003E6191" w:rsidRDefault="002C5E8B" w:rsidP="00723233">
      <w:pPr>
        <w:widowControl w:val="0"/>
        <w:autoSpaceDE w:val="0"/>
        <w:autoSpaceDN w:val="0"/>
        <w:ind w:firstLine="219"/>
        <w:rPr>
          <w:rFonts w:ascii="Arial" w:eastAsia="Times New Roman" w:hAnsi="Arial" w:cs="Arial"/>
          <w:w w:val="105"/>
          <w:sz w:val="20"/>
          <w:szCs w:val="20"/>
        </w:rPr>
      </w:pPr>
      <w:r>
        <w:rPr>
          <w:rFonts w:ascii="Arial" w:eastAsia="Times New Roman" w:hAnsi="Arial" w:cs="Arial"/>
          <w:w w:val="105"/>
          <w:sz w:val="20"/>
          <w:szCs w:val="20"/>
        </w:rPr>
        <w:t xml:space="preserve">Spring </w:t>
      </w:r>
      <w:r w:rsidR="00443AFF">
        <w:rPr>
          <w:rFonts w:ascii="Arial" w:eastAsia="Times New Roman" w:hAnsi="Arial" w:cs="Arial"/>
          <w:w w:val="105"/>
          <w:sz w:val="20"/>
          <w:szCs w:val="20"/>
        </w:rPr>
        <w:t>2020</w:t>
      </w:r>
      <w:r w:rsidR="006B4378">
        <w:rPr>
          <w:rFonts w:ascii="Arial" w:eastAsia="Times New Roman" w:hAnsi="Arial" w:cs="Arial"/>
          <w:w w:val="105"/>
          <w:sz w:val="20"/>
          <w:szCs w:val="20"/>
        </w:rPr>
        <w:t>–</w:t>
      </w:r>
      <w:r w:rsidR="000E7532">
        <w:rPr>
          <w:rFonts w:ascii="Arial" w:eastAsia="Times New Roman" w:hAnsi="Arial" w:cs="Arial"/>
          <w:w w:val="105"/>
          <w:sz w:val="20"/>
          <w:szCs w:val="20"/>
        </w:rPr>
        <w:t>22</w:t>
      </w:r>
      <w:r w:rsidR="000E7532">
        <w:rPr>
          <w:rFonts w:ascii="Arial" w:eastAsia="Times New Roman" w:hAnsi="Arial" w:cs="Arial"/>
          <w:w w:val="105"/>
          <w:sz w:val="20"/>
          <w:szCs w:val="20"/>
        </w:rPr>
        <w:tab/>
      </w:r>
      <w:r>
        <w:rPr>
          <w:rFonts w:ascii="Arial" w:eastAsia="Times New Roman" w:hAnsi="Arial" w:cs="Arial"/>
          <w:w w:val="105"/>
          <w:sz w:val="20"/>
          <w:szCs w:val="20"/>
        </w:rPr>
        <w:tab/>
      </w:r>
      <w:r>
        <w:rPr>
          <w:rFonts w:ascii="Arial" w:eastAsia="Times New Roman" w:hAnsi="Arial" w:cs="Arial"/>
          <w:w w:val="105"/>
          <w:sz w:val="20"/>
          <w:szCs w:val="20"/>
        </w:rPr>
        <w:tab/>
        <w:t>Sports Analytics, INFO 3700 (DU)</w:t>
      </w:r>
    </w:p>
    <w:p w14:paraId="5738D7C5" w14:textId="69E34F67" w:rsidR="00AE23FB" w:rsidRDefault="00AE23FB" w:rsidP="00723233">
      <w:pPr>
        <w:widowControl w:val="0"/>
        <w:autoSpaceDE w:val="0"/>
        <w:autoSpaceDN w:val="0"/>
        <w:ind w:firstLine="219"/>
        <w:rPr>
          <w:rFonts w:ascii="Arial" w:eastAsia="Times New Roman" w:hAnsi="Arial" w:cs="Arial"/>
          <w:w w:val="105"/>
          <w:sz w:val="20"/>
          <w:szCs w:val="20"/>
        </w:rPr>
      </w:pPr>
      <w:r>
        <w:rPr>
          <w:rFonts w:ascii="Arial" w:eastAsia="Times New Roman" w:hAnsi="Arial" w:cs="Arial"/>
          <w:w w:val="105"/>
          <w:sz w:val="20"/>
          <w:szCs w:val="20"/>
        </w:rPr>
        <w:t>Winter 2022</w:t>
      </w:r>
      <w:r>
        <w:rPr>
          <w:rFonts w:ascii="Arial" w:eastAsia="Times New Roman" w:hAnsi="Arial" w:cs="Arial"/>
          <w:w w:val="105"/>
          <w:sz w:val="20"/>
          <w:szCs w:val="20"/>
        </w:rPr>
        <w:tab/>
      </w:r>
      <w:r>
        <w:rPr>
          <w:rFonts w:ascii="Arial" w:eastAsia="Times New Roman" w:hAnsi="Arial" w:cs="Arial"/>
          <w:w w:val="105"/>
          <w:sz w:val="20"/>
          <w:szCs w:val="20"/>
        </w:rPr>
        <w:tab/>
      </w:r>
      <w:r>
        <w:rPr>
          <w:rFonts w:ascii="Arial" w:eastAsia="Times New Roman" w:hAnsi="Arial" w:cs="Arial"/>
          <w:w w:val="105"/>
          <w:sz w:val="20"/>
          <w:szCs w:val="20"/>
        </w:rPr>
        <w:tab/>
      </w:r>
      <w:r>
        <w:rPr>
          <w:rFonts w:ascii="Arial" w:eastAsia="Times New Roman" w:hAnsi="Arial" w:cs="Arial"/>
          <w:w w:val="105"/>
          <w:sz w:val="20"/>
          <w:szCs w:val="20"/>
        </w:rPr>
        <w:tab/>
        <w:t>Optimization, INFO 3440</w:t>
      </w:r>
      <w:r w:rsidR="00BF23DE">
        <w:rPr>
          <w:rFonts w:ascii="Arial" w:eastAsia="Times New Roman" w:hAnsi="Arial" w:cs="Arial"/>
          <w:w w:val="105"/>
          <w:sz w:val="20"/>
          <w:szCs w:val="20"/>
        </w:rPr>
        <w:t xml:space="preserve"> (DU)</w:t>
      </w:r>
    </w:p>
    <w:p w14:paraId="1656FDA5" w14:textId="1775830F" w:rsidR="000E7532" w:rsidRDefault="00936219" w:rsidP="00723233">
      <w:pPr>
        <w:widowControl w:val="0"/>
        <w:autoSpaceDE w:val="0"/>
        <w:autoSpaceDN w:val="0"/>
        <w:ind w:firstLine="219"/>
        <w:rPr>
          <w:rFonts w:ascii="Arial" w:eastAsia="Times New Roman" w:hAnsi="Arial" w:cs="Arial"/>
          <w:w w:val="105"/>
          <w:sz w:val="20"/>
          <w:szCs w:val="20"/>
        </w:rPr>
      </w:pPr>
      <w:r>
        <w:rPr>
          <w:rFonts w:ascii="Arial" w:eastAsia="Times New Roman" w:hAnsi="Arial" w:cs="Arial"/>
          <w:w w:val="105"/>
          <w:sz w:val="20"/>
          <w:szCs w:val="20"/>
        </w:rPr>
        <w:t>Fall 202</w:t>
      </w:r>
      <w:r w:rsidR="006B4378">
        <w:rPr>
          <w:rFonts w:ascii="Arial" w:eastAsia="Times New Roman" w:hAnsi="Arial" w:cs="Arial"/>
          <w:w w:val="105"/>
          <w:sz w:val="20"/>
          <w:szCs w:val="20"/>
        </w:rPr>
        <w:t>3–2</w:t>
      </w:r>
      <w:r w:rsidR="008B7C51">
        <w:rPr>
          <w:rFonts w:ascii="Arial" w:eastAsia="Times New Roman" w:hAnsi="Arial" w:cs="Arial"/>
          <w:w w:val="105"/>
          <w:sz w:val="20"/>
          <w:szCs w:val="20"/>
        </w:rPr>
        <w:t xml:space="preserve">5, Spring </w:t>
      </w:r>
      <w:r w:rsidR="00995D13">
        <w:rPr>
          <w:rFonts w:ascii="Arial" w:eastAsia="Times New Roman" w:hAnsi="Arial" w:cs="Arial"/>
          <w:w w:val="105"/>
          <w:sz w:val="20"/>
          <w:szCs w:val="20"/>
        </w:rPr>
        <w:t>2024</w:t>
      </w:r>
      <w:r>
        <w:rPr>
          <w:rFonts w:ascii="Arial" w:eastAsia="Times New Roman" w:hAnsi="Arial" w:cs="Arial"/>
          <w:w w:val="105"/>
          <w:sz w:val="20"/>
          <w:szCs w:val="20"/>
        </w:rPr>
        <w:tab/>
      </w:r>
      <w:r>
        <w:rPr>
          <w:rFonts w:ascii="Arial" w:eastAsia="Times New Roman" w:hAnsi="Arial" w:cs="Arial"/>
          <w:w w:val="105"/>
          <w:sz w:val="20"/>
          <w:szCs w:val="20"/>
        </w:rPr>
        <w:tab/>
        <w:t xml:space="preserve">Analytics II </w:t>
      </w:r>
      <w:r w:rsidR="00BF23DE">
        <w:rPr>
          <w:rFonts w:ascii="Arial" w:eastAsia="Times New Roman" w:hAnsi="Arial" w:cs="Arial"/>
          <w:w w:val="105"/>
          <w:sz w:val="20"/>
          <w:szCs w:val="20"/>
        </w:rPr>
        <w:t>–</w:t>
      </w:r>
      <w:r>
        <w:rPr>
          <w:rFonts w:ascii="Arial" w:eastAsia="Times New Roman" w:hAnsi="Arial" w:cs="Arial"/>
          <w:w w:val="105"/>
          <w:sz w:val="20"/>
          <w:szCs w:val="20"/>
        </w:rPr>
        <w:t xml:space="preserve"> </w:t>
      </w:r>
      <w:r w:rsidR="00BF23DE">
        <w:rPr>
          <w:rFonts w:ascii="Arial" w:eastAsia="Times New Roman" w:hAnsi="Arial" w:cs="Arial"/>
          <w:w w:val="105"/>
          <w:sz w:val="20"/>
          <w:szCs w:val="20"/>
        </w:rPr>
        <w:t>Business Statistics, INFO 1020 (DU)</w:t>
      </w:r>
    </w:p>
    <w:p w14:paraId="56ACCB23" w14:textId="6B7F05BC" w:rsidR="003E6191" w:rsidRPr="002C5E8B" w:rsidRDefault="00995D13" w:rsidP="005C12B2">
      <w:pPr>
        <w:widowControl w:val="0"/>
        <w:autoSpaceDE w:val="0"/>
        <w:autoSpaceDN w:val="0"/>
        <w:ind w:firstLine="219"/>
        <w:rPr>
          <w:rFonts w:ascii="Arial" w:eastAsia="Times New Roman" w:hAnsi="Arial" w:cs="Arial"/>
          <w:w w:val="105"/>
          <w:sz w:val="20"/>
          <w:szCs w:val="20"/>
        </w:rPr>
      </w:pPr>
      <w:r>
        <w:rPr>
          <w:rFonts w:ascii="Arial" w:eastAsia="Times New Roman" w:hAnsi="Arial" w:cs="Arial"/>
          <w:w w:val="105"/>
          <w:sz w:val="20"/>
          <w:szCs w:val="20"/>
        </w:rPr>
        <w:t>Spring 2024, Fall 2025</w:t>
      </w:r>
      <w:r>
        <w:rPr>
          <w:rFonts w:ascii="Arial" w:eastAsia="Times New Roman" w:hAnsi="Arial" w:cs="Arial"/>
          <w:w w:val="105"/>
          <w:sz w:val="20"/>
          <w:szCs w:val="20"/>
        </w:rPr>
        <w:tab/>
      </w:r>
      <w:r>
        <w:rPr>
          <w:rFonts w:ascii="Arial" w:eastAsia="Times New Roman" w:hAnsi="Arial" w:cs="Arial"/>
          <w:w w:val="105"/>
          <w:sz w:val="20"/>
          <w:szCs w:val="20"/>
        </w:rPr>
        <w:tab/>
        <w:t>Data Mining and Visualization, INFO 3200 (DU)</w:t>
      </w:r>
    </w:p>
    <w:p w14:paraId="3F518C4D" w14:textId="77777777" w:rsidR="00833AFB" w:rsidRPr="005A7027" w:rsidRDefault="00833AFB" w:rsidP="00833AFB">
      <w:pPr>
        <w:ind w:firstLine="90"/>
        <w:rPr>
          <w:rFonts w:ascii="Arial" w:eastAsia="Arial" w:hAnsi="Arial" w:cs="Times New Roman"/>
          <w:sz w:val="20"/>
          <w:szCs w:val="20"/>
        </w:rPr>
      </w:pPr>
    </w:p>
    <w:p w14:paraId="3680450F" w14:textId="77777777" w:rsidR="00833AFB" w:rsidRPr="00833AFB" w:rsidRDefault="00833AFB" w:rsidP="00CB5502">
      <w:pPr>
        <w:rPr>
          <w:rFonts w:ascii="Arial" w:eastAsia="Arial" w:hAnsi="Arial" w:cs="Times New Roman"/>
        </w:rPr>
      </w:pPr>
      <w:r w:rsidRPr="00833AFB">
        <w:rPr>
          <w:rFonts w:ascii="Arial" w:eastAsia="Arial" w:hAnsi="Arial" w:cs="Times New Roman"/>
        </w:rPr>
        <w:t>Professional Service</w:t>
      </w:r>
    </w:p>
    <w:p w14:paraId="71E6172E" w14:textId="77777777" w:rsidR="00833AFB" w:rsidRPr="00833AFB" w:rsidRDefault="00833AFB" w:rsidP="009F041F">
      <w:pPr>
        <w:widowControl w:val="0"/>
        <w:autoSpaceDE w:val="0"/>
        <w:autoSpaceDN w:val="0"/>
        <w:spacing w:before="120"/>
        <w:ind w:left="216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Co-founded the Denver R Users Group – October 2010</w:t>
      </w:r>
    </w:p>
    <w:p w14:paraId="52E3F825" w14:textId="77777777" w:rsidR="009F041F" w:rsidRDefault="00833AFB" w:rsidP="009F041F">
      <w:pPr>
        <w:widowControl w:val="0"/>
        <w:autoSpaceDE w:val="0"/>
        <w:autoSpaceDN w:val="0"/>
        <w:spacing w:before="9" w:line="249" w:lineRule="auto"/>
        <w:ind w:left="219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Co-organizer for conference on Nonparametric Statistics and Mixture Models – May 2008 </w:t>
      </w:r>
    </w:p>
    <w:p w14:paraId="23142B89" w14:textId="0EB3890C" w:rsidR="00833AFB" w:rsidRPr="00833AFB" w:rsidRDefault="00833AFB" w:rsidP="009F041F">
      <w:pPr>
        <w:widowControl w:val="0"/>
        <w:autoSpaceDE w:val="0"/>
        <w:autoSpaceDN w:val="0"/>
        <w:spacing w:before="9" w:line="249" w:lineRule="auto"/>
        <w:ind w:left="21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Co-organizer for IMS New Researchers Conference in Boulder (NCAR/CU) – July 2008</w:t>
      </w:r>
    </w:p>
    <w:p w14:paraId="189D5087" w14:textId="77777777" w:rsidR="009F041F" w:rsidRDefault="00833AFB" w:rsidP="009F041F">
      <w:pPr>
        <w:widowControl w:val="0"/>
        <w:autoSpaceDE w:val="0"/>
        <w:autoSpaceDN w:val="0"/>
        <w:spacing w:line="249" w:lineRule="auto"/>
        <w:ind w:left="219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Conference organizing committee for IMS New Researchers Conference in Salt Lake City – July 2007 </w:t>
      </w:r>
    </w:p>
    <w:p w14:paraId="57D6E8EE" w14:textId="6627033D" w:rsidR="00833AFB" w:rsidRPr="00833AFB" w:rsidRDefault="00833AFB" w:rsidP="009F041F">
      <w:pPr>
        <w:widowControl w:val="0"/>
        <w:autoSpaceDE w:val="0"/>
        <w:autoSpaceDN w:val="0"/>
        <w:spacing w:line="249" w:lineRule="auto"/>
        <w:ind w:left="21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Secretary for CO/WY Chapter of the ASA</w:t>
      </w:r>
    </w:p>
    <w:p w14:paraId="01B41DD8" w14:textId="77777777" w:rsidR="009F041F" w:rsidRDefault="00833AFB" w:rsidP="009F041F">
      <w:pPr>
        <w:widowControl w:val="0"/>
        <w:autoSpaceDE w:val="0"/>
        <w:autoSpaceDN w:val="0"/>
        <w:spacing w:line="249" w:lineRule="auto"/>
        <w:ind w:left="219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 xml:space="preserve">Founded the Student Organized Activities and Research Seminars (SOARS) at CSU </w:t>
      </w:r>
    </w:p>
    <w:p w14:paraId="6AB2DB35" w14:textId="75E9A369" w:rsidR="00833AFB" w:rsidRPr="00833AFB" w:rsidRDefault="00833AFB" w:rsidP="009F041F">
      <w:pPr>
        <w:widowControl w:val="0"/>
        <w:autoSpaceDE w:val="0"/>
        <w:autoSpaceDN w:val="0"/>
        <w:spacing w:line="249" w:lineRule="auto"/>
        <w:ind w:left="21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Co-organizer of CSU colloquium series (August 2005 – August 2007)</w:t>
      </w:r>
    </w:p>
    <w:p w14:paraId="1F2ED8FA" w14:textId="77777777" w:rsidR="009F041F" w:rsidRDefault="00833AFB" w:rsidP="009F041F">
      <w:pPr>
        <w:widowControl w:val="0"/>
        <w:autoSpaceDE w:val="0"/>
        <w:autoSpaceDN w:val="0"/>
        <w:spacing w:line="249" w:lineRule="auto"/>
        <w:ind w:left="219"/>
        <w:rPr>
          <w:rFonts w:ascii="Arial" w:eastAsia="Times New Roman" w:hAnsi="Arial" w:cs="Arial"/>
          <w:w w:val="110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 xml:space="preserve">Member of undergraduate committee (August 2006 – June 2008) </w:t>
      </w:r>
    </w:p>
    <w:p w14:paraId="6A907DE8" w14:textId="6346B387" w:rsidR="00833AFB" w:rsidRPr="00833AFB" w:rsidRDefault="00833AFB" w:rsidP="009F041F">
      <w:pPr>
        <w:widowControl w:val="0"/>
        <w:autoSpaceDE w:val="0"/>
        <w:autoSpaceDN w:val="0"/>
        <w:spacing w:line="249" w:lineRule="auto"/>
        <w:ind w:left="219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10"/>
          <w:sz w:val="20"/>
          <w:szCs w:val="20"/>
        </w:rPr>
        <w:t>Reviewed book proposal for CRC Press</w:t>
      </w:r>
    </w:p>
    <w:p w14:paraId="443B1E93" w14:textId="77777777" w:rsidR="00833AFB" w:rsidRDefault="00833AFB" w:rsidP="009F041F">
      <w:pPr>
        <w:ind w:left="219"/>
        <w:rPr>
          <w:rFonts w:ascii="Arial" w:eastAsia="Arial" w:hAnsi="Arial" w:cs="Arial"/>
          <w:i/>
          <w:w w:val="105"/>
          <w:sz w:val="20"/>
        </w:rPr>
      </w:pPr>
      <w:r w:rsidRPr="00833AFB">
        <w:rPr>
          <w:rFonts w:ascii="Arial" w:eastAsia="Arial" w:hAnsi="Arial" w:cs="Arial"/>
          <w:w w:val="105"/>
          <w:sz w:val="20"/>
        </w:rPr>
        <w:t xml:space="preserve">Associate Editor for </w:t>
      </w:r>
      <w:r w:rsidRPr="00833AFB">
        <w:rPr>
          <w:rFonts w:ascii="Arial" w:eastAsia="Arial" w:hAnsi="Arial" w:cs="Arial"/>
          <w:i/>
          <w:w w:val="105"/>
          <w:sz w:val="20"/>
        </w:rPr>
        <w:t>Journal of Quantitative Analysis in Sports</w:t>
      </w:r>
    </w:p>
    <w:p w14:paraId="39D8B537" w14:textId="07010239" w:rsidR="007B1762" w:rsidRPr="007B1762" w:rsidRDefault="007B1762" w:rsidP="009F041F">
      <w:pPr>
        <w:ind w:left="219"/>
        <w:rPr>
          <w:rFonts w:ascii="Arial" w:eastAsia="Arial" w:hAnsi="Arial" w:cs="Arial"/>
          <w:i/>
          <w:sz w:val="20"/>
        </w:rPr>
      </w:pPr>
      <w:r>
        <w:rPr>
          <w:rFonts w:ascii="Arial" w:eastAsia="Arial" w:hAnsi="Arial" w:cs="Arial"/>
          <w:w w:val="105"/>
          <w:sz w:val="20"/>
        </w:rPr>
        <w:t xml:space="preserve">Referee for </w:t>
      </w:r>
      <w:r>
        <w:rPr>
          <w:rFonts w:ascii="Arial" w:eastAsia="Arial" w:hAnsi="Arial" w:cs="Arial"/>
          <w:i/>
          <w:w w:val="105"/>
          <w:sz w:val="20"/>
        </w:rPr>
        <w:t>Decision Sciences</w:t>
      </w:r>
    </w:p>
    <w:p w14:paraId="2B10B975" w14:textId="77777777" w:rsidR="00833AFB" w:rsidRPr="00833AFB" w:rsidRDefault="00833AFB" w:rsidP="009F041F">
      <w:pPr>
        <w:spacing w:before="9" w:line="249" w:lineRule="auto"/>
        <w:ind w:left="219"/>
        <w:rPr>
          <w:rFonts w:ascii="Arial" w:eastAsia="Arial" w:hAnsi="Arial" w:cs="Arial"/>
          <w:i/>
          <w:w w:val="105"/>
          <w:sz w:val="20"/>
        </w:rPr>
      </w:pPr>
      <w:r w:rsidRPr="00833AFB">
        <w:rPr>
          <w:rFonts w:ascii="Arial" w:eastAsia="Arial" w:hAnsi="Arial" w:cs="Arial"/>
          <w:w w:val="105"/>
          <w:sz w:val="20"/>
        </w:rPr>
        <w:t xml:space="preserve">Referee for </w:t>
      </w:r>
      <w:r w:rsidRPr="00833AFB">
        <w:rPr>
          <w:rFonts w:ascii="Arial" w:eastAsia="Arial" w:hAnsi="Arial" w:cs="Arial"/>
          <w:i/>
          <w:w w:val="105"/>
          <w:sz w:val="20"/>
        </w:rPr>
        <w:t xml:space="preserve">Journal of Quantitative Analysis in Sports </w:t>
      </w:r>
    </w:p>
    <w:p w14:paraId="3BA77EFE" w14:textId="77777777" w:rsidR="00833AFB" w:rsidRPr="00833AFB" w:rsidRDefault="00833AFB" w:rsidP="009F041F">
      <w:pPr>
        <w:spacing w:before="9" w:line="249" w:lineRule="auto"/>
        <w:ind w:left="219"/>
        <w:rPr>
          <w:rFonts w:ascii="Arial" w:eastAsia="Arial" w:hAnsi="Arial" w:cs="Arial"/>
          <w:i/>
          <w:sz w:val="20"/>
        </w:rPr>
      </w:pPr>
      <w:r w:rsidRPr="00833AFB">
        <w:rPr>
          <w:rFonts w:ascii="Arial" w:eastAsia="Arial" w:hAnsi="Arial" w:cs="Arial"/>
          <w:w w:val="105"/>
          <w:sz w:val="20"/>
        </w:rPr>
        <w:t xml:space="preserve">Referee for </w:t>
      </w:r>
      <w:r w:rsidRPr="00833AFB">
        <w:rPr>
          <w:rFonts w:ascii="Arial" w:eastAsia="Arial" w:hAnsi="Arial" w:cs="Arial"/>
          <w:i/>
          <w:w w:val="105"/>
          <w:sz w:val="20"/>
        </w:rPr>
        <w:t xml:space="preserve">Journal of the American Statistical Association </w:t>
      </w:r>
      <w:r w:rsidRPr="00833AFB">
        <w:rPr>
          <w:rFonts w:ascii="Arial" w:eastAsia="Arial" w:hAnsi="Arial" w:cs="Arial"/>
          <w:w w:val="105"/>
          <w:sz w:val="20"/>
        </w:rPr>
        <w:t xml:space="preserve">Referee for </w:t>
      </w:r>
      <w:r w:rsidRPr="00833AFB">
        <w:rPr>
          <w:rFonts w:ascii="Arial" w:eastAsia="Arial" w:hAnsi="Arial" w:cs="Arial"/>
          <w:i/>
          <w:w w:val="105"/>
          <w:sz w:val="20"/>
        </w:rPr>
        <w:t>Annals of Statistics</w:t>
      </w:r>
    </w:p>
    <w:p w14:paraId="23BFA6AC" w14:textId="77777777" w:rsidR="00833AFB" w:rsidRPr="00833AFB" w:rsidRDefault="00833AFB" w:rsidP="009F041F">
      <w:pPr>
        <w:ind w:left="219"/>
        <w:rPr>
          <w:rFonts w:ascii="Arial" w:eastAsia="Arial" w:hAnsi="Arial" w:cs="Arial"/>
          <w:i/>
          <w:sz w:val="20"/>
        </w:rPr>
      </w:pPr>
      <w:r w:rsidRPr="00833AFB">
        <w:rPr>
          <w:rFonts w:ascii="Arial" w:eastAsia="Arial" w:hAnsi="Arial" w:cs="Arial"/>
          <w:w w:val="105"/>
          <w:sz w:val="20"/>
        </w:rPr>
        <w:t xml:space="preserve">Referee for </w:t>
      </w:r>
      <w:r w:rsidRPr="00833AFB">
        <w:rPr>
          <w:rFonts w:ascii="Arial" w:eastAsia="Arial" w:hAnsi="Arial" w:cs="Arial"/>
          <w:i/>
          <w:w w:val="105"/>
          <w:sz w:val="20"/>
        </w:rPr>
        <w:t>Journal of Multivariate Analysis</w:t>
      </w:r>
    </w:p>
    <w:p w14:paraId="0A69EA81" w14:textId="77777777" w:rsidR="00833AFB" w:rsidRPr="00833AFB" w:rsidRDefault="00833AFB" w:rsidP="009F041F">
      <w:pPr>
        <w:spacing w:before="9"/>
        <w:ind w:left="219"/>
        <w:rPr>
          <w:rFonts w:ascii="Arial" w:eastAsia="Arial" w:hAnsi="Arial" w:cs="Arial"/>
          <w:i/>
          <w:sz w:val="20"/>
        </w:rPr>
      </w:pPr>
      <w:r w:rsidRPr="00833AFB">
        <w:rPr>
          <w:rFonts w:ascii="Arial" w:eastAsia="Arial" w:hAnsi="Arial" w:cs="Arial"/>
          <w:w w:val="105"/>
          <w:sz w:val="20"/>
        </w:rPr>
        <w:t xml:space="preserve">Referee for </w:t>
      </w:r>
      <w:r w:rsidRPr="00833AFB">
        <w:rPr>
          <w:rFonts w:ascii="Arial" w:eastAsia="Arial" w:hAnsi="Arial" w:cs="Arial"/>
          <w:i/>
          <w:w w:val="105"/>
          <w:sz w:val="20"/>
        </w:rPr>
        <w:t>JRSS Series B</w:t>
      </w:r>
    </w:p>
    <w:p w14:paraId="1C561E6C" w14:textId="77777777" w:rsidR="00833AFB" w:rsidRPr="00833AFB" w:rsidRDefault="00833AFB" w:rsidP="009F041F">
      <w:pPr>
        <w:spacing w:before="9" w:line="249" w:lineRule="auto"/>
        <w:ind w:left="219"/>
        <w:rPr>
          <w:rFonts w:ascii="Arial" w:eastAsia="Arial" w:hAnsi="Arial" w:cs="Arial"/>
          <w:i/>
          <w:sz w:val="20"/>
        </w:rPr>
      </w:pPr>
      <w:r w:rsidRPr="00833AFB">
        <w:rPr>
          <w:rFonts w:ascii="Arial" w:eastAsia="Arial" w:hAnsi="Arial" w:cs="Arial"/>
          <w:w w:val="105"/>
          <w:sz w:val="20"/>
        </w:rPr>
        <w:t xml:space="preserve">Referee for </w:t>
      </w:r>
      <w:r w:rsidRPr="00833AFB">
        <w:rPr>
          <w:rFonts w:ascii="Arial" w:eastAsia="Arial" w:hAnsi="Arial" w:cs="Arial"/>
          <w:i/>
          <w:w w:val="105"/>
          <w:sz w:val="20"/>
        </w:rPr>
        <w:t xml:space="preserve">Computational Statistics and Data Analysis </w:t>
      </w:r>
      <w:r w:rsidRPr="00833AFB">
        <w:rPr>
          <w:rFonts w:ascii="Arial" w:eastAsia="Arial" w:hAnsi="Arial" w:cs="Arial"/>
          <w:w w:val="105"/>
          <w:sz w:val="20"/>
        </w:rPr>
        <w:t xml:space="preserve">(2) Referee for </w:t>
      </w:r>
      <w:r w:rsidRPr="00833AFB">
        <w:rPr>
          <w:rFonts w:ascii="Arial" w:eastAsia="Arial" w:hAnsi="Arial" w:cs="Arial"/>
          <w:i/>
          <w:w w:val="105"/>
          <w:sz w:val="20"/>
        </w:rPr>
        <w:t>Child Development</w:t>
      </w:r>
    </w:p>
    <w:p w14:paraId="2ED9DA9F" w14:textId="77777777" w:rsidR="00833AFB" w:rsidRPr="00833AFB" w:rsidRDefault="00833AFB" w:rsidP="009F041F">
      <w:pPr>
        <w:ind w:left="219"/>
        <w:rPr>
          <w:rFonts w:ascii="Arial" w:eastAsia="Arial" w:hAnsi="Arial" w:cs="Arial"/>
          <w:i/>
          <w:sz w:val="20"/>
        </w:rPr>
      </w:pPr>
      <w:r w:rsidRPr="00833AFB">
        <w:rPr>
          <w:rFonts w:ascii="Arial" w:eastAsia="Arial" w:hAnsi="Arial" w:cs="Arial"/>
          <w:w w:val="105"/>
          <w:sz w:val="20"/>
        </w:rPr>
        <w:t xml:space="preserve">Referee for </w:t>
      </w:r>
      <w:r w:rsidRPr="00833AFB">
        <w:rPr>
          <w:rFonts w:ascii="Arial" w:eastAsia="Arial" w:hAnsi="Arial" w:cs="Arial"/>
          <w:i/>
          <w:w w:val="105"/>
          <w:sz w:val="20"/>
        </w:rPr>
        <w:t>Communications in Statistics</w:t>
      </w:r>
    </w:p>
    <w:p w14:paraId="29885DA4" w14:textId="2858950A" w:rsidR="00833AFB" w:rsidRPr="00CB5502" w:rsidRDefault="00833AFB" w:rsidP="00CB5502">
      <w:pPr>
        <w:widowControl w:val="0"/>
        <w:autoSpaceDE w:val="0"/>
        <w:autoSpaceDN w:val="0"/>
        <w:spacing w:before="9"/>
        <w:ind w:left="219"/>
        <w:rPr>
          <w:rFonts w:ascii="Arial" w:eastAsia="Times New Roman" w:hAnsi="Arial" w:cs="Arial"/>
          <w:w w:val="105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Co-organizer of Mathematical Sciences Institute (at ANU) colloquium series</w:t>
      </w:r>
    </w:p>
    <w:p w14:paraId="6843A219" w14:textId="77777777" w:rsidR="0084351C" w:rsidRDefault="0084351C" w:rsidP="00CB5502">
      <w:pPr>
        <w:rPr>
          <w:rFonts w:ascii="Arial" w:eastAsia="Arial" w:hAnsi="Arial" w:cs="Times New Roman"/>
        </w:rPr>
      </w:pPr>
    </w:p>
    <w:p w14:paraId="6F7D379D" w14:textId="1ED18E0F" w:rsidR="00833AFB" w:rsidRPr="00833AFB" w:rsidRDefault="00833AFB" w:rsidP="00CB5502">
      <w:pPr>
        <w:rPr>
          <w:rFonts w:ascii="Arial" w:eastAsia="Arial" w:hAnsi="Arial" w:cs="Times New Roman"/>
        </w:rPr>
      </w:pPr>
      <w:r w:rsidRPr="00833AFB">
        <w:rPr>
          <w:rFonts w:ascii="Arial" w:eastAsia="Arial" w:hAnsi="Arial" w:cs="Times New Roman"/>
        </w:rPr>
        <w:t>Computing Skills</w:t>
      </w:r>
    </w:p>
    <w:p w14:paraId="31CB767A" w14:textId="48F07C32" w:rsidR="00833AFB" w:rsidRPr="00833AFB" w:rsidRDefault="00833AFB" w:rsidP="00833AFB">
      <w:pPr>
        <w:spacing w:before="115"/>
        <w:ind w:firstLine="216"/>
        <w:rPr>
          <w:rFonts w:ascii="Arial" w:eastAsia="Arial" w:hAnsi="Arial" w:cs="Times New Roman"/>
        </w:rPr>
      </w:pPr>
      <w:r w:rsidRPr="00833AFB">
        <w:rPr>
          <w:rFonts w:ascii="Arial" w:eastAsia="Arial" w:hAnsi="Arial" w:cs="Arial"/>
          <w:i/>
          <w:spacing w:val="-3"/>
          <w:w w:val="105"/>
          <w:sz w:val="20"/>
        </w:rPr>
        <w:t xml:space="preserve">Operating </w:t>
      </w:r>
      <w:r w:rsidRPr="00833AFB">
        <w:rPr>
          <w:rFonts w:ascii="Arial" w:eastAsia="Arial" w:hAnsi="Arial" w:cs="Arial"/>
          <w:i/>
          <w:w w:val="105"/>
          <w:sz w:val="20"/>
        </w:rPr>
        <w:t xml:space="preserve">Systems: </w:t>
      </w:r>
      <w:r w:rsidRPr="00833AFB">
        <w:rPr>
          <w:rFonts w:ascii="Arial" w:eastAsia="Arial" w:hAnsi="Arial" w:cs="Arial"/>
          <w:w w:val="105"/>
          <w:sz w:val="20"/>
        </w:rPr>
        <w:t xml:space="preserve">Macintosh OS X, </w:t>
      </w:r>
      <w:r w:rsidR="000C08E9">
        <w:rPr>
          <w:rFonts w:ascii="Arial" w:eastAsia="Arial" w:hAnsi="Arial" w:cs="Arial"/>
          <w:w w:val="105"/>
          <w:sz w:val="20"/>
        </w:rPr>
        <w:t xml:space="preserve">Linux, </w:t>
      </w:r>
      <w:r w:rsidRPr="00833AFB">
        <w:rPr>
          <w:rFonts w:ascii="Arial" w:eastAsia="Arial" w:hAnsi="Arial" w:cs="Arial"/>
          <w:w w:val="105"/>
          <w:sz w:val="20"/>
        </w:rPr>
        <w:t>Unix, Windows/DOS</w:t>
      </w:r>
    </w:p>
    <w:p w14:paraId="658CE449" w14:textId="0ED78388" w:rsidR="00833AFB" w:rsidRPr="00833AFB" w:rsidRDefault="00833AFB" w:rsidP="00833AFB">
      <w:pPr>
        <w:ind w:left="216" w:right="-50"/>
        <w:contextualSpacing/>
        <w:jc w:val="both"/>
        <w:rPr>
          <w:rFonts w:ascii="Arial" w:eastAsia="Arial" w:hAnsi="Arial" w:cs="Arial"/>
          <w:w w:val="103"/>
          <w:sz w:val="20"/>
        </w:rPr>
      </w:pPr>
      <w:r w:rsidRPr="00833AFB">
        <w:rPr>
          <w:rFonts w:ascii="Arial" w:eastAsia="Arial" w:hAnsi="Arial" w:cs="Arial"/>
          <w:i/>
          <w:w w:val="109"/>
          <w:sz w:val="20"/>
        </w:rPr>
        <w:t>P</w:t>
      </w:r>
      <w:r w:rsidRPr="00833AFB">
        <w:rPr>
          <w:rFonts w:ascii="Arial" w:eastAsia="Arial" w:hAnsi="Arial" w:cs="Arial"/>
          <w:i/>
          <w:spacing w:val="-11"/>
          <w:w w:val="109"/>
          <w:sz w:val="20"/>
        </w:rPr>
        <w:t>r</w:t>
      </w:r>
      <w:r w:rsidRPr="00833AFB">
        <w:rPr>
          <w:rFonts w:ascii="Arial" w:eastAsia="Arial" w:hAnsi="Arial" w:cs="Arial"/>
          <w:i/>
          <w:spacing w:val="-11"/>
          <w:w w:val="101"/>
          <w:sz w:val="20"/>
        </w:rPr>
        <w:t>o</w:t>
      </w:r>
      <w:r w:rsidRPr="00833AFB">
        <w:rPr>
          <w:rFonts w:ascii="Arial" w:eastAsia="Arial" w:hAnsi="Arial" w:cs="Arial"/>
          <w:i/>
          <w:w w:val="98"/>
          <w:sz w:val="20"/>
        </w:rPr>
        <w:t>g</w:t>
      </w:r>
      <w:r w:rsidRPr="00833AFB">
        <w:rPr>
          <w:rFonts w:ascii="Arial" w:eastAsia="Arial" w:hAnsi="Arial" w:cs="Arial"/>
          <w:i/>
          <w:spacing w:val="-11"/>
          <w:w w:val="98"/>
          <w:sz w:val="20"/>
        </w:rPr>
        <w:t>r</w:t>
      </w:r>
      <w:r w:rsidRPr="00833AFB">
        <w:rPr>
          <w:rFonts w:ascii="Arial" w:eastAsia="Arial" w:hAnsi="Arial" w:cs="Arial"/>
          <w:i/>
          <w:w w:val="107"/>
          <w:sz w:val="20"/>
        </w:rPr>
        <w:t>amming</w:t>
      </w:r>
      <w:r w:rsidRPr="00833AFB">
        <w:rPr>
          <w:rFonts w:ascii="Arial" w:eastAsia="Arial" w:hAnsi="Arial" w:cs="Arial"/>
          <w:i/>
          <w:sz w:val="20"/>
        </w:rPr>
        <w:t xml:space="preserve"> </w:t>
      </w:r>
      <w:r w:rsidRPr="00833AFB">
        <w:rPr>
          <w:rFonts w:ascii="Arial" w:eastAsia="Arial" w:hAnsi="Arial" w:cs="Arial"/>
          <w:i/>
          <w:spacing w:val="-11"/>
          <w:w w:val="112"/>
          <w:sz w:val="20"/>
        </w:rPr>
        <w:t>L</w:t>
      </w:r>
      <w:r w:rsidRPr="00833AFB">
        <w:rPr>
          <w:rFonts w:ascii="Arial" w:eastAsia="Arial" w:hAnsi="Arial" w:cs="Arial"/>
          <w:i/>
          <w:sz w:val="20"/>
        </w:rPr>
        <w:t xml:space="preserve">anguages: </w:t>
      </w:r>
      <w:r w:rsidRPr="00833AFB">
        <w:rPr>
          <w:rFonts w:ascii="Arial" w:eastAsia="Arial" w:hAnsi="Arial" w:cs="Arial"/>
          <w:w w:val="110"/>
          <w:sz w:val="20"/>
        </w:rPr>
        <w:t>R,</w:t>
      </w:r>
      <w:r w:rsidRPr="00833AFB">
        <w:rPr>
          <w:rFonts w:ascii="Arial" w:eastAsia="Arial" w:hAnsi="Arial" w:cs="Arial"/>
          <w:sz w:val="20"/>
        </w:rPr>
        <w:t xml:space="preserve"> </w:t>
      </w:r>
      <w:r w:rsidRPr="00833AFB">
        <w:rPr>
          <w:rFonts w:ascii="Arial" w:eastAsia="Arial" w:hAnsi="Arial" w:cs="Arial"/>
          <w:spacing w:val="-1"/>
          <w:w w:val="121"/>
          <w:sz w:val="20"/>
        </w:rPr>
        <w:t>P</w:t>
      </w:r>
      <w:r w:rsidRPr="00833AFB">
        <w:rPr>
          <w:rFonts w:ascii="Arial" w:eastAsia="Arial" w:hAnsi="Arial" w:cs="Arial"/>
          <w:w w:val="110"/>
          <w:sz w:val="20"/>
        </w:rPr>
        <w:t>ython,</w:t>
      </w:r>
      <w:r w:rsidRPr="00833AFB">
        <w:rPr>
          <w:rFonts w:ascii="Arial" w:eastAsia="Arial" w:hAnsi="Arial" w:cs="Arial"/>
          <w:sz w:val="20"/>
        </w:rPr>
        <w:t xml:space="preserve"> </w:t>
      </w:r>
      <w:r w:rsidRPr="00833AFB">
        <w:rPr>
          <w:rFonts w:ascii="Arial" w:eastAsia="Arial" w:hAnsi="Arial" w:cs="Arial"/>
          <w:w w:val="104"/>
          <w:sz w:val="20"/>
        </w:rPr>
        <w:t>SQL,</w:t>
      </w:r>
      <w:r w:rsidRPr="00833AFB">
        <w:rPr>
          <w:rFonts w:ascii="Arial" w:eastAsia="Arial" w:hAnsi="Arial" w:cs="Arial"/>
          <w:sz w:val="20"/>
        </w:rPr>
        <w:t xml:space="preserve"> </w:t>
      </w:r>
      <w:r w:rsidRPr="00833AFB">
        <w:rPr>
          <w:rFonts w:ascii="Arial" w:eastAsia="Arial" w:hAnsi="Arial" w:cs="Arial"/>
          <w:w w:val="103"/>
          <w:sz w:val="20"/>
        </w:rPr>
        <w:t>NoSQL</w:t>
      </w:r>
    </w:p>
    <w:p w14:paraId="7FD0F86E" w14:textId="2FFB1416" w:rsidR="00EE642E" w:rsidRDefault="00833AFB" w:rsidP="00A420BF">
      <w:pPr>
        <w:ind w:left="216" w:right="-50"/>
        <w:contextualSpacing/>
        <w:jc w:val="both"/>
        <w:rPr>
          <w:rFonts w:ascii="Arial" w:eastAsia="Arial" w:hAnsi="Arial" w:cs="Arial"/>
          <w:w w:val="105"/>
          <w:sz w:val="20"/>
        </w:rPr>
      </w:pPr>
      <w:r w:rsidRPr="00833AFB">
        <w:rPr>
          <w:rFonts w:ascii="Arial" w:eastAsia="Arial" w:hAnsi="Arial" w:cs="Arial"/>
          <w:i/>
          <w:w w:val="105"/>
          <w:sz w:val="20"/>
        </w:rPr>
        <w:t xml:space="preserve">High Performance Computing: </w:t>
      </w:r>
      <w:r w:rsidRPr="00833AFB">
        <w:rPr>
          <w:rFonts w:ascii="Arial" w:eastAsia="Arial" w:hAnsi="Arial" w:cs="Arial"/>
          <w:w w:val="105"/>
          <w:sz w:val="20"/>
        </w:rPr>
        <w:t>MPI, PBD-R</w:t>
      </w:r>
    </w:p>
    <w:p w14:paraId="524A4671" w14:textId="77777777" w:rsidR="009E3BE9" w:rsidRPr="009E3BE9" w:rsidRDefault="009E3BE9" w:rsidP="009E3BE9">
      <w:pPr>
        <w:ind w:right="-50"/>
        <w:contextualSpacing/>
        <w:jc w:val="both"/>
        <w:rPr>
          <w:rFonts w:ascii="Arial" w:eastAsia="Arial" w:hAnsi="Arial" w:cs="Arial"/>
          <w:iCs/>
          <w:w w:val="103"/>
          <w:sz w:val="20"/>
        </w:rPr>
      </w:pPr>
    </w:p>
    <w:p w14:paraId="3CF4B8F9" w14:textId="77777777" w:rsidR="00833AFB" w:rsidRPr="00833AFB" w:rsidRDefault="00833AFB" w:rsidP="00EE642E">
      <w:pPr>
        <w:rPr>
          <w:rFonts w:ascii="Arial" w:eastAsia="Arial" w:hAnsi="Arial" w:cs="Times New Roman"/>
        </w:rPr>
      </w:pPr>
      <w:r w:rsidRPr="00833AFB">
        <w:rPr>
          <w:rFonts w:ascii="Arial" w:eastAsia="Arial" w:hAnsi="Arial" w:cs="Times New Roman"/>
        </w:rPr>
        <w:t>Awards</w:t>
      </w:r>
    </w:p>
    <w:p w14:paraId="1368F9E8" w14:textId="24DB2C39" w:rsidR="00833AFB" w:rsidRPr="0097598C" w:rsidRDefault="00F9053F" w:rsidP="00833AFB">
      <w:pPr>
        <w:widowControl w:val="0"/>
        <w:tabs>
          <w:tab w:val="left" w:pos="990"/>
        </w:tabs>
        <w:autoSpaceDE w:val="0"/>
        <w:autoSpaceDN w:val="0"/>
        <w:spacing w:before="120"/>
        <w:ind w:left="187" w:right="40" w:firstLine="43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2002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ab/>
        <w:t>PSU</w:t>
      </w:r>
      <w:r w:rsidR="00833AFB" w:rsidRPr="0097598C">
        <w:rPr>
          <w:rFonts w:ascii="Arial" w:eastAsia="Times New Roman" w:hAnsi="Arial" w:cs="Arial"/>
          <w:spacing w:val="30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Department</w:t>
      </w:r>
      <w:r w:rsidR="00833AFB" w:rsidRPr="0097598C">
        <w:rPr>
          <w:rFonts w:ascii="Arial" w:eastAsia="Times New Roman" w:hAnsi="Arial" w:cs="Arial"/>
          <w:spacing w:val="30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of</w:t>
      </w:r>
      <w:r w:rsidR="00833AFB" w:rsidRPr="0097598C">
        <w:rPr>
          <w:rFonts w:ascii="Arial" w:eastAsia="Times New Roman" w:hAnsi="Arial" w:cs="Arial"/>
          <w:spacing w:val="30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Statistics</w:t>
      </w:r>
      <w:r w:rsidR="00833AFB" w:rsidRPr="0097598C">
        <w:rPr>
          <w:rFonts w:ascii="Arial" w:eastAsia="Times New Roman" w:hAnsi="Arial" w:cs="Arial"/>
          <w:spacing w:val="30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Research</w:t>
      </w:r>
      <w:r w:rsidR="00833AFB" w:rsidRPr="0097598C">
        <w:rPr>
          <w:rFonts w:ascii="Arial" w:eastAsia="Times New Roman" w:hAnsi="Arial" w:cs="Arial"/>
          <w:spacing w:val="30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spacing w:val="-3"/>
          <w:w w:val="105"/>
          <w:sz w:val="20"/>
          <w:szCs w:val="20"/>
        </w:rPr>
        <w:t>Fellowship</w:t>
      </w:r>
    </w:p>
    <w:p w14:paraId="3D47FDC4" w14:textId="324CAF14" w:rsidR="00833AFB" w:rsidRPr="0097598C" w:rsidRDefault="00F9053F" w:rsidP="00833AFB">
      <w:pPr>
        <w:widowControl w:val="0"/>
        <w:tabs>
          <w:tab w:val="left" w:pos="990"/>
          <w:tab w:val="left" w:pos="1023"/>
        </w:tabs>
        <w:autoSpaceDE w:val="0"/>
        <w:autoSpaceDN w:val="0"/>
        <w:spacing w:before="9" w:line="249" w:lineRule="auto"/>
        <w:ind w:left="990" w:right="40" w:hanging="771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2002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ab/>
        <w:t>Student</w:t>
      </w:r>
      <w:r w:rsidR="00833AFB" w:rsidRPr="0097598C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spacing w:val="-3"/>
          <w:w w:val="105"/>
          <w:sz w:val="20"/>
          <w:szCs w:val="20"/>
        </w:rPr>
        <w:t>award</w:t>
      </w:r>
      <w:r w:rsidR="00833AFB" w:rsidRPr="0097598C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from</w:t>
      </w:r>
      <w:r w:rsidR="00833AFB" w:rsidRPr="0097598C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spacing w:val="-3"/>
          <w:w w:val="105"/>
          <w:sz w:val="20"/>
          <w:szCs w:val="20"/>
        </w:rPr>
        <w:t>Workshop</w:t>
      </w:r>
      <w:r w:rsidR="00833AFB" w:rsidRPr="0097598C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on</w:t>
      </w:r>
      <w:r w:rsidR="00833AFB" w:rsidRPr="0097598C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Developments</w:t>
      </w:r>
      <w:r w:rsidR="00833AFB" w:rsidRPr="0097598C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and</w:t>
      </w:r>
      <w:r w:rsidR="00833AFB" w:rsidRPr="0097598C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Challenges</w:t>
      </w:r>
      <w:r w:rsidR="00833AFB" w:rsidRPr="0097598C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in</w:t>
      </w:r>
      <w:r w:rsidR="00833AFB" w:rsidRPr="0097598C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Mixture</w:t>
      </w:r>
      <w:r w:rsidR="00833AFB" w:rsidRPr="0097598C">
        <w:rPr>
          <w:rFonts w:ascii="Arial" w:eastAsia="Times New Roman" w:hAnsi="Arial" w:cs="Arial"/>
          <w:spacing w:val="22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Models,</w:t>
      </w:r>
      <w:r w:rsidR="00833AFB" w:rsidRPr="0097598C">
        <w:rPr>
          <w:rFonts w:ascii="Arial" w:eastAsia="Times New Roman" w:hAnsi="Arial" w:cs="Arial"/>
          <w:w w:val="104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Bump</w:t>
      </w:r>
      <w:r w:rsidR="00833AFB" w:rsidRPr="0097598C">
        <w:rPr>
          <w:rFonts w:ascii="Arial" w:eastAsia="Times New Roman" w:hAnsi="Arial" w:cs="Arial"/>
          <w:spacing w:val="30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Hunting</w:t>
      </w:r>
      <w:r w:rsidR="00833AFB" w:rsidRPr="0097598C">
        <w:rPr>
          <w:rFonts w:ascii="Arial" w:eastAsia="Times New Roman" w:hAnsi="Arial" w:cs="Arial"/>
          <w:spacing w:val="30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and</w:t>
      </w:r>
      <w:r w:rsidR="00833AFB" w:rsidRPr="0097598C">
        <w:rPr>
          <w:rFonts w:ascii="Arial" w:eastAsia="Times New Roman" w:hAnsi="Arial" w:cs="Arial"/>
          <w:spacing w:val="30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Measurement</w:t>
      </w:r>
      <w:r w:rsidR="00833AFB" w:rsidRPr="0097598C">
        <w:rPr>
          <w:rFonts w:ascii="Arial" w:eastAsia="Times New Roman" w:hAnsi="Arial" w:cs="Arial"/>
          <w:spacing w:val="30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Error</w:t>
      </w:r>
      <w:r w:rsidR="00833AFB" w:rsidRPr="0097598C">
        <w:rPr>
          <w:rFonts w:ascii="Arial" w:eastAsia="Times New Roman" w:hAnsi="Arial" w:cs="Arial"/>
          <w:spacing w:val="30"/>
          <w:w w:val="105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Models</w:t>
      </w:r>
    </w:p>
    <w:p w14:paraId="0DDF22CB" w14:textId="61EC6CE9" w:rsidR="00833AFB" w:rsidRPr="0097598C" w:rsidRDefault="00F9053F" w:rsidP="00833AFB">
      <w:pPr>
        <w:widowControl w:val="0"/>
        <w:tabs>
          <w:tab w:val="left" w:pos="990"/>
          <w:tab w:val="left" w:pos="1023"/>
        </w:tabs>
        <w:autoSpaceDE w:val="0"/>
        <w:autoSpaceDN w:val="0"/>
        <w:ind w:left="180" w:right="40" w:firstLine="39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2002</w:t>
      </w:r>
      <w:r w:rsidR="00833AFB" w:rsidRPr="0097598C">
        <w:rPr>
          <w:rFonts w:ascii="Arial" w:eastAsia="Times New Roman" w:hAnsi="Arial" w:cs="Arial"/>
          <w:w w:val="110"/>
          <w:sz w:val="20"/>
          <w:szCs w:val="20"/>
        </w:rPr>
        <w:tab/>
        <w:t xml:space="preserve">Summer </w:t>
      </w:r>
      <w:r w:rsidR="00833AFB" w:rsidRPr="0097598C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Travel </w:t>
      </w:r>
      <w:r w:rsidR="00833AFB" w:rsidRPr="0097598C">
        <w:rPr>
          <w:rFonts w:ascii="Arial" w:eastAsia="Times New Roman" w:hAnsi="Arial" w:cs="Arial"/>
          <w:w w:val="110"/>
          <w:sz w:val="20"/>
          <w:szCs w:val="20"/>
        </w:rPr>
        <w:t>Grant, PSU Department of</w:t>
      </w:r>
      <w:r w:rsidR="00833AFB" w:rsidRPr="0097598C">
        <w:rPr>
          <w:rFonts w:ascii="Arial" w:eastAsia="Times New Roman" w:hAnsi="Arial" w:cs="Arial"/>
          <w:spacing w:val="32"/>
          <w:w w:val="110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10"/>
          <w:sz w:val="20"/>
          <w:szCs w:val="20"/>
        </w:rPr>
        <w:t>Statistics</w:t>
      </w:r>
    </w:p>
    <w:p w14:paraId="5FE043C7" w14:textId="1836EBAD" w:rsidR="00F9053F" w:rsidRPr="00F9053F" w:rsidRDefault="00F9053F" w:rsidP="00F9053F">
      <w:pPr>
        <w:widowControl w:val="0"/>
        <w:tabs>
          <w:tab w:val="left" w:pos="990"/>
          <w:tab w:val="left" w:pos="1023"/>
        </w:tabs>
        <w:autoSpaceDE w:val="0"/>
        <w:autoSpaceDN w:val="0"/>
        <w:spacing w:before="9" w:line="249" w:lineRule="auto"/>
        <w:ind w:left="990" w:right="40" w:hanging="771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2001</w:t>
      </w:r>
      <w:r w:rsidR="00833AFB" w:rsidRPr="0097598C">
        <w:rPr>
          <w:rFonts w:ascii="Arial" w:eastAsia="Times New Roman" w:hAnsi="Arial" w:cs="Arial"/>
          <w:w w:val="110"/>
          <w:sz w:val="20"/>
          <w:szCs w:val="20"/>
        </w:rPr>
        <w:tab/>
        <w:t>Nominated for The PSU Graduate School’s Graduate Assistant Award</w:t>
      </w:r>
      <w:r w:rsidR="00833AFB" w:rsidRPr="0097598C">
        <w:rPr>
          <w:rFonts w:ascii="Arial" w:eastAsia="Times New Roman" w:hAnsi="Arial" w:cs="Arial"/>
          <w:spacing w:val="-21"/>
          <w:w w:val="110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10"/>
          <w:sz w:val="20"/>
          <w:szCs w:val="20"/>
        </w:rPr>
        <w:t>for</w:t>
      </w:r>
      <w:r w:rsidR="00833AFB" w:rsidRPr="0097598C">
        <w:rPr>
          <w:rFonts w:ascii="Arial" w:eastAsia="Times New Roman" w:hAnsi="Arial" w:cs="Arial"/>
          <w:spacing w:val="-3"/>
          <w:w w:val="110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10"/>
          <w:sz w:val="20"/>
          <w:szCs w:val="20"/>
        </w:rPr>
        <w:t xml:space="preserve">Outstanding </w:t>
      </w:r>
      <w:r w:rsidR="00833AFB" w:rsidRPr="0097598C">
        <w:rPr>
          <w:rFonts w:ascii="Arial" w:eastAsia="Times New Roman" w:hAnsi="Arial" w:cs="Arial"/>
          <w:spacing w:val="-3"/>
          <w:w w:val="110"/>
          <w:sz w:val="20"/>
          <w:szCs w:val="20"/>
        </w:rPr>
        <w:t>Teaching</w:t>
      </w:r>
    </w:p>
    <w:p w14:paraId="621D896A" w14:textId="47E4BFE3" w:rsidR="00833AFB" w:rsidRPr="0097598C" w:rsidRDefault="00F9053F" w:rsidP="00F9053F">
      <w:pPr>
        <w:widowControl w:val="0"/>
        <w:tabs>
          <w:tab w:val="left" w:pos="990"/>
          <w:tab w:val="left" w:pos="1023"/>
        </w:tabs>
        <w:autoSpaceDE w:val="0"/>
        <w:autoSpaceDN w:val="0"/>
        <w:spacing w:line="249" w:lineRule="auto"/>
        <w:ind w:left="180" w:right="40" w:firstLine="39"/>
        <w:rPr>
          <w:rFonts w:ascii="Arial" w:eastAsia="Times New Roman" w:hAnsi="Arial" w:cs="Arial"/>
          <w:w w:val="110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2001</w:t>
      </w:r>
      <w:r w:rsidR="00833AFB" w:rsidRPr="0097598C">
        <w:rPr>
          <w:rFonts w:ascii="Arial" w:eastAsia="Times New Roman" w:hAnsi="Arial" w:cs="Arial"/>
          <w:w w:val="110"/>
          <w:sz w:val="20"/>
          <w:szCs w:val="20"/>
        </w:rPr>
        <w:tab/>
        <w:t xml:space="preserve">Summer </w:t>
      </w:r>
      <w:r w:rsidR="00833AFB" w:rsidRPr="0097598C">
        <w:rPr>
          <w:rFonts w:ascii="Arial" w:eastAsia="Times New Roman" w:hAnsi="Arial" w:cs="Arial"/>
          <w:spacing w:val="-5"/>
          <w:w w:val="110"/>
          <w:sz w:val="20"/>
          <w:szCs w:val="20"/>
        </w:rPr>
        <w:t xml:space="preserve">Travel </w:t>
      </w:r>
      <w:r w:rsidR="00833AFB" w:rsidRPr="0097598C">
        <w:rPr>
          <w:rFonts w:ascii="Arial" w:eastAsia="Times New Roman" w:hAnsi="Arial" w:cs="Arial"/>
          <w:w w:val="110"/>
          <w:sz w:val="20"/>
          <w:szCs w:val="20"/>
        </w:rPr>
        <w:t>Grant, PSU Department</w:t>
      </w:r>
      <w:r w:rsidR="00833AFB" w:rsidRPr="0097598C">
        <w:rPr>
          <w:rFonts w:ascii="Arial" w:eastAsia="Times New Roman" w:hAnsi="Arial" w:cs="Arial"/>
          <w:spacing w:val="27"/>
          <w:w w:val="110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10"/>
          <w:sz w:val="20"/>
          <w:szCs w:val="20"/>
        </w:rPr>
        <w:t>of</w:t>
      </w:r>
      <w:r w:rsidR="00833AFB" w:rsidRPr="0097598C">
        <w:rPr>
          <w:rFonts w:ascii="Arial" w:eastAsia="Times New Roman" w:hAnsi="Arial" w:cs="Arial"/>
          <w:spacing w:val="3"/>
          <w:w w:val="110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10"/>
          <w:sz w:val="20"/>
          <w:szCs w:val="20"/>
        </w:rPr>
        <w:t>Statistics</w:t>
      </w:r>
    </w:p>
    <w:p w14:paraId="222D9FD8" w14:textId="77777777" w:rsidR="00833AFB" w:rsidRPr="0097598C" w:rsidRDefault="00833AFB" w:rsidP="00833AFB">
      <w:pPr>
        <w:widowControl w:val="0"/>
        <w:tabs>
          <w:tab w:val="left" w:pos="990"/>
          <w:tab w:val="left" w:pos="1023"/>
        </w:tabs>
        <w:autoSpaceDE w:val="0"/>
        <w:autoSpaceDN w:val="0"/>
        <w:spacing w:line="249" w:lineRule="auto"/>
        <w:ind w:left="180" w:right="40" w:firstLine="39"/>
        <w:rPr>
          <w:rFonts w:ascii="Arial" w:eastAsia="Times New Roman" w:hAnsi="Arial" w:cs="Arial"/>
          <w:sz w:val="20"/>
          <w:szCs w:val="20"/>
        </w:rPr>
      </w:pPr>
      <w:r w:rsidRPr="0097598C">
        <w:rPr>
          <w:rFonts w:ascii="Arial" w:eastAsia="Times New Roman" w:hAnsi="Arial" w:cs="Arial"/>
          <w:w w:val="110"/>
          <w:sz w:val="20"/>
          <w:szCs w:val="20"/>
        </w:rPr>
        <w:t>1998</w:t>
      </w:r>
      <w:r w:rsidRPr="0097598C">
        <w:rPr>
          <w:rFonts w:ascii="Arial" w:eastAsia="Times New Roman" w:hAnsi="Arial" w:cs="Arial"/>
          <w:w w:val="110"/>
          <w:sz w:val="20"/>
          <w:szCs w:val="20"/>
        </w:rPr>
        <w:tab/>
        <w:t>Graduate Scholars Award, PSU Graduate</w:t>
      </w:r>
      <w:r w:rsidRPr="0097598C">
        <w:rPr>
          <w:rFonts w:ascii="Arial" w:eastAsia="Times New Roman" w:hAnsi="Arial" w:cs="Arial"/>
          <w:spacing w:val="-40"/>
          <w:w w:val="110"/>
          <w:sz w:val="20"/>
          <w:szCs w:val="20"/>
        </w:rPr>
        <w:t xml:space="preserve"> </w:t>
      </w:r>
      <w:r w:rsidRPr="0097598C">
        <w:rPr>
          <w:rFonts w:ascii="Arial" w:eastAsia="Times New Roman" w:hAnsi="Arial" w:cs="Arial"/>
          <w:w w:val="110"/>
          <w:sz w:val="20"/>
          <w:szCs w:val="20"/>
        </w:rPr>
        <w:t>School</w:t>
      </w:r>
    </w:p>
    <w:p w14:paraId="4B59F05E" w14:textId="77777777" w:rsidR="00833AFB" w:rsidRPr="0097598C" w:rsidRDefault="00833AFB" w:rsidP="00833AFB">
      <w:pPr>
        <w:widowControl w:val="0"/>
        <w:tabs>
          <w:tab w:val="left" w:pos="990"/>
          <w:tab w:val="left" w:pos="1023"/>
        </w:tabs>
        <w:autoSpaceDE w:val="0"/>
        <w:autoSpaceDN w:val="0"/>
        <w:spacing w:line="249" w:lineRule="auto"/>
        <w:ind w:left="180" w:right="40" w:firstLine="39"/>
        <w:rPr>
          <w:rFonts w:ascii="Arial" w:eastAsia="Times New Roman" w:hAnsi="Arial" w:cs="Arial"/>
          <w:w w:val="110"/>
          <w:sz w:val="20"/>
          <w:szCs w:val="20"/>
        </w:rPr>
      </w:pPr>
      <w:r w:rsidRPr="0097598C">
        <w:rPr>
          <w:rFonts w:ascii="Arial" w:eastAsia="Times New Roman" w:hAnsi="Arial" w:cs="Arial"/>
          <w:w w:val="105"/>
          <w:sz w:val="20"/>
          <w:szCs w:val="20"/>
        </w:rPr>
        <w:lastRenderedPageBreak/>
        <w:t>1998</w:t>
      </w:r>
      <w:r w:rsidRPr="0097598C">
        <w:rPr>
          <w:rFonts w:ascii="Arial" w:eastAsia="Times New Roman" w:hAnsi="Arial" w:cs="Arial"/>
          <w:w w:val="105"/>
          <w:sz w:val="20"/>
          <w:szCs w:val="20"/>
        </w:rPr>
        <w:tab/>
        <w:t>Statistical</w:t>
      </w:r>
      <w:r w:rsidRPr="0097598C">
        <w:rPr>
          <w:rFonts w:ascii="Arial" w:eastAsia="Times New Roman" w:hAnsi="Arial" w:cs="Arial"/>
          <w:spacing w:val="40"/>
          <w:w w:val="105"/>
          <w:sz w:val="20"/>
          <w:szCs w:val="20"/>
        </w:rPr>
        <w:t xml:space="preserve"> </w:t>
      </w:r>
      <w:r w:rsidRPr="0097598C">
        <w:rPr>
          <w:rFonts w:ascii="Arial" w:eastAsia="Times New Roman" w:hAnsi="Arial" w:cs="Arial"/>
          <w:w w:val="105"/>
          <w:sz w:val="20"/>
          <w:szCs w:val="20"/>
        </w:rPr>
        <w:t>Journal</w:t>
      </w:r>
      <w:r w:rsidRPr="0097598C">
        <w:rPr>
          <w:rFonts w:ascii="Arial" w:eastAsia="Times New Roman" w:hAnsi="Arial" w:cs="Arial"/>
          <w:spacing w:val="40"/>
          <w:w w:val="105"/>
          <w:sz w:val="20"/>
          <w:szCs w:val="20"/>
        </w:rPr>
        <w:t xml:space="preserve"> </w:t>
      </w:r>
      <w:r w:rsidRPr="0097598C">
        <w:rPr>
          <w:rFonts w:ascii="Arial" w:eastAsia="Times New Roman" w:hAnsi="Arial" w:cs="Arial"/>
          <w:w w:val="105"/>
          <w:sz w:val="20"/>
          <w:szCs w:val="20"/>
        </w:rPr>
        <w:t>Award,</w:t>
      </w:r>
      <w:r w:rsidRPr="0097598C">
        <w:rPr>
          <w:rFonts w:ascii="Arial" w:eastAsia="Times New Roman" w:hAnsi="Arial" w:cs="Arial"/>
          <w:spacing w:val="40"/>
          <w:w w:val="105"/>
          <w:sz w:val="20"/>
          <w:szCs w:val="20"/>
        </w:rPr>
        <w:t xml:space="preserve"> </w:t>
      </w:r>
      <w:r w:rsidRPr="0097598C">
        <w:rPr>
          <w:rFonts w:ascii="Arial" w:eastAsia="Times New Roman" w:hAnsi="Arial" w:cs="Arial"/>
          <w:w w:val="105"/>
          <w:sz w:val="20"/>
          <w:szCs w:val="20"/>
        </w:rPr>
        <w:t>MU</w:t>
      </w:r>
      <w:r w:rsidRPr="0097598C">
        <w:rPr>
          <w:rFonts w:ascii="Arial" w:eastAsia="Times New Roman" w:hAnsi="Arial" w:cs="Arial"/>
          <w:spacing w:val="40"/>
          <w:w w:val="105"/>
          <w:sz w:val="20"/>
          <w:szCs w:val="20"/>
        </w:rPr>
        <w:t xml:space="preserve"> </w:t>
      </w:r>
      <w:r w:rsidRPr="0097598C">
        <w:rPr>
          <w:rFonts w:ascii="Arial" w:eastAsia="Times New Roman" w:hAnsi="Arial" w:cs="Arial"/>
          <w:w w:val="105"/>
          <w:sz w:val="20"/>
          <w:szCs w:val="20"/>
        </w:rPr>
        <w:t>Department</w:t>
      </w:r>
      <w:r w:rsidRPr="0097598C">
        <w:rPr>
          <w:rFonts w:ascii="Arial" w:eastAsia="Times New Roman" w:hAnsi="Arial" w:cs="Arial"/>
          <w:spacing w:val="40"/>
          <w:w w:val="105"/>
          <w:sz w:val="20"/>
          <w:szCs w:val="20"/>
        </w:rPr>
        <w:t xml:space="preserve"> </w:t>
      </w:r>
      <w:r w:rsidRPr="0097598C">
        <w:rPr>
          <w:rFonts w:ascii="Arial" w:eastAsia="Times New Roman" w:hAnsi="Arial" w:cs="Arial"/>
          <w:w w:val="105"/>
          <w:sz w:val="20"/>
          <w:szCs w:val="20"/>
        </w:rPr>
        <w:t>of</w:t>
      </w:r>
      <w:r w:rsidRPr="0097598C">
        <w:rPr>
          <w:rFonts w:ascii="Arial" w:eastAsia="Times New Roman" w:hAnsi="Arial" w:cs="Arial"/>
          <w:spacing w:val="40"/>
          <w:w w:val="105"/>
          <w:sz w:val="20"/>
          <w:szCs w:val="20"/>
        </w:rPr>
        <w:t xml:space="preserve"> </w:t>
      </w:r>
      <w:r w:rsidRPr="0097598C">
        <w:rPr>
          <w:rFonts w:ascii="Arial" w:eastAsia="Times New Roman" w:hAnsi="Arial" w:cs="Arial"/>
          <w:w w:val="105"/>
          <w:sz w:val="20"/>
          <w:szCs w:val="20"/>
        </w:rPr>
        <w:t>Mathematics</w:t>
      </w:r>
      <w:r w:rsidRPr="0097598C">
        <w:rPr>
          <w:rFonts w:ascii="Arial" w:eastAsia="Times New Roman" w:hAnsi="Arial" w:cs="Arial"/>
          <w:spacing w:val="40"/>
          <w:w w:val="105"/>
          <w:sz w:val="20"/>
          <w:szCs w:val="20"/>
        </w:rPr>
        <w:t xml:space="preserve"> </w:t>
      </w:r>
      <w:r w:rsidRPr="0097598C">
        <w:rPr>
          <w:rFonts w:ascii="Arial" w:eastAsia="Times New Roman" w:hAnsi="Arial" w:cs="Arial"/>
          <w:w w:val="105"/>
          <w:sz w:val="20"/>
          <w:szCs w:val="20"/>
        </w:rPr>
        <w:t>and Statistics</w:t>
      </w:r>
    </w:p>
    <w:p w14:paraId="54672A40" w14:textId="77777777" w:rsidR="00833AFB" w:rsidRPr="0097598C" w:rsidRDefault="00833AFB" w:rsidP="00833AFB">
      <w:pPr>
        <w:widowControl w:val="0"/>
        <w:tabs>
          <w:tab w:val="left" w:pos="990"/>
          <w:tab w:val="left" w:pos="1023"/>
        </w:tabs>
        <w:autoSpaceDE w:val="0"/>
        <w:autoSpaceDN w:val="0"/>
        <w:spacing w:line="250" w:lineRule="auto"/>
        <w:ind w:left="180" w:right="40" w:firstLine="39"/>
        <w:rPr>
          <w:rFonts w:ascii="Arial" w:eastAsia="Times New Roman" w:hAnsi="Arial" w:cs="Arial"/>
          <w:w w:val="105"/>
          <w:sz w:val="20"/>
          <w:szCs w:val="20"/>
        </w:rPr>
      </w:pPr>
      <w:r w:rsidRPr="0097598C">
        <w:rPr>
          <w:rFonts w:ascii="Arial" w:eastAsia="Times New Roman" w:hAnsi="Arial" w:cs="Arial"/>
          <w:w w:val="105"/>
          <w:sz w:val="20"/>
          <w:szCs w:val="20"/>
        </w:rPr>
        <w:t>1996</w:t>
      </w:r>
      <w:r w:rsidRPr="0097598C">
        <w:rPr>
          <w:rFonts w:ascii="Arial" w:eastAsia="Times New Roman" w:hAnsi="Arial" w:cs="Arial"/>
          <w:w w:val="105"/>
          <w:sz w:val="20"/>
          <w:szCs w:val="20"/>
        </w:rPr>
        <w:tab/>
        <w:t>Science</w:t>
      </w:r>
      <w:r w:rsidRPr="0097598C">
        <w:rPr>
          <w:rFonts w:ascii="Arial" w:eastAsia="Times New Roman" w:hAnsi="Arial" w:cs="Arial"/>
          <w:spacing w:val="20"/>
          <w:w w:val="105"/>
          <w:sz w:val="20"/>
          <w:szCs w:val="20"/>
        </w:rPr>
        <w:t xml:space="preserve"> </w:t>
      </w:r>
      <w:r w:rsidRPr="0097598C">
        <w:rPr>
          <w:rFonts w:ascii="Arial" w:eastAsia="Times New Roman" w:hAnsi="Arial" w:cs="Arial"/>
          <w:w w:val="105"/>
          <w:sz w:val="20"/>
          <w:szCs w:val="20"/>
        </w:rPr>
        <w:t>and</w:t>
      </w:r>
      <w:r w:rsidRPr="0097598C">
        <w:rPr>
          <w:rFonts w:ascii="Arial" w:eastAsia="Times New Roman" w:hAnsi="Arial" w:cs="Arial"/>
          <w:spacing w:val="20"/>
          <w:w w:val="105"/>
          <w:sz w:val="20"/>
          <w:szCs w:val="20"/>
        </w:rPr>
        <w:t xml:space="preserve"> </w:t>
      </w:r>
      <w:r w:rsidRPr="0097598C">
        <w:rPr>
          <w:rFonts w:ascii="Arial" w:eastAsia="Times New Roman" w:hAnsi="Arial" w:cs="Arial"/>
          <w:w w:val="105"/>
          <w:sz w:val="20"/>
          <w:szCs w:val="20"/>
        </w:rPr>
        <w:t>Engineering</w:t>
      </w:r>
      <w:r w:rsidRPr="0097598C">
        <w:rPr>
          <w:rFonts w:ascii="Arial" w:eastAsia="Times New Roman" w:hAnsi="Arial" w:cs="Arial"/>
          <w:spacing w:val="20"/>
          <w:w w:val="105"/>
          <w:sz w:val="20"/>
          <w:szCs w:val="20"/>
        </w:rPr>
        <w:t xml:space="preserve"> </w:t>
      </w:r>
      <w:r w:rsidRPr="0097598C">
        <w:rPr>
          <w:rFonts w:ascii="Arial" w:eastAsia="Times New Roman" w:hAnsi="Arial" w:cs="Arial"/>
          <w:w w:val="105"/>
          <w:sz w:val="20"/>
          <w:szCs w:val="20"/>
        </w:rPr>
        <w:t>Research</w:t>
      </w:r>
      <w:r w:rsidRPr="0097598C">
        <w:rPr>
          <w:rFonts w:ascii="Arial" w:eastAsia="Times New Roman" w:hAnsi="Arial" w:cs="Arial"/>
          <w:spacing w:val="20"/>
          <w:w w:val="105"/>
          <w:sz w:val="20"/>
          <w:szCs w:val="20"/>
        </w:rPr>
        <w:t xml:space="preserve"> </w:t>
      </w:r>
      <w:r w:rsidRPr="0097598C">
        <w:rPr>
          <w:rFonts w:ascii="Arial" w:eastAsia="Times New Roman" w:hAnsi="Arial" w:cs="Arial"/>
          <w:w w:val="105"/>
          <w:sz w:val="20"/>
          <w:szCs w:val="20"/>
        </w:rPr>
        <w:t>Semester,</w:t>
      </w:r>
      <w:r w:rsidRPr="0097598C">
        <w:rPr>
          <w:rFonts w:ascii="Arial" w:eastAsia="Times New Roman" w:hAnsi="Arial" w:cs="Arial"/>
          <w:spacing w:val="20"/>
          <w:w w:val="105"/>
          <w:sz w:val="20"/>
          <w:szCs w:val="20"/>
        </w:rPr>
        <w:t xml:space="preserve"> </w:t>
      </w:r>
      <w:r w:rsidRPr="0097598C">
        <w:rPr>
          <w:rFonts w:ascii="Arial" w:eastAsia="Times New Roman" w:hAnsi="Arial" w:cs="Arial"/>
          <w:w w:val="105"/>
          <w:sz w:val="20"/>
          <w:szCs w:val="20"/>
        </w:rPr>
        <w:t>US</w:t>
      </w:r>
      <w:r w:rsidRPr="0097598C">
        <w:rPr>
          <w:rFonts w:ascii="Arial" w:eastAsia="Times New Roman" w:hAnsi="Arial" w:cs="Arial"/>
          <w:spacing w:val="20"/>
          <w:w w:val="105"/>
          <w:sz w:val="20"/>
          <w:szCs w:val="20"/>
        </w:rPr>
        <w:t xml:space="preserve"> </w:t>
      </w:r>
      <w:r w:rsidRPr="0097598C">
        <w:rPr>
          <w:rFonts w:ascii="Arial" w:eastAsia="Times New Roman" w:hAnsi="Arial" w:cs="Arial"/>
          <w:w w:val="105"/>
          <w:sz w:val="20"/>
          <w:szCs w:val="20"/>
        </w:rPr>
        <w:t>Department</w:t>
      </w:r>
      <w:r w:rsidRPr="0097598C">
        <w:rPr>
          <w:rFonts w:ascii="Arial" w:eastAsia="Times New Roman" w:hAnsi="Arial" w:cs="Arial"/>
          <w:spacing w:val="20"/>
          <w:w w:val="105"/>
          <w:sz w:val="20"/>
          <w:szCs w:val="20"/>
        </w:rPr>
        <w:t xml:space="preserve"> </w:t>
      </w:r>
      <w:r w:rsidRPr="0097598C">
        <w:rPr>
          <w:rFonts w:ascii="Arial" w:eastAsia="Times New Roman" w:hAnsi="Arial" w:cs="Arial"/>
          <w:w w:val="105"/>
          <w:sz w:val="20"/>
          <w:szCs w:val="20"/>
        </w:rPr>
        <w:t>of</w:t>
      </w:r>
      <w:r w:rsidRPr="0097598C">
        <w:rPr>
          <w:rFonts w:ascii="Arial" w:eastAsia="Times New Roman" w:hAnsi="Arial" w:cs="Arial"/>
          <w:spacing w:val="20"/>
          <w:w w:val="105"/>
          <w:sz w:val="20"/>
          <w:szCs w:val="20"/>
        </w:rPr>
        <w:t xml:space="preserve"> </w:t>
      </w:r>
      <w:r w:rsidRPr="0097598C">
        <w:rPr>
          <w:rFonts w:ascii="Arial" w:eastAsia="Times New Roman" w:hAnsi="Arial" w:cs="Arial"/>
          <w:w w:val="105"/>
          <w:sz w:val="20"/>
          <w:szCs w:val="20"/>
        </w:rPr>
        <w:t>Energy</w:t>
      </w:r>
    </w:p>
    <w:p w14:paraId="14CCCCDE" w14:textId="77777777" w:rsidR="00833AFB" w:rsidRPr="0097598C" w:rsidRDefault="00833AFB" w:rsidP="00833AFB">
      <w:pPr>
        <w:widowControl w:val="0"/>
        <w:tabs>
          <w:tab w:val="left" w:pos="990"/>
          <w:tab w:val="left" w:pos="1023"/>
        </w:tabs>
        <w:autoSpaceDE w:val="0"/>
        <w:autoSpaceDN w:val="0"/>
        <w:spacing w:line="250" w:lineRule="auto"/>
        <w:ind w:left="180" w:right="40" w:firstLine="39"/>
        <w:rPr>
          <w:rFonts w:ascii="Arial" w:eastAsia="Times New Roman" w:hAnsi="Arial" w:cs="Arial"/>
          <w:sz w:val="20"/>
          <w:szCs w:val="20"/>
        </w:rPr>
      </w:pPr>
      <w:r w:rsidRPr="0097598C">
        <w:rPr>
          <w:rFonts w:ascii="Arial" w:eastAsia="Times New Roman" w:hAnsi="Arial" w:cs="Arial"/>
          <w:sz w:val="20"/>
          <w:szCs w:val="20"/>
        </w:rPr>
        <w:t>1995-6</w:t>
      </w:r>
      <w:r w:rsidRPr="0097598C">
        <w:rPr>
          <w:rFonts w:ascii="Arial" w:eastAsia="Times New Roman" w:hAnsi="Arial" w:cs="Arial"/>
          <w:sz w:val="20"/>
          <w:szCs w:val="20"/>
        </w:rPr>
        <w:tab/>
        <w:t>Thomas E. Fouch Mathematics Award, MSU Department of Mathematical Sciences</w:t>
      </w:r>
    </w:p>
    <w:p w14:paraId="0FDC1E8B" w14:textId="77777777" w:rsidR="00833AFB" w:rsidRPr="0097598C" w:rsidRDefault="00833AFB" w:rsidP="00833AFB">
      <w:pPr>
        <w:widowControl w:val="0"/>
        <w:tabs>
          <w:tab w:val="left" w:pos="990"/>
          <w:tab w:val="left" w:pos="1023"/>
        </w:tabs>
        <w:autoSpaceDE w:val="0"/>
        <w:autoSpaceDN w:val="0"/>
        <w:spacing w:line="250" w:lineRule="auto"/>
        <w:ind w:left="180" w:right="40" w:firstLine="39"/>
        <w:rPr>
          <w:rFonts w:ascii="Arial" w:eastAsia="Times New Roman" w:hAnsi="Arial" w:cs="Arial"/>
          <w:sz w:val="20"/>
          <w:szCs w:val="20"/>
        </w:rPr>
      </w:pPr>
      <w:r w:rsidRPr="0097598C">
        <w:rPr>
          <w:rFonts w:ascii="Arial" w:eastAsia="Times New Roman" w:hAnsi="Arial" w:cs="Arial"/>
          <w:sz w:val="20"/>
          <w:szCs w:val="20"/>
        </w:rPr>
        <w:t>1995-6</w:t>
      </w:r>
      <w:r w:rsidRPr="0097598C">
        <w:rPr>
          <w:rFonts w:ascii="Arial" w:eastAsia="Times New Roman" w:hAnsi="Arial" w:cs="Arial"/>
          <w:sz w:val="20"/>
          <w:szCs w:val="20"/>
        </w:rPr>
        <w:tab/>
        <w:t>Outstanding Graduate in Mathematics, MSU Department of Mathematical Sciences</w:t>
      </w:r>
    </w:p>
    <w:p w14:paraId="0A8C6F53" w14:textId="0EEB52D1" w:rsidR="00833AFB" w:rsidRPr="0097598C" w:rsidRDefault="0097598C" w:rsidP="00833AFB">
      <w:pPr>
        <w:widowControl w:val="0"/>
        <w:tabs>
          <w:tab w:val="left" w:pos="990"/>
        </w:tabs>
        <w:autoSpaceDE w:val="0"/>
        <w:autoSpaceDN w:val="0"/>
        <w:spacing w:line="249" w:lineRule="auto"/>
        <w:ind w:left="990" w:right="40" w:hanging="771"/>
        <w:rPr>
          <w:rFonts w:ascii="Arial" w:eastAsia="Times New Roman" w:hAnsi="Arial" w:cs="Arial"/>
          <w:spacing w:val="-16"/>
          <w:w w:val="110"/>
          <w:sz w:val="20"/>
          <w:szCs w:val="20"/>
        </w:rPr>
      </w:pPr>
      <w:r w:rsidRPr="0097598C">
        <w:rPr>
          <w:rFonts w:ascii="Arial" w:eastAsia="Times New Roman" w:hAnsi="Arial" w:cs="Arial"/>
          <w:sz w:val="20"/>
          <w:szCs w:val="20"/>
        </w:rPr>
        <w:t>1995-6</w:t>
      </w:r>
      <w:r w:rsidR="00833AFB" w:rsidRPr="0097598C">
        <w:rPr>
          <w:rFonts w:ascii="Arial" w:eastAsia="Times New Roman" w:hAnsi="Arial" w:cs="Arial"/>
          <w:w w:val="110"/>
          <w:sz w:val="20"/>
          <w:szCs w:val="20"/>
        </w:rPr>
        <w:tab/>
        <w:t>Outstanding Undergraduate Student in Mathematical Sciences, MSU Department</w:t>
      </w:r>
      <w:r w:rsidR="00833AFB" w:rsidRPr="0097598C">
        <w:rPr>
          <w:rFonts w:ascii="Arial" w:eastAsia="Times New Roman" w:hAnsi="Arial" w:cs="Arial"/>
          <w:spacing w:val="-16"/>
          <w:w w:val="110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10"/>
          <w:sz w:val="20"/>
          <w:szCs w:val="20"/>
        </w:rPr>
        <w:t>of</w:t>
      </w:r>
      <w:r w:rsidR="00833AFB" w:rsidRPr="0097598C">
        <w:rPr>
          <w:rFonts w:ascii="Arial" w:eastAsia="Times New Roman" w:hAnsi="Arial" w:cs="Arial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05"/>
          <w:sz w:val="20"/>
          <w:szCs w:val="20"/>
        </w:rPr>
        <w:t>Mathematical Sciences</w:t>
      </w:r>
    </w:p>
    <w:p w14:paraId="76022C68" w14:textId="6FF404E8" w:rsidR="00833AFB" w:rsidRPr="0097598C" w:rsidRDefault="0097598C" w:rsidP="00EE3F84">
      <w:pPr>
        <w:widowControl w:val="0"/>
        <w:tabs>
          <w:tab w:val="left" w:pos="990"/>
          <w:tab w:val="left" w:pos="1023"/>
        </w:tabs>
        <w:autoSpaceDE w:val="0"/>
        <w:autoSpaceDN w:val="0"/>
        <w:spacing w:before="9"/>
        <w:ind w:left="180" w:right="40" w:firstLine="39"/>
        <w:rPr>
          <w:rFonts w:ascii="Arial" w:eastAsia="Times New Roman" w:hAnsi="Arial" w:cs="Arial"/>
          <w:w w:val="110"/>
          <w:sz w:val="20"/>
          <w:szCs w:val="20"/>
        </w:rPr>
      </w:pPr>
      <w:r w:rsidRPr="0097598C">
        <w:rPr>
          <w:rFonts w:ascii="Arial" w:eastAsia="Times New Roman" w:hAnsi="Arial" w:cs="Arial"/>
          <w:sz w:val="20"/>
          <w:szCs w:val="20"/>
        </w:rPr>
        <w:t>199</w:t>
      </w:r>
      <w:r>
        <w:rPr>
          <w:rFonts w:ascii="Arial" w:eastAsia="Times New Roman" w:hAnsi="Arial" w:cs="Arial"/>
          <w:sz w:val="20"/>
          <w:szCs w:val="20"/>
        </w:rPr>
        <w:t>4</w:t>
      </w:r>
      <w:r w:rsidRPr="0097598C">
        <w:rPr>
          <w:rFonts w:ascii="Arial" w:eastAsia="Times New Roman" w:hAnsi="Arial" w:cs="Arial"/>
          <w:sz w:val="20"/>
          <w:szCs w:val="20"/>
        </w:rPr>
        <w:t>-</w:t>
      </w:r>
      <w:r>
        <w:rPr>
          <w:rFonts w:ascii="Arial" w:eastAsia="Times New Roman" w:hAnsi="Arial" w:cs="Arial"/>
          <w:sz w:val="20"/>
          <w:szCs w:val="20"/>
        </w:rPr>
        <w:t>5</w:t>
      </w:r>
      <w:r w:rsidR="00833AFB" w:rsidRPr="0097598C">
        <w:rPr>
          <w:rFonts w:ascii="Arial" w:eastAsia="Times New Roman" w:hAnsi="Arial" w:cs="Arial"/>
          <w:w w:val="110"/>
          <w:sz w:val="20"/>
          <w:szCs w:val="20"/>
        </w:rPr>
        <w:tab/>
        <w:t>Outstanding Statistics Student, MSU Department of Mathematical</w:t>
      </w:r>
      <w:r w:rsidR="00833AFB" w:rsidRPr="0097598C">
        <w:rPr>
          <w:rFonts w:ascii="Arial" w:eastAsia="Times New Roman" w:hAnsi="Arial" w:cs="Arial"/>
          <w:spacing w:val="-28"/>
          <w:w w:val="110"/>
          <w:sz w:val="20"/>
          <w:szCs w:val="20"/>
        </w:rPr>
        <w:t xml:space="preserve"> </w:t>
      </w:r>
      <w:r w:rsidR="00833AFB" w:rsidRPr="0097598C">
        <w:rPr>
          <w:rFonts w:ascii="Arial" w:eastAsia="Times New Roman" w:hAnsi="Arial" w:cs="Arial"/>
          <w:w w:val="110"/>
          <w:sz w:val="20"/>
          <w:szCs w:val="20"/>
        </w:rPr>
        <w:t>Sciences</w:t>
      </w:r>
    </w:p>
    <w:p w14:paraId="2F926340" w14:textId="77777777" w:rsidR="002C3097" w:rsidRPr="0097598C" w:rsidRDefault="002C3097" w:rsidP="0023389C">
      <w:pPr>
        <w:widowControl w:val="0"/>
        <w:tabs>
          <w:tab w:val="left" w:pos="990"/>
          <w:tab w:val="left" w:pos="1023"/>
        </w:tabs>
        <w:autoSpaceDE w:val="0"/>
        <w:autoSpaceDN w:val="0"/>
        <w:spacing w:before="9"/>
        <w:ind w:right="40"/>
        <w:rPr>
          <w:rFonts w:ascii="Arial" w:eastAsia="Times New Roman" w:hAnsi="Arial" w:cs="Arial"/>
          <w:sz w:val="20"/>
          <w:szCs w:val="20"/>
        </w:rPr>
      </w:pPr>
    </w:p>
    <w:p w14:paraId="4C6E8D1D" w14:textId="77777777" w:rsidR="00833AFB" w:rsidRPr="00833AFB" w:rsidRDefault="00833AFB" w:rsidP="00CB5502">
      <w:pPr>
        <w:rPr>
          <w:rFonts w:ascii="Arial" w:eastAsia="Arial" w:hAnsi="Arial" w:cs="Times New Roman"/>
        </w:rPr>
      </w:pPr>
      <w:r w:rsidRPr="00833AFB">
        <w:rPr>
          <w:rFonts w:ascii="Arial" w:eastAsia="Arial" w:hAnsi="Arial" w:cs="Times New Roman"/>
        </w:rPr>
        <w:t>Hobbies</w:t>
      </w:r>
    </w:p>
    <w:p w14:paraId="48286AC6" w14:textId="77777777" w:rsidR="00833AFB" w:rsidRPr="00833AFB" w:rsidRDefault="00833AFB" w:rsidP="00833AFB">
      <w:pPr>
        <w:widowControl w:val="0"/>
        <w:autoSpaceDE w:val="0"/>
        <w:autoSpaceDN w:val="0"/>
        <w:spacing w:before="120"/>
        <w:ind w:left="27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Hiking, backpacking, ultimate frisbee, soccer, rock climbing, yoga, computing and data analysis</w:t>
      </w:r>
    </w:p>
    <w:p w14:paraId="51951495" w14:textId="77777777" w:rsidR="00833AFB" w:rsidRPr="005A7027" w:rsidRDefault="00833AFB" w:rsidP="00833AFB">
      <w:pPr>
        <w:rPr>
          <w:rFonts w:ascii="Arial" w:eastAsia="Arial" w:hAnsi="Arial" w:cs="Times New Roman"/>
          <w:sz w:val="20"/>
          <w:szCs w:val="20"/>
        </w:rPr>
      </w:pPr>
    </w:p>
    <w:p w14:paraId="5F436C1F" w14:textId="7E8A37FC" w:rsidR="00833AFB" w:rsidRPr="00833AFB" w:rsidRDefault="00833AFB" w:rsidP="00CB5502">
      <w:pPr>
        <w:rPr>
          <w:rFonts w:ascii="Arial" w:eastAsia="Arial" w:hAnsi="Arial" w:cs="Times New Roman"/>
        </w:rPr>
      </w:pPr>
      <w:r w:rsidRPr="00833AFB">
        <w:rPr>
          <w:rFonts w:ascii="Arial" w:eastAsia="Arial" w:hAnsi="Arial" w:cs="Times New Roman"/>
        </w:rPr>
        <w:t>References</w:t>
      </w:r>
      <w:r w:rsidR="00563A45">
        <w:rPr>
          <w:rFonts w:ascii="Arial" w:eastAsia="Arial" w:hAnsi="Arial" w:cs="Times New Roman"/>
        </w:rPr>
        <w:t xml:space="preserve"> and Teaching Evaluations</w:t>
      </w:r>
    </w:p>
    <w:p w14:paraId="3897D2DB" w14:textId="77777777" w:rsidR="00833AFB" w:rsidRPr="00833AFB" w:rsidRDefault="00833AFB" w:rsidP="00833AFB">
      <w:pPr>
        <w:widowControl w:val="0"/>
        <w:autoSpaceDE w:val="0"/>
        <w:autoSpaceDN w:val="0"/>
        <w:spacing w:before="120"/>
        <w:ind w:left="270"/>
        <w:rPr>
          <w:rFonts w:ascii="Arial" w:eastAsia="Times New Roman" w:hAnsi="Arial" w:cs="Arial"/>
          <w:sz w:val="20"/>
          <w:szCs w:val="20"/>
        </w:rPr>
      </w:pPr>
      <w:r w:rsidRPr="00833AFB">
        <w:rPr>
          <w:rFonts w:ascii="Arial" w:eastAsia="Times New Roman" w:hAnsi="Arial" w:cs="Arial"/>
          <w:w w:val="105"/>
          <w:sz w:val="20"/>
          <w:szCs w:val="20"/>
        </w:rPr>
        <w:t>Available upon request</w:t>
      </w:r>
    </w:p>
    <w:p w14:paraId="795A10A9" w14:textId="63DC378E" w:rsidR="00FD5F09" w:rsidRPr="00833AFB" w:rsidRDefault="00FD5F09" w:rsidP="00BE2A9E">
      <w:pPr>
        <w:rPr>
          <w:rFonts w:ascii="Arial" w:eastAsia="Arial" w:hAnsi="Arial" w:cs="Arial"/>
          <w:color w:val="000000"/>
          <w:sz w:val="26"/>
          <w:szCs w:val="26"/>
        </w:rPr>
      </w:pPr>
    </w:p>
    <w:sectPr w:rsidR="00FD5F09" w:rsidRPr="00833AFB" w:rsidSect="00BE2A9E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1440" w:right="1440" w:bottom="1800" w:left="1440" w:header="72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504D0" w14:textId="77777777" w:rsidR="008A00FC" w:rsidRDefault="008A00FC" w:rsidP="001E2A25">
      <w:r>
        <w:separator/>
      </w:r>
    </w:p>
  </w:endnote>
  <w:endnote w:type="continuationSeparator" w:id="0">
    <w:p w14:paraId="034EF09B" w14:textId="77777777" w:rsidR="008A00FC" w:rsidRDefault="008A00FC" w:rsidP="001E2A25">
      <w:r>
        <w:continuationSeparator/>
      </w:r>
    </w:p>
  </w:endnote>
  <w:endnote w:type="continuationNotice" w:id="1">
    <w:p w14:paraId="3C9ED90C" w14:textId="77777777" w:rsidR="008A00FC" w:rsidRDefault="008A00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851FC" w14:textId="77777777" w:rsidR="00833AFB" w:rsidRDefault="00833AFB" w:rsidP="00BE2A9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5E0E23" w14:textId="77777777" w:rsidR="00833AFB" w:rsidRDefault="00833AFB" w:rsidP="001E2A2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4E51" w14:textId="77777777" w:rsidR="00833AFB" w:rsidRDefault="00833AFB" w:rsidP="00BE2A9E">
    <w:pPr>
      <w:pStyle w:val="Footer"/>
      <w:framePr w:wrap="none" w:vAnchor="text" w:hAnchor="page" w:x="11662" w:y="90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129CF">
      <w:rPr>
        <w:rStyle w:val="PageNumber"/>
        <w:noProof/>
      </w:rPr>
      <w:t>2</w:t>
    </w:r>
    <w:r>
      <w:rPr>
        <w:rStyle w:val="PageNumber"/>
      </w:rPr>
      <w:fldChar w:fldCharType="end"/>
    </w:r>
  </w:p>
  <w:p w14:paraId="23D21FF7" w14:textId="5633D605" w:rsidR="00833AFB" w:rsidRDefault="00833AFB" w:rsidP="00BE2A9E">
    <w:pPr>
      <w:pStyle w:val="Footer"/>
      <w:ind w:right="360"/>
    </w:pPr>
    <w:r>
      <w:rPr>
        <w:noProof/>
      </w:rPr>
      <w:drawing>
        <wp:inline distT="0" distB="0" distL="0" distR="0" wp14:anchorId="57FEA7B6" wp14:editId="0AD6D062">
          <wp:extent cx="5943600" cy="591185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du-footer-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9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92AEF8" w14:textId="3E89D41D" w:rsidR="00833AFB" w:rsidRDefault="00833AFB" w:rsidP="00C66FF8">
    <w:pPr>
      <w:pStyle w:val="Footer"/>
      <w:ind w:hanging="99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56BEA" w14:textId="77777777" w:rsidR="00C66FF8" w:rsidRDefault="00C66F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C6FB6" w14:textId="77777777" w:rsidR="008A00FC" w:rsidRDefault="008A00FC" w:rsidP="001E2A25">
      <w:r>
        <w:separator/>
      </w:r>
    </w:p>
  </w:footnote>
  <w:footnote w:type="continuationSeparator" w:id="0">
    <w:p w14:paraId="219EE761" w14:textId="77777777" w:rsidR="008A00FC" w:rsidRDefault="008A00FC" w:rsidP="001E2A25">
      <w:r>
        <w:continuationSeparator/>
      </w:r>
    </w:p>
  </w:footnote>
  <w:footnote w:type="continuationNotice" w:id="1">
    <w:p w14:paraId="13484F59" w14:textId="77777777" w:rsidR="008A00FC" w:rsidRDefault="008A00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2D591" w14:textId="77777777" w:rsidR="00C66FF8" w:rsidRDefault="00C66F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D88EE" w14:textId="77777777" w:rsidR="00C66FF8" w:rsidRDefault="00C66F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7FE97" w14:textId="77777777" w:rsidR="00C66FF8" w:rsidRDefault="00C66F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DF0E22"/>
    <w:multiLevelType w:val="hybridMultilevel"/>
    <w:tmpl w:val="A6BE36B0"/>
    <w:lvl w:ilvl="0" w:tplc="0409000F">
      <w:start w:val="1"/>
      <w:numFmt w:val="decimal"/>
      <w:lvlText w:val="%1."/>
      <w:lvlJc w:val="left"/>
      <w:pPr>
        <w:ind w:left="461" w:hanging="360"/>
      </w:p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2" w15:restartNumberingAfterBreak="0">
    <w:nsid w:val="055842BC"/>
    <w:multiLevelType w:val="hybridMultilevel"/>
    <w:tmpl w:val="AD0887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0B59F3"/>
    <w:multiLevelType w:val="hybridMultilevel"/>
    <w:tmpl w:val="E0C68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72212"/>
    <w:multiLevelType w:val="hybridMultilevel"/>
    <w:tmpl w:val="B04848F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0F9A45EF"/>
    <w:multiLevelType w:val="hybridMultilevel"/>
    <w:tmpl w:val="CE9850AE"/>
    <w:lvl w:ilvl="0" w:tplc="FE0842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AF6291"/>
    <w:multiLevelType w:val="hybridMultilevel"/>
    <w:tmpl w:val="58762FB6"/>
    <w:lvl w:ilvl="0" w:tplc="5270F03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9056E"/>
    <w:multiLevelType w:val="hybridMultilevel"/>
    <w:tmpl w:val="0C0A2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83604"/>
    <w:multiLevelType w:val="hybridMultilevel"/>
    <w:tmpl w:val="8864D6B2"/>
    <w:lvl w:ilvl="0" w:tplc="DFF0BA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25C0A"/>
    <w:multiLevelType w:val="multilevel"/>
    <w:tmpl w:val="ECB8D358"/>
    <w:lvl w:ilvl="0">
      <w:start w:val="2"/>
      <w:numFmt w:val="upperLetter"/>
      <w:lvlText w:val="%1"/>
      <w:lvlJc w:val="left"/>
      <w:pPr>
        <w:ind w:left="648" w:hanging="429"/>
      </w:pPr>
      <w:rPr>
        <w:rFonts w:hint="default"/>
      </w:rPr>
    </w:lvl>
    <w:lvl w:ilvl="1">
      <w:start w:val="19"/>
      <w:numFmt w:val="upperLetter"/>
      <w:lvlText w:val="%1.%2."/>
      <w:lvlJc w:val="left"/>
      <w:pPr>
        <w:ind w:left="648" w:hanging="429"/>
      </w:pPr>
      <w:rPr>
        <w:rFonts w:ascii="Times New Roman" w:eastAsia="Times New Roman" w:hAnsi="Times New Roman" w:cs="Times New Roman" w:hint="default"/>
        <w:w w:val="105"/>
        <w:sz w:val="20"/>
        <w:szCs w:val="20"/>
      </w:rPr>
    </w:lvl>
    <w:lvl w:ilvl="2">
      <w:start w:val="1"/>
      <w:numFmt w:val="decimal"/>
      <w:lvlText w:val="%3."/>
      <w:lvlJc w:val="left"/>
      <w:pPr>
        <w:ind w:left="970" w:hanging="255"/>
      </w:pPr>
      <w:rPr>
        <w:rFonts w:ascii="Times New Roman" w:eastAsia="Times New Roman" w:hAnsi="Times New Roman" w:cs="Times New Roman" w:hint="default"/>
        <w:w w:val="103"/>
        <w:sz w:val="20"/>
        <w:szCs w:val="20"/>
      </w:rPr>
    </w:lvl>
    <w:lvl w:ilvl="3">
      <w:numFmt w:val="bullet"/>
      <w:lvlText w:val="•"/>
      <w:lvlJc w:val="left"/>
      <w:pPr>
        <w:ind w:left="2891" w:hanging="255"/>
      </w:pPr>
      <w:rPr>
        <w:rFonts w:hint="default"/>
      </w:rPr>
    </w:lvl>
    <w:lvl w:ilvl="4">
      <w:numFmt w:val="bullet"/>
      <w:lvlText w:val="•"/>
      <w:lvlJc w:val="left"/>
      <w:pPr>
        <w:ind w:left="3846" w:hanging="255"/>
      </w:pPr>
      <w:rPr>
        <w:rFonts w:hint="default"/>
      </w:rPr>
    </w:lvl>
    <w:lvl w:ilvl="5">
      <w:numFmt w:val="bullet"/>
      <w:lvlText w:val="•"/>
      <w:lvlJc w:val="left"/>
      <w:pPr>
        <w:ind w:left="4802" w:hanging="255"/>
      </w:pPr>
      <w:rPr>
        <w:rFonts w:hint="default"/>
      </w:rPr>
    </w:lvl>
    <w:lvl w:ilvl="6">
      <w:numFmt w:val="bullet"/>
      <w:lvlText w:val="•"/>
      <w:lvlJc w:val="left"/>
      <w:pPr>
        <w:ind w:left="5757" w:hanging="255"/>
      </w:pPr>
      <w:rPr>
        <w:rFonts w:hint="default"/>
      </w:rPr>
    </w:lvl>
    <w:lvl w:ilvl="7">
      <w:numFmt w:val="bullet"/>
      <w:lvlText w:val="•"/>
      <w:lvlJc w:val="left"/>
      <w:pPr>
        <w:ind w:left="6713" w:hanging="255"/>
      </w:pPr>
      <w:rPr>
        <w:rFonts w:hint="default"/>
      </w:rPr>
    </w:lvl>
    <w:lvl w:ilvl="8">
      <w:numFmt w:val="bullet"/>
      <w:lvlText w:val="•"/>
      <w:lvlJc w:val="left"/>
      <w:pPr>
        <w:ind w:left="7668" w:hanging="255"/>
      </w:pPr>
      <w:rPr>
        <w:rFonts w:hint="default"/>
      </w:rPr>
    </w:lvl>
  </w:abstractNum>
  <w:abstractNum w:abstractNumId="10" w15:restartNumberingAfterBreak="0">
    <w:nsid w:val="28690D45"/>
    <w:multiLevelType w:val="hybridMultilevel"/>
    <w:tmpl w:val="9D78A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07281E"/>
    <w:multiLevelType w:val="hybridMultilevel"/>
    <w:tmpl w:val="9320C5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6465D7D"/>
    <w:multiLevelType w:val="hybridMultilevel"/>
    <w:tmpl w:val="BF860E56"/>
    <w:lvl w:ilvl="0" w:tplc="06042C80">
      <w:start w:val="1"/>
      <w:numFmt w:val="decimal"/>
      <w:lvlText w:val="%1."/>
      <w:lvlJc w:val="left"/>
      <w:pPr>
        <w:ind w:left="479" w:hanging="360"/>
      </w:pPr>
      <w:rPr>
        <w:sz w:val="20"/>
        <w:szCs w:val="20"/>
      </w:rPr>
    </w:lvl>
    <w:lvl w:ilvl="1" w:tplc="69C421AC">
      <w:start w:val="1"/>
      <w:numFmt w:val="lowerLetter"/>
      <w:lvlText w:val="%2."/>
      <w:lvlJc w:val="left"/>
      <w:pPr>
        <w:ind w:left="1199" w:hanging="360"/>
      </w:pPr>
      <w:rPr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13" w15:restartNumberingAfterBreak="0">
    <w:nsid w:val="43A95C29"/>
    <w:multiLevelType w:val="hybridMultilevel"/>
    <w:tmpl w:val="FED83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5903F8"/>
    <w:multiLevelType w:val="hybridMultilevel"/>
    <w:tmpl w:val="5EEE5B0A"/>
    <w:lvl w:ilvl="0" w:tplc="5152516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4D5205C9"/>
    <w:multiLevelType w:val="hybridMultilevel"/>
    <w:tmpl w:val="567AD86A"/>
    <w:lvl w:ilvl="0" w:tplc="4484F37A">
      <w:start w:val="1"/>
      <w:numFmt w:val="decimal"/>
      <w:lvlText w:val="%1."/>
      <w:lvlJc w:val="left"/>
      <w:pPr>
        <w:ind w:left="720" w:hanging="360"/>
      </w:pPr>
      <w:rPr>
        <w:rFonts w:eastAsia="Times New Roman" w:cs="Arial" w:hint="default"/>
        <w:w w:val="105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061A76"/>
    <w:multiLevelType w:val="hybridMultilevel"/>
    <w:tmpl w:val="ABE2A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5774FA"/>
    <w:multiLevelType w:val="hybridMultilevel"/>
    <w:tmpl w:val="E5C20248"/>
    <w:lvl w:ilvl="0" w:tplc="D2A21B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E8434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7036B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6C43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38A0B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324AA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24569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1CA08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DEA88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7B0F6E"/>
    <w:multiLevelType w:val="multilevel"/>
    <w:tmpl w:val="24CE5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5F641E"/>
    <w:multiLevelType w:val="hybridMultilevel"/>
    <w:tmpl w:val="EF4252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1C62B02"/>
    <w:multiLevelType w:val="hybridMultilevel"/>
    <w:tmpl w:val="8C9A6498"/>
    <w:lvl w:ilvl="0" w:tplc="AACE5600">
      <w:start w:val="1"/>
      <w:numFmt w:val="decimal"/>
      <w:lvlText w:val="%1."/>
      <w:lvlJc w:val="left"/>
      <w:pPr>
        <w:ind w:left="479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21" w15:restartNumberingAfterBreak="0">
    <w:nsid w:val="62120D65"/>
    <w:multiLevelType w:val="hybridMultilevel"/>
    <w:tmpl w:val="49F497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3766B0B"/>
    <w:multiLevelType w:val="hybridMultilevel"/>
    <w:tmpl w:val="C55AC8A2"/>
    <w:lvl w:ilvl="0" w:tplc="0409000F">
      <w:start w:val="1"/>
      <w:numFmt w:val="decimal"/>
      <w:lvlText w:val="%1."/>
      <w:lvlJc w:val="left"/>
      <w:pPr>
        <w:ind w:left="460" w:hanging="360"/>
      </w:pPr>
    </w:lvl>
    <w:lvl w:ilvl="1" w:tplc="04090019">
      <w:start w:val="1"/>
      <w:numFmt w:val="lowerLetter"/>
      <w:lvlText w:val="%2."/>
      <w:lvlJc w:val="left"/>
      <w:pPr>
        <w:ind w:left="1180" w:hanging="360"/>
      </w:pPr>
    </w:lvl>
    <w:lvl w:ilvl="2" w:tplc="0409001B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3" w15:restartNumberingAfterBreak="0">
    <w:nsid w:val="680F6580"/>
    <w:multiLevelType w:val="hybridMultilevel"/>
    <w:tmpl w:val="3DF2F3BC"/>
    <w:lvl w:ilvl="0" w:tplc="6EBCBD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1752F5"/>
    <w:multiLevelType w:val="hybridMultilevel"/>
    <w:tmpl w:val="49F497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0FF3872"/>
    <w:multiLevelType w:val="hybridMultilevel"/>
    <w:tmpl w:val="60E0E5A4"/>
    <w:lvl w:ilvl="0" w:tplc="5FE2BAFC">
      <w:start w:val="1"/>
      <w:numFmt w:val="decimal"/>
      <w:lvlText w:val="%1."/>
      <w:lvlJc w:val="left"/>
      <w:pPr>
        <w:ind w:left="479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26" w15:restartNumberingAfterBreak="0">
    <w:nsid w:val="72A624F1"/>
    <w:multiLevelType w:val="hybridMultilevel"/>
    <w:tmpl w:val="CE2AB30C"/>
    <w:lvl w:ilvl="0" w:tplc="81F039FA">
      <w:start w:val="1"/>
      <w:numFmt w:val="decimal"/>
      <w:lvlText w:val="%1."/>
      <w:lvlJc w:val="left"/>
      <w:pPr>
        <w:ind w:left="479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27" w15:restartNumberingAfterBreak="0">
    <w:nsid w:val="77EB3850"/>
    <w:multiLevelType w:val="hybridMultilevel"/>
    <w:tmpl w:val="C952E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E70DA6"/>
    <w:multiLevelType w:val="hybridMultilevel"/>
    <w:tmpl w:val="B24A3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68137B"/>
    <w:multiLevelType w:val="hybridMultilevel"/>
    <w:tmpl w:val="3160AABE"/>
    <w:lvl w:ilvl="0" w:tplc="D4E62AAC">
      <w:start w:val="1"/>
      <w:numFmt w:val="decimal"/>
      <w:lvlText w:val="%1."/>
      <w:lvlJc w:val="left"/>
      <w:pPr>
        <w:ind w:left="479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num w:numId="1" w16cid:durableId="1479225029">
    <w:abstractNumId w:val="24"/>
  </w:num>
  <w:num w:numId="2" w16cid:durableId="2124886348">
    <w:abstractNumId w:val="2"/>
  </w:num>
  <w:num w:numId="3" w16cid:durableId="809640209">
    <w:abstractNumId w:val="19"/>
  </w:num>
  <w:num w:numId="4" w16cid:durableId="1130052766">
    <w:abstractNumId w:val="3"/>
  </w:num>
  <w:num w:numId="5" w16cid:durableId="1358312714">
    <w:abstractNumId w:val="9"/>
  </w:num>
  <w:num w:numId="6" w16cid:durableId="1629508402">
    <w:abstractNumId w:val="25"/>
  </w:num>
  <w:num w:numId="7" w16cid:durableId="1877768484">
    <w:abstractNumId w:val="26"/>
  </w:num>
  <w:num w:numId="8" w16cid:durableId="1983925055">
    <w:abstractNumId w:val="20"/>
  </w:num>
  <w:num w:numId="9" w16cid:durableId="977802423">
    <w:abstractNumId w:val="1"/>
  </w:num>
  <w:num w:numId="10" w16cid:durableId="1363628010">
    <w:abstractNumId w:val="22"/>
  </w:num>
  <w:num w:numId="11" w16cid:durableId="1451128252">
    <w:abstractNumId w:val="21"/>
  </w:num>
  <w:num w:numId="12" w16cid:durableId="2080395432">
    <w:abstractNumId w:val="7"/>
  </w:num>
  <w:num w:numId="13" w16cid:durableId="1537308110">
    <w:abstractNumId w:val="23"/>
  </w:num>
  <w:num w:numId="14" w16cid:durableId="2027751410">
    <w:abstractNumId w:val="27"/>
  </w:num>
  <w:num w:numId="15" w16cid:durableId="210888768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92320056">
    <w:abstractNumId w:val="4"/>
  </w:num>
  <w:num w:numId="17" w16cid:durableId="1289972339">
    <w:abstractNumId w:val="14"/>
  </w:num>
  <w:num w:numId="18" w16cid:durableId="969432714">
    <w:abstractNumId w:val="28"/>
  </w:num>
  <w:num w:numId="19" w16cid:durableId="168182816">
    <w:abstractNumId w:val="6"/>
  </w:num>
  <w:num w:numId="20" w16cid:durableId="1756974884">
    <w:abstractNumId w:val="11"/>
  </w:num>
  <w:num w:numId="21" w16cid:durableId="364214116">
    <w:abstractNumId w:val="10"/>
  </w:num>
  <w:num w:numId="22" w16cid:durableId="208684360">
    <w:abstractNumId w:val="0"/>
  </w:num>
  <w:num w:numId="23" w16cid:durableId="992375354">
    <w:abstractNumId w:val="15"/>
  </w:num>
  <w:num w:numId="24" w16cid:durableId="678309941">
    <w:abstractNumId w:val="13"/>
  </w:num>
  <w:num w:numId="25" w16cid:durableId="1050690810">
    <w:abstractNumId w:val="29"/>
  </w:num>
  <w:num w:numId="26" w16cid:durableId="265968971">
    <w:abstractNumId w:val="8"/>
  </w:num>
  <w:num w:numId="27" w16cid:durableId="496654107">
    <w:abstractNumId w:val="5"/>
  </w:num>
  <w:num w:numId="28" w16cid:durableId="1263881217">
    <w:abstractNumId w:val="12"/>
  </w:num>
  <w:num w:numId="29" w16cid:durableId="592714018">
    <w:abstractNumId w:val="18"/>
  </w:num>
  <w:num w:numId="30" w16cid:durableId="9632659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A25"/>
    <w:rsid w:val="00004E9C"/>
    <w:rsid w:val="0000631A"/>
    <w:rsid w:val="0000638F"/>
    <w:rsid w:val="00012896"/>
    <w:rsid w:val="00012D33"/>
    <w:rsid w:val="00014D86"/>
    <w:rsid w:val="00017B89"/>
    <w:rsid w:val="000235EE"/>
    <w:rsid w:val="000A3395"/>
    <w:rsid w:val="000B59FC"/>
    <w:rsid w:val="000C08E9"/>
    <w:rsid w:val="000C0DA0"/>
    <w:rsid w:val="000C1685"/>
    <w:rsid w:val="000E28F2"/>
    <w:rsid w:val="000E321A"/>
    <w:rsid w:val="000E6AE3"/>
    <w:rsid w:val="000E7532"/>
    <w:rsid w:val="000F0A6E"/>
    <w:rsid w:val="000F696A"/>
    <w:rsid w:val="00100870"/>
    <w:rsid w:val="00107826"/>
    <w:rsid w:val="0016056F"/>
    <w:rsid w:val="00172D95"/>
    <w:rsid w:val="00175C89"/>
    <w:rsid w:val="00180501"/>
    <w:rsid w:val="00182466"/>
    <w:rsid w:val="00186A0F"/>
    <w:rsid w:val="00190983"/>
    <w:rsid w:val="001A3264"/>
    <w:rsid w:val="001B1566"/>
    <w:rsid w:val="001B7069"/>
    <w:rsid w:val="001E11D1"/>
    <w:rsid w:val="001E2A25"/>
    <w:rsid w:val="001F72B9"/>
    <w:rsid w:val="002006BC"/>
    <w:rsid w:val="00200947"/>
    <w:rsid w:val="00200C04"/>
    <w:rsid w:val="00203039"/>
    <w:rsid w:val="0020542C"/>
    <w:rsid w:val="00207486"/>
    <w:rsid w:val="00211A24"/>
    <w:rsid w:val="00215FFA"/>
    <w:rsid w:val="0022127F"/>
    <w:rsid w:val="00223B58"/>
    <w:rsid w:val="00224AE0"/>
    <w:rsid w:val="0023389C"/>
    <w:rsid w:val="0024117B"/>
    <w:rsid w:val="002412F6"/>
    <w:rsid w:val="00245F5B"/>
    <w:rsid w:val="00294B5C"/>
    <w:rsid w:val="00297B4A"/>
    <w:rsid w:val="002A1766"/>
    <w:rsid w:val="002A74C2"/>
    <w:rsid w:val="002C3097"/>
    <w:rsid w:val="002C5E8B"/>
    <w:rsid w:val="002C6255"/>
    <w:rsid w:val="002C7699"/>
    <w:rsid w:val="002D1BD4"/>
    <w:rsid w:val="002D3EAF"/>
    <w:rsid w:val="002D48EC"/>
    <w:rsid w:val="002E63D7"/>
    <w:rsid w:val="002F583C"/>
    <w:rsid w:val="00300E00"/>
    <w:rsid w:val="00312580"/>
    <w:rsid w:val="00313E6A"/>
    <w:rsid w:val="003209C8"/>
    <w:rsid w:val="003239F3"/>
    <w:rsid w:val="0032554E"/>
    <w:rsid w:val="00327E99"/>
    <w:rsid w:val="00337CEA"/>
    <w:rsid w:val="003446D4"/>
    <w:rsid w:val="00346453"/>
    <w:rsid w:val="00346571"/>
    <w:rsid w:val="0036403B"/>
    <w:rsid w:val="00387202"/>
    <w:rsid w:val="0039082D"/>
    <w:rsid w:val="003939A9"/>
    <w:rsid w:val="00396C9D"/>
    <w:rsid w:val="003A0A0C"/>
    <w:rsid w:val="003B2987"/>
    <w:rsid w:val="003B66B3"/>
    <w:rsid w:val="003D104E"/>
    <w:rsid w:val="003D2BB9"/>
    <w:rsid w:val="003D59EA"/>
    <w:rsid w:val="003E0ADD"/>
    <w:rsid w:val="003E33DC"/>
    <w:rsid w:val="003E5ECC"/>
    <w:rsid w:val="003E6191"/>
    <w:rsid w:val="003F04B3"/>
    <w:rsid w:val="003F0B4E"/>
    <w:rsid w:val="003F38F0"/>
    <w:rsid w:val="00411B2A"/>
    <w:rsid w:val="00412316"/>
    <w:rsid w:val="004153D6"/>
    <w:rsid w:val="00421506"/>
    <w:rsid w:val="0044385C"/>
    <w:rsid w:val="00443AFF"/>
    <w:rsid w:val="00445A51"/>
    <w:rsid w:val="00445D4F"/>
    <w:rsid w:val="00463261"/>
    <w:rsid w:val="00466527"/>
    <w:rsid w:val="004A50FB"/>
    <w:rsid w:val="004B375C"/>
    <w:rsid w:val="004C3A7B"/>
    <w:rsid w:val="004C5367"/>
    <w:rsid w:val="004D1674"/>
    <w:rsid w:val="004D4052"/>
    <w:rsid w:val="004D772E"/>
    <w:rsid w:val="004E1772"/>
    <w:rsid w:val="004E2687"/>
    <w:rsid w:val="00503D87"/>
    <w:rsid w:val="00515F9B"/>
    <w:rsid w:val="005214D8"/>
    <w:rsid w:val="00525D34"/>
    <w:rsid w:val="005625D8"/>
    <w:rsid w:val="00563A45"/>
    <w:rsid w:val="005819CC"/>
    <w:rsid w:val="00597BC9"/>
    <w:rsid w:val="005A7027"/>
    <w:rsid w:val="005B20A1"/>
    <w:rsid w:val="005B77B1"/>
    <w:rsid w:val="005C070F"/>
    <w:rsid w:val="005C12B2"/>
    <w:rsid w:val="005D7C99"/>
    <w:rsid w:val="005E631F"/>
    <w:rsid w:val="005F25F6"/>
    <w:rsid w:val="005F44AE"/>
    <w:rsid w:val="0062671D"/>
    <w:rsid w:val="006355CE"/>
    <w:rsid w:val="0064028F"/>
    <w:rsid w:val="00645C2A"/>
    <w:rsid w:val="00652D7A"/>
    <w:rsid w:val="006721DD"/>
    <w:rsid w:val="00684F1B"/>
    <w:rsid w:val="00690F82"/>
    <w:rsid w:val="00691B9C"/>
    <w:rsid w:val="00693EAA"/>
    <w:rsid w:val="006A41A1"/>
    <w:rsid w:val="006B0698"/>
    <w:rsid w:val="006B4378"/>
    <w:rsid w:val="006D756F"/>
    <w:rsid w:val="006F38BF"/>
    <w:rsid w:val="006F47EF"/>
    <w:rsid w:val="00700515"/>
    <w:rsid w:val="0070157E"/>
    <w:rsid w:val="007150C4"/>
    <w:rsid w:val="00715C45"/>
    <w:rsid w:val="00716B28"/>
    <w:rsid w:val="00723233"/>
    <w:rsid w:val="0075066F"/>
    <w:rsid w:val="007515EC"/>
    <w:rsid w:val="00790776"/>
    <w:rsid w:val="00792E60"/>
    <w:rsid w:val="007B1762"/>
    <w:rsid w:val="007B46CE"/>
    <w:rsid w:val="007E0BD3"/>
    <w:rsid w:val="007E10AA"/>
    <w:rsid w:val="007F08ED"/>
    <w:rsid w:val="007F0B92"/>
    <w:rsid w:val="007F7870"/>
    <w:rsid w:val="0080647C"/>
    <w:rsid w:val="008302EF"/>
    <w:rsid w:val="00831E33"/>
    <w:rsid w:val="00833AFB"/>
    <w:rsid w:val="00837EE3"/>
    <w:rsid w:val="008432D8"/>
    <w:rsid w:val="0084351C"/>
    <w:rsid w:val="008616E2"/>
    <w:rsid w:val="0086541F"/>
    <w:rsid w:val="00870173"/>
    <w:rsid w:val="008804A2"/>
    <w:rsid w:val="00880B67"/>
    <w:rsid w:val="008834F3"/>
    <w:rsid w:val="00892802"/>
    <w:rsid w:val="008A00FC"/>
    <w:rsid w:val="008A042D"/>
    <w:rsid w:val="008A64B2"/>
    <w:rsid w:val="008B1BB4"/>
    <w:rsid w:val="008B7C51"/>
    <w:rsid w:val="008E00FE"/>
    <w:rsid w:val="008E0F13"/>
    <w:rsid w:val="008E6C0D"/>
    <w:rsid w:val="008F023C"/>
    <w:rsid w:val="008F2E79"/>
    <w:rsid w:val="008F6657"/>
    <w:rsid w:val="00912901"/>
    <w:rsid w:val="009165B6"/>
    <w:rsid w:val="00917403"/>
    <w:rsid w:val="00917E90"/>
    <w:rsid w:val="009215F2"/>
    <w:rsid w:val="00923E8E"/>
    <w:rsid w:val="00935DD7"/>
    <w:rsid w:val="00936219"/>
    <w:rsid w:val="0094023E"/>
    <w:rsid w:val="00943993"/>
    <w:rsid w:val="00946084"/>
    <w:rsid w:val="0097598C"/>
    <w:rsid w:val="00995D13"/>
    <w:rsid w:val="009973F8"/>
    <w:rsid w:val="009B15FD"/>
    <w:rsid w:val="009C6C79"/>
    <w:rsid w:val="009D7164"/>
    <w:rsid w:val="009E06D9"/>
    <w:rsid w:val="009E2B30"/>
    <w:rsid w:val="009E3BE9"/>
    <w:rsid w:val="009F041F"/>
    <w:rsid w:val="009F2291"/>
    <w:rsid w:val="00A03ADB"/>
    <w:rsid w:val="00A04C19"/>
    <w:rsid w:val="00A05600"/>
    <w:rsid w:val="00A16DF3"/>
    <w:rsid w:val="00A30DD8"/>
    <w:rsid w:val="00A32EAF"/>
    <w:rsid w:val="00A40F2D"/>
    <w:rsid w:val="00A420BF"/>
    <w:rsid w:val="00A74D14"/>
    <w:rsid w:val="00A76F4C"/>
    <w:rsid w:val="00A93428"/>
    <w:rsid w:val="00AA0799"/>
    <w:rsid w:val="00AA7B99"/>
    <w:rsid w:val="00AB55B3"/>
    <w:rsid w:val="00AB6993"/>
    <w:rsid w:val="00AC046E"/>
    <w:rsid w:val="00AC4D79"/>
    <w:rsid w:val="00AE0FB1"/>
    <w:rsid w:val="00AE23FB"/>
    <w:rsid w:val="00AE31C2"/>
    <w:rsid w:val="00AF67A2"/>
    <w:rsid w:val="00B03856"/>
    <w:rsid w:val="00B50A8E"/>
    <w:rsid w:val="00B50D55"/>
    <w:rsid w:val="00B5106D"/>
    <w:rsid w:val="00B54014"/>
    <w:rsid w:val="00B564E3"/>
    <w:rsid w:val="00B85E21"/>
    <w:rsid w:val="00B922DB"/>
    <w:rsid w:val="00BB2DEE"/>
    <w:rsid w:val="00BD6B9F"/>
    <w:rsid w:val="00BE2A9E"/>
    <w:rsid w:val="00BE654F"/>
    <w:rsid w:val="00BF23DE"/>
    <w:rsid w:val="00C025E3"/>
    <w:rsid w:val="00C04138"/>
    <w:rsid w:val="00C07471"/>
    <w:rsid w:val="00C129CF"/>
    <w:rsid w:val="00C335BF"/>
    <w:rsid w:val="00C34511"/>
    <w:rsid w:val="00C43153"/>
    <w:rsid w:val="00C57707"/>
    <w:rsid w:val="00C66FF8"/>
    <w:rsid w:val="00C7707C"/>
    <w:rsid w:val="00C773EC"/>
    <w:rsid w:val="00C8302D"/>
    <w:rsid w:val="00C9283A"/>
    <w:rsid w:val="00CA6775"/>
    <w:rsid w:val="00CB5502"/>
    <w:rsid w:val="00CB603F"/>
    <w:rsid w:val="00CC2272"/>
    <w:rsid w:val="00CC6E0A"/>
    <w:rsid w:val="00CD4C51"/>
    <w:rsid w:val="00CD7032"/>
    <w:rsid w:val="00CF0A5D"/>
    <w:rsid w:val="00CF0CBA"/>
    <w:rsid w:val="00CF2D18"/>
    <w:rsid w:val="00D2092E"/>
    <w:rsid w:val="00D50349"/>
    <w:rsid w:val="00D564C6"/>
    <w:rsid w:val="00D62F04"/>
    <w:rsid w:val="00D6445B"/>
    <w:rsid w:val="00D924C2"/>
    <w:rsid w:val="00DA52BB"/>
    <w:rsid w:val="00DD2CD2"/>
    <w:rsid w:val="00DD482C"/>
    <w:rsid w:val="00DE0945"/>
    <w:rsid w:val="00DF02E1"/>
    <w:rsid w:val="00E0416B"/>
    <w:rsid w:val="00E05338"/>
    <w:rsid w:val="00E17724"/>
    <w:rsid w:val="00E2312E"/>
    <w:rsid w:val="00E23F1D"/>
    <w:rsid w:val="00E4264A"/>
    <w:rsid w:val="00E572F3"/>
    <w:rsid w:val="00E63A4A"/>
    <w:rsid w:val="00E70710"/>
    <w:rsid w:val="00E7528B"/>
    <w:rsid w:val="00E9125B"/>
    <w:rsid w:val="00E9215E"/>
    <w:rsid w:val="00E97A0C"/>
    <w:rsid w:val="00EB1137"/>
    <w:rsid w:val="00EC3879"/>
    <w:rsid w:val="00EC4917"/>
    <w:rsid w:val="00EC7FAB"/>
    <w:rsid w:val="00EE3F84"/>
    <w:rsid w:val="00EE642E"/>
    <w:rsid w:val="00EF2EE7"/>
    <w:rsid w:val="00F10322"/>
    <w:rsid w:val="00F25F2A"/>
    <w:rsid w:val="00F357B1"/>
    <w:rsid w:val="00F42136"/>
    <w:rsid w:val="00F44E78"/>
    <w:rsid w:val="00F508A7"/>
    <w:rsid w:val="00F62517"/>
    <w:rsid w:val="00F77244"/>
    <w:rsid w:val="00F9053F"/>
    <w:rsid w:val="00F91B2E"/>
    <w:rsid w:val="00F942E1"/>
    <w:rsid w:val="00F973F2"/>
    <w:rsid w:val="00F9771C"/>
    <w:rsid w:val="00FA27F1"/>
    <w:rsid w:val="00FD2318"/>
    <w:rsid w:val="00FD5F09"/>
    <w:rsid w:val="00FE4858"/>
    <w:rsid w:val="00FF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DBC8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9"/>
    <w:qFormat/>
    <w:rsid w:val="001E2A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A25"/>
    <w:pPr>
      <w:keepNext/>
      <w:keepLines/>
      <w:spacing w:before="40"/>
      <w:outlineLvl w:val="1"/>
    </w:pPr>
    <w:rPr>
      <w:rFonts w:ascii="Arial" w:eastAsia="MS PGothic" w:hAnsi="Arial" w:cs="Times New Roman"/>
      <w:color w:val="701A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A25"/>
    <w:pPr>
      <w:keepNext/>
      <w:keepLines/>
      <w:spacing w:before="40"/>
      <w:outlineLvl w:val="2"/>
    </w:pPr>
    <w:rPr>
      <w:rFonts w:ascii="Arial" w:eastAsia="MS PGothic" w:hAnsi="Arial" w:cs="Times New Roman"/>
      <w:i/>
      <w:color w:val="4A111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2A25"/>
    <w:pPr>
      <w:keepNext/>
      <w:keepLines/>
      <w:spacing w:before="40"/>
      <w:outlineLvl w:val="3"/>
    </w:pPr>
    <w:rPr>
      <w:rFonts w:ascii="Arial" w:eastAsia="MS PGothic" w:hAnsi="Arial" w:cs="Times New Roman"/>
      <w:i/>
      <w:iCs/>
      <w:color w:val="701A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link w:val="Heading1Char"/>
    <w:uiPriority w:val="99"/>
    <w:qFormat/>
    <w:rsid w:val="001E2A25"/>
    <w:pPr>
      <w:keepNext/>
      <w:keepLines/>
      <w:spacing w:before="63"/>
      <w:ind w:left="120"/>
      <w:jc w:val="center"/>
      <w:outlineLvl w:val="0"/>
    </w:pPr>
    <w:rPr>
      <w:rFonts w:ascii="Arial" w:eastAsia="MS PGothic" w:hAnsi="Arial" w:cs="Arial"/>
      <w:color w:val="701A23"/>
      <w:w w:val="115"/>
      <w:sz w:val="32"/>
      <w:szCs w:val="32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1E2A25"/>
    <w:pPr>
      <w:keepNext/>
      <w:keepLines/>
      <w:spacing w:before="40"/>
      <w:outlineLvl w:val="1"/>
    </w:pPr>
    <w:rPr>
      <w:rFonts w:ascii="Arial" w:eastAsia="MS PGothic" w:hAnsi="Arial" w:cs="Times New Roman"/>
      <w:color w:val="701A23"/>
      <w:sz w:val="26"/>
      <w:szCs w:val="26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1E2A25"/>
    <w:pPr>
      <w:keepNext/>
      <w:keepLines/>
      <w:spacing w:before="40"/>
      <w:outlineLvl w:val="2"/>
    </w:pPr>
    <w:rPr>
      <w:rFonts w:ascii="Arial" w:eastAsia="MS PGothic" w:hAnsi="Arial" w:cs="Times New Roman"/>
      <w:i/>
      <w:color w:val="4A1117"/>
    </w:rPr>
  </w:style>
  <w:style w:type="paragraph" w:customStyle="1" w:styleId="Heading41">
    <w:name w:val="Heading 41"/>
    <w:basedOn w:val="Normal"/>
    <w:next w:val="Normal"/>
    <w:uiPriority w:val="9"/>
    <w:unhideWhenUsed/>
    <w:qFormat/>
    <w:rsid w:val="001E2A25"/>
    <w:pPr>
      <w:keepNext/>
      <w:keepLines/>
      <w:spacing w:before="40"/>
      <w:outlineLvl w:val="3"/>
    </w:pPr>
    <w:rPr>
      <w:rFonts w:ascii="Arial" w:eastAsia="MS PGothic" w:hAnsi="Arial" w:cs="Times New Roman"/>
      <w:i/>
      <w:iCs/>
      <w:color w:val="701A23"/>
    </w:rPr>
  </w:style>
  <w:style w:type="paragraph" w:styleId="Header">
    <w:name w:val="header"/>
    <w:basedOn w:val="Normal"/>
    <w:link w:val="HeaderChar"/>
    <w:uiPriority w:val="99"/>
    <w:unhideWhenUsed/>
    <w:rsid w:val="001E2A2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2A25"/>
  </w:style>
  <w:style w:type="paragraph" w:styleId="Footer">
    <w:name w:val="footer"/>
    <w:basedOn w:val="Normal"/>
    <w:link w:val="FooterChar"/>
    <w:uiPriority w:val="99"/>
    <w:unhideWhenUsed/>
    <w:rsid w:val="001E2A2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2A25"/>
  </w:style>
  <w:style w:type="paragraph" w:styleId="BalloonText">
    <w:name w:val="Balloon Text"/>
    <w:basedOn w:val="Normal"/>
    <w:link w:val="BalloonTextChar"/>
    <w:uiPriority w:val="99"/>
    <w:semiHidden/>
    <w:unhideWhenUsed/>
    <w:rsid w:val="001E2A25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A25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1E2A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1">
    <w:name w:val="Caption1"/>
    <w:basedOn w:val="Normal"/>
    <w:next w:val="Normal"/>
    <w:uiPriority w:val="35"/>
    <w:unhideWhenUsed/>
    <w:qFormat/>
    <w:rsid w:val="001E2A25"/>
    <w:pPr>
      <w:spacing w:after="200"/>
    </w:pPr>
    <w:rPr>
      <w:i/>
      <w:iCs/>
      <w:color w:val="000000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E2A2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1E2A25"/>
  </w:style>
  <w:style w:type="character" w:customStyle="1" w:styleId="CommentTextChar">
    <w:name w:val="Comment Text Char"/>
    <w:basedOn w:val="DefaultParagraphFont"/>
    <w:link w:val="CommentText"/>
    <w:uiPriority w:val="99"/>
    <w:rsid w:val="001E2A25"/>
  </w:style>
  <w:style w:type="paragraph" w:styleId="ListParagraph">
    <w:name w:val="List Paragraph"/>
    <w:basedOn w:val="Normal"/>
    <w:uiPriority w:val="34"/>
    <w:qFormat/>
    <w:rsid w:val="001E2A25"/>
    <w:pPr>
      <w:ind w:left="720"/>
      <w:contextualSpacing/>
    </w:pPr>
    <w:rPr>
      <w:sz w:val="22"/>
      <w:szCs w:val="22"/>
    </w:rPr>
  </w:style>
  <w:style w:type="table" w:customStyle="1" w:styleId="GridTable1Light1">
    <w:name w:val="Grid Table 1 Light1"/>
    <w:basedOn w:val="TableNormal"/>
    <w:next w:val="GridTable1Light"/>
    <w:uiPriority w:val="46"/>
    <w:rsid w:val="001E2A25"/>
    <w:rPr>
      <w:sz w:val="20"/>
      <w:szCs w:val="20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PlainTable31">
    <w:name w:val="Plain Table 31"/>
    <w:basedOn w:val="TableNormal"/>
    <w:next w:val="PlainTable3"/>
    <w:uiPriority w:val="43"/>
    <w:rsid w:val="001E2A25"/>
    <w:rPr>
      <w:sz w:val="20"/>
      <w:szCs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next w:val="PlainTable4"/>
    <w:uiPriority w:val="44"/>
    <w:rsid w:val="001E2A25"/>
    <w:rPr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21">
    <w:name w:val="Plain Table 21"/>
    <w:basedOn w:val="TableNormal"/>
    <w:next w:val="PlainTable2"/>
    <w:uiPriority w:val="42"/>
    <w:rsid w:val="001E2A25"/>
    <w:rPr>
      <w:sz w:val="20"/>
      <w:szCs w:val="20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PlainTable11">
    <w:name w:val="Plain Table 11"/>
    <w:basedOn w:val="TableNormal"/>
    <w:next w:val="PlainTable1"/>
    <w:uiPriority w:val="41"/>
    <w:rsid w:val="001E2A25"/>
    <w:rPr>
      <w:sz w:val="20"/>
      <w:szCs w:val="20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1E2A25"/>
  </w:style>
  <w:style w:type="paragraph" w:styleId="DocumentMap">
    <w:name w:val="Document Map"/>
    <w:basedOn w:val="Normal"/>
    <w:link w:val="DocumentMapChar"/>
    <w:uiPriority w:val="99"/>
    <w:semiHidden/>
    <w:unhideWhenUsed/>
    <w:rsid w:val="001E2A2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E2A25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1"/>
    <w:uiPriority w:val="99"/>
    <w:rsid w:val="001E2A25"/>
    <w:rPr>
      <w:rFonts w:ascii="Arial" w:eastAsia="MS PGothic" w:hAnsi="Arial" w:cs="Arial"/>
      <w:color w:val="701A23"/>
      <w:w w:val="115"/>
      <w:sz w:val="32"/>
      <w:szCs w:val="32"/>
    </w:rPr>
  </w:style>
  <w:style w:type="character" w:customStyle="1" w:styleId="Heading1Char1">
    <w:name w:val="Heading 1 Char1"/>
    <w:basedOn w:val="DefaultParagraphFont"/>
    <w:link w:val="Heading1"/>
    <w:uiPriority w:val="9"/>
    <w:rsid w:val="001E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E2A25"/>
    <w:pPr>
      <w:spacing w:before="480" w:line="276" w:lineRule="auto"/>
      <w:ind w:left="120"/>
      <w:jc w:val="center"/>
      <w:outlineLvl w:val="9"/>
    </w:pPr>
    <w:rPr>
      <w:rFonts w:ascii="Arial" w:hAnsi="Arial" w:cs="Arial"/>
      <w:b/>
      <w:bCs/>
      <w:w w:val="115"/>
      <w:sz w:val="28"/>
      <w:szCs w:val="28"/>
    </w:rPr>
  </w:style>
  <w:style w:type="paragraph" w:customStyle="1" w:styleId="TOC11">
    <w:name w:val="TOC 11"/>
    <w:basedOn w:val="Normal"/>
    <w:next w:val="Normal"/>
    <w:autoRedefine/>
    <w:uiPriority w:val="39"/>
    <w:unhideWhenUsed/>
    <w:rsid w:val="001E2A25"/>
    <w:pPr>
      <w:tabs>
        <w:tab w:val="right" w:leader="dot" w:pos="9350"/>
      </w:tabs>
      <w:spacing w:before="120"/>
    </w:pPr>
    <w:rPr>
      <w:rFonts w:cs="Arial"/>
      <w:b/>
      <w:bCs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1E2A25"/>
    <w:pPr>
      <w:ind w:left="240"/>
    </w:pPr>
    <w:rPr>
      <w:rFonts w:cs="Arial"/>
      <w:b/>
      <w:bCs/>
      <w:sz w:val="22"/>
      <w:szCs w:val="22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1E2A25"/>
    <w:pPr>
      <w:ind w:left="480"/>
    </w:pPr>
    <w:rPr>
      <w:rFonts w:cs="Arial"/>
      <w:sz w:val="22"/>
      <w:szCs w:val="22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1E2A25"/>
    <w:pPr>
      <w:ind w:left="720"/>
    </w:pPr>
    <w:rPr>
      <w:rFonts w:cs="Arial"/>
      <w:sz w:val="20"/>
      <w:szCs w:val="20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1E2A25"/>
    <w:pPr>
      <w:ind w:left="960"/>
    </w:pPr>
    <w:rPr>
      <w:rFonts w:cs="Arial"/>
      <w:sz w:val="20"/>
      <w:szCs w:val="20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1E2A25"/>
    <w:pPr>
      <w:ind w:left="1200"/>
    </w:pPr>
    <w:rPr>
      <w:rFonts w:cs="Arial"/>
      <w:sz w:val="20"/>
      <w:szCs w:val="20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1E2A25"/>
    <w:pPr>
      <w:ind w:left="1440"/>
    </w:pPr>
    <w:rPr>
      <w:rFonts w:cs="Arial"/>
      <w:sz w:val="20"/>
      <w:szCs w:val="20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1E2A25"/>
    <w:pPr>
      <w:ind w:left="1680"/>
    </w:pPr>
    <w:rPr>
      <w:rFonts w:cs="Arial"/>
      <w:sz w:val="20"/>
      <w:szCs w:val="20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1E2A25"/>
    <w:pPr>
      <w:ind w:left="1920"/>
    </w:pPr>
    <w:rPr>
      <w:rFonts w:cs="Arial"/>
      <w:sz w:val="20"/>
      <w:szCs w:val="20"/>
    </w:rPr>
  </w:style>
  <w:style w:type="paragraph" w:styleId="Revision">
    <w:name w:val="Revision"/>
    <w:hidden/>
    <w:uiPriority w:val="99"/>
    <w:semiHidden/>
    <w:rsid w:val="001E2A25"/>
  </w:style>
  <w:style w:type="character" w:customStyle="1" w:styleId="Heading2Char">
    <w:name w:val="Heading 2 Char"/>
    <w:basedOn w:val="DefaultParagraphFont"/>
    <w:link w:val="Heading2"/>
    <w:uiPriority w:val="9"/>
    <w:rsid w:val="001E2A25"/>
    <w:rPr>
      <w:rFonts w:ascii="Arial" w:eastAsia="MS PGothic" w:hAnsi="Arial" w:cs="Times New Roman"/>
      <w:color w:val="701A23"/>
      <w:sz w:val="26"/>
      <w:szCs w:val="26"/>
    </w:rPr>
  </w:style>
  <w:style w:type="character" w:customStyle="1" w:styleId="Hyperlink1">
    <w:name w:val="Hyperlink1"/>
    <w:basedOn w:val="DefaultParagraphFont"/>
    <w:uiPriority w:val="99"/>
    <w:unhideWhenUsed/>
    <w:rsid w:val="001E2A25"/>
    <w:rPr>
      <w:color w:val="00000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E2A25"/>
    <w:rPr>
      <w:rFonts w:ascii="Arial" w:eastAsia="MS PGothic" w:hAnsi="Arial" w:cs="Times New Roman"/>
      <w:i/>
      <w:color w:val="4A1117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E2A25"/>
    <w:rPr>
      <w:rFonts w:ascii="Arial" w:eastAsia="MS PGothic" w:hAnsi="Arial" w:cs="Times New Roman"/>
      <w:i/>
      <w:iCs/>
      <w:color w:val="701A23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1E2A25"/>
  </w:style>
  <w:style w:type="paragraph" w:styleId="BodyText">
    <w:name w:val="Body Text"/>
    <w:basedOn w:val="Normal"/>
    <w:link w:val="BodyTextChar"/>
    <w:uiPriority w:val="1"/>
    <w:qFormat/>
    <w:rsid w:val="001E2A25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E2A25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1E2A25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1E2A25"/>
    <w:pPr>
      <w:widowControl w:val="0"/>
      <w:autoSpaceDE w:val="0"/>
      <w:autoSpaceDN w:val="0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E2A25"/>
    <w:rPr>
      <w:b/>
      <w:bCs/>
    </w:rPr>
  </w:style>
  <w:style w:type="paragraph" w:styleId="FootnoteText">
    <w:name w:val="footnote text"/>
    <w:basedOn w:val="Normal"/>
    <w:link w:val="FootnoteTextChar"/>
    <w:uiPriority w:val="99"/>
    <w:unhideWhenUsed/>
    <w:rsid w:val="001E2A25"/>
  </w:style>
  <w:style w:type="character" w:customStyle="1" w:styleId="FootnoteTextChar">
    <w:name w:val="Footnote Text Char"/>
    <w:basedOn w:val="DefaultParagraphFont"/>
    <w:link w:val="FootnoteText"/>
    <w:uiPriority w:val="99"/>
    <w:rsid w:val="001E2A25"/>
  </w:style>
  <w:style w:type="character" w:styleId="FootnoteReference">
    <w:name w:val="footnote reference"/>
    <w:basedOn w:val="DefaultParagraphFont"/>
    <w:uiPriority w:val="99"/>
    <w:unhideWhenUsed/>
    <w:rsid w:val="001E2A25"/>
    <w:rPr>
      <w:vertAlign w:val="superscript"/>
    </w:rPr>
  </w:style>
  <w:style w:type="table" w:customStyle="1" w:styleId="TableGridLight1">
    <w:name w:val="Table Grid Light1"/>
    <w:basedOn w:val="TableNormal"/>
    <w:next w:val="TableGridLight"/>
    <w:uiPriority w:val="40"/>
    <w:rsid w:val="001E2A25"/>
    <w:rPr>
      <w:sz w:val="20"/>
      <w:szCs w:val="20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51">
    <w:name w:val="Plain Table 51"/>
    <w:basedOn w:val="TableNormal"/>
    <w:next w:val="PlainTable5"/>
    <w:uiPriority w:val="45"/>
    <w:rsid w:val="001E2A25"/>
    <w:rPr>
      <w:sz w:val="20"/>
      <w:szCs w:val="20"/>
    </w:rPr>
    <w:tblPr>
      <w:tblStyleRowBandSize w:val="1"/>
      <w:tblStyleColBandSize w:val="1"/>
    </w:tblPr>
    <w:tblStylePr w:type="firstRow">
      <w:rPr>
        <w:rFonts w:ascii="Arial" w:eastAsia="MS PGothic" w:hAnsi="Arial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Arial" w:eastAsia="MS PGothic" w:hAnsi="Arial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MS PGothic" w:hAnsi="Arial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Arial" w:eastAsia="MS PGothic" w:hAnsi="Arial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numbering" w:customStyle="1" w:styleId="NoList2">
    <w:name w:val="No List2"/>
    <w:next w:val="NoList"/>
    <w:uiPriority w:val="99"/>
    <w:semiHidden/>
    <w:unhideWhenUsed/>
    <w:rsid w:val="001E2A25"/>
  </w:style>
  <w:style w:type="paragraph" w:customStyle="1" w:styleId="desc">
    <w:name w:val="*desc"/>
    <w:uiPriority w:val="99"/>
    <w:rsid w:val="001E2A25"/>
    <w:pPr>
      <w:widowControl w:val="0"/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6E6E6"/>
      <w:tabs>
        <w:tab w:val="left" w:pos="360"/>
      </w:tabs>
      <w:autoSpaceDE w:val="0"/>
      <w:autoSpaceDN w:val="0"/>
      <w:adjustRightInd w:val="0"/>
      <w:ind w:left="720" w:hanging="720"/>
    </w:pPr>
    <w:rPr>
      <w:rFonts w:ascii="Lucida Console" w:eastAsia="Times New Roman" w:hAnsi="Lucida Console" w:cs="Lucida Console"/>
      <w:color w:val="000080"/>
      <w:sz w:val="16"/>
      <w:szCs w:val="16"/>
    </w:rPr>
  </w:style>
  <w:style w:type="character" w:customStyle="1" w:styleId="descChar">
    <w:name w:val="*desc Char"/>
    <w:uiPriority w:val="99"/>
    <w:rsid w:val="001E2A25"/>
    <w:rPr>
      <w:rFonts w:ascii="Lucida Console" w:hAnsi="Lucida Console" w:cs="Lucida Console"/>
      <w:color w:val="000080"/>
      <w:sz w:val="16"/>
      <w:szCs w:val="16"/>
    </w:rPr>
  </w:style>
  <w:style w:type="paragraph" w:customStyle="1" w:styleId="comment">
    <w:name w:val="*comment"/>
    <w:uiPriority w:val="99"/>
    <w:rsid w:val="001E2A25"/>
    <w:pPr>
      <w:pBdr>
        <w:top w:val="single" w:sz="4" w:space="1" w:color="4F6228"/>
        <w:left w:val="single" w:sz="4" w:space="4" w:color="4F6228"/>
        <w:bottom w:val="single" w:sz="4" w:space="1" w:color="4F6228"/>
        <w:right w:val="single" w:sz="4" w:space="4" w:color="4F6228"/>
      </w:pBdr>
      <w:shd w:val="clear" w:color="auto" w:fill="C2D69B"/>
      <w:autoSpaceDE w:val="0"/>
      <w:autoSpaceDN w:val="0"/>
      <w:adjustRightInd w:val="0"/>
      <w:ind w:left="360" w:hanging="360"/>
    </w:pPr>
    <w:rPr>
      <w:rFonts w:ascii="Lucida Console" w:eastAsia="Times New Roman" w:hAnsi="Lucida Console" w:cs="Lucida Console"/>
      <w:color w:val="76923C"/>
      <w:sz w:val="16"/>
      <w:szCs w:val="16"/>
    </w:rPr>
  </w:style>
  <w:style w:type="character" w:customStyle="1" w:styleId="commentChar">
    <w:name w:val="*comment Char"/>
    <w:uiPriority w:val="99"/>
    <w:rsid w:val="001E2A25"/>
    <w:rPr>
      <w:rFonts w:ascii="Lucida Console" w:hAnsi="Lucida Console" w:cs="Lucida Console"/>
      <w:color w:val="76923C"/>
      <w:sz w:val="16"/>
      <w:szCs w:val="16"/>
    </w:rPr>
  </w:style>
  <w:style w:type="paragraph" w:styleId="Title">
    <w:name w:val="Title"/>
    <w:basedOn w:val="Normal"/>
    <w:next w:val="Normal"/>
    <w:link w:val="TitleChar"/>
    <w:uiPriority w:val="99"/>
    <w:qFormat/>
    <w:rsid w:val="001E2A25"/>
    <w:pPr>
      <w:widowControl w:val="0"/>
      <w:autoSpaceDE w:val="0"/>
      <w:autoSpaceDN w:val="0"/>
      <w:adjustRightInd w:val="0"/>
      <w:jc w:val="center"/>
    </w:pPr>
    <w:rPr>
      <w:rFonts w:ascii="Times New Roman" w:eastAsia="Times New Roman" w:hAnsi="Times New Roman" w:cs="Times New Roman"/>
      <w:b/>
      <w:bCs/>
      <w:caps/>
    </w:rPr>
  </w:style>
  <w:style w:type="character" w:customStyle="1" w:styleId="TitleChar">
    <w:name w:val="Title Char"/>
    <w:basedOn w:val="DefaultParagraphFont"/>
    <w:link w:val="Title"/>
    <w:uiPriority w:val="99"/>
    <w:rsid w:val="001E2A25"/>
    <w:rPr>
      <w:rFonts w:ascii="Times New Roman" w:eastAsia="Times New Roman" w:hAnsi="Times New Roman" w:cs="Times New Roman"/>
      <w:b/>
      <w:bCs/>
      <w:caps/>
    </w:rPr>
  </w:style>
  <w:style w:type="paragraph" w:styleId="Subtitle">
    <w:name w:val="Subtitle"/>
    <w:basedOn w:val="Normal"/>
    <w:next w:val="Normal"/>
    <w:link w:val="SubtitleChar"/>
    <w:uiPriority w:val="99"/>
    <w:qFormat/>
    <w:rsid w:val="001E2A25"/>
    <w:pPr>
      <w:widowControl w:val="0"/>
      <w:autoSpaceDE w:val="0"/>
      <w:autoSpaceDN w:val="0"/>
      <w:adjustRightInd w:val="0"/>
      <w:jc w:val="center"/>
    </w:pPr>
    <w:rPr>
      <w:rFonts w:ascii="Times New Roman" w:eastAsia="Times New Roman" w:hAnsi="Times New Roman" w:cs="Times New Roman"/>
    </w:rPr>
  </w:style>
  <w:style w:type="character" w:customStyle="1" w:styleId="SubtitleChar">
    <w:name w:val="Subtitle Char"/>
    <w:basedOn w:val="DefaultParagraphFont"/>
    <w:link w:val="Subtitle"/>
    <w:uiPriority w:val="99"/>
    <w:rsid w:val="001E2A25"/>
    <w:rPr>
      <w:rFonts w:ascii="Times New Roman" w:eastAsia="Times New Roman" w:hAnsi="Times New Roman" w:cs="Times New Roman"/>
    </w:rPr>
  </w:style>
  <w:style w:type="paragraph" w:customStyle="1" w:styleId="Code">
    <w:name w:val="Code"/>
    <w:uiPriority w:val="99"/>
    <w:rsid w:val="001E2A25"/>
    <w:pPr>
      <w:pBdr>
        <w:top w:val="single" w:sz="4" w:space="1" w:color="333399"/>
        <w:left w:val="single" w:sz="4" w:space="4" w:color="333399"/>
        <w:bottom w:val="single" w:sz="4" w:space="1" w:color="333399"/>
        <w:right w:val="single" w:sz="4" w:space="4" w:color="333399"/>
      </w:pBdr>
      <w:shd w:val="clear" w:color="auto" w:fill="E4E4FF"/>
      <w:autoSpaceDE w:val="0"/>
      <w:autoSpaceDN w:val="0"/>
      <w:adjustRightInd w:val="0"/>
    </w:pPr>
    <w:rPr>
      <w:rFonts w:ascii="Lucida Console" w:eastAsia="Times New Roman" w:hAnsi="Lucida Console" w:cs="Lucida Console"/>
      <w:color w:val="333399"/>
      <w:sz w:val="16"/>
      <w:szCs w:val="16"/>
    </w:rPr>
  </w:style>
  <w:style w:type="character" w:customStyle="1" w:styleId="CodeChar">
    <w:name w:val="Code Char"/>
    <w:uiPriority w:val="99"/>
    <w:rsid w:val="001E2A25"/>
    <w:rPr>
      <w:rFonts w:ascii="Lucida Console" w:hAnsi="Lucida Console" w:cs="Lucida Console"/>
      <w:color w:val="333399"/>
      <w:sz w:val="16"/>
      <w:szCs w:val="16"/>
    </w:rPr>
  </w:style>
  <w:style w:type="paragraph" w:customStyle="1" w:styleId="Description">
    <w:name w:val="Description"/>
    <w:uiPriority w:val="99"/>
    <w:rsid w:val="001E2A25"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6E6E6"/>
      <w:autoSpaceDE w:val="0"/>
      <w:autoSpaceDN w:val="0"/>
      <w:adjustRightInd w:val="0"/>
      <w:ind w:left="720" w:hanging="720"/>
    </w:pPr>
    <w:rPr>
      <w:rFonts w:ascii="Lucida Console" w:eastAsia="Times New Roman" w:hAnsi="Lucida Console" w:cs="Lucida Console"/>
      <w:color w:val="000080"/>
      <w:sz w:val="16"/>
      <w:szCs w:val="16"/>
    </w:rPr>
  </w:style>
  <w:style w:type="paragraph" w:customStyle="1" w:styleId="code0">
    <w:name w:val="*code"/>
    <w:link w:val="codeChar0"/>
    <w:uiPriority w:val="99"/>
    <w:rsid w:val="001E2A25"/>
    <w:pPr>
      <w:widowControl w:val="0"/>
      <w:pBdr>
        <w:top w:val="single" w:sz="4" w:space="1" w:color="333399"/>
        <w:left w:val="single" w:sz="4" w:space="4" w:color="333399"/>
        <w:bottom w:val="single" w:sz="4" w:space="1" w:color="333399"/>
        <w:right w:val="single" w:sz="4" w:space="4" w:color="333399"/>
      </w:pBdr>
      <w:shd w:val="clear" w:color="auto" w:fill="E4E4FF"/>
      <w:autoSpaceDE w:val="0"/>
      <w:autoSpaceDN w:val="0"/>
      <w:adjustRightInd w:val="0"/>
      <w:ind w:left="360" w:hanging="360"/>
    </w:pPr>
    <w:rPr>
      <w:rFonts w:ascii="Lucida Console" w:eastAsia="Times New Roman" w:hAnsi="Lucida Console" w:cs="Lucida Console"/>
      <w:color w:val="333399"/>
      <w:sz w:val="16"/>
      <w:szCs w:val="16"/>
    </w:rPr>
  </w:style>
  <w:style w:type="character" w:customStyle="1" w:styleId="codeChar0">
    <w:name w:val="*code Char"/>
    <w:link w:val="code0"/>
    <w:uiPriority w:val="99"/>
    <w:rsid w:val="001E2A25"/>
    <w:rPr>
      <w:rFonts w:ascii="Lucida Console" w:eastAsia="Times New Roman" w:hAnsi="Lucida Console" w:cs="Lucida Console"/>
      <w:color w:val="333399"/>
      <w:sz w:val="16"/>
      <w:szCs w:val="16"/>
      <w:shd w:val="clear" w:color="auto" w:fill="E4E4FF"/>
    </w:rPr>
  </w:style>
  <w:style w:type="character" w:customStyle="1" w:styleId="DescriptionChar">
    <w:name w:val="Description Char"/>
    <w:link w:val="code1"/>
    <w:uiPriority w:val="99"/>
    <w:rsid w:val="001E2A25"/>
    <w:rPr>
      <w:rFonts w:ascii="Lucida Console" w:hAnsi="Lucida Console" w:cs="Lucida Console"/>
      <w:color w:val="000080"/>
      <w:sz w:val="16"/>
      <w:szCs w:val="16"/>
      <w:shd w:val="clear" w:color="auto" w:fill="E4E4FF"/>
    </w:rPr>
  </w:style>
  <w:style w:type="paragraph" w:customStyle="1" w:styleId="import">
    <w:name w:val="* import"/>
    <w:uiPriority w:val="99"/>
    <w:rsid w:val="001E2A25"/>
    <w:pPr>
      <w:autoSpaceDE w:val="0"/>
      <w:autoSpaceDN w:val="0"/>
      <w:adjustRightInd w:val="0"/>
    </w:pPr>
    <w:rPr>
      <w:rFonts w:ascii="Arial" w:eastAsia="Times New Roman" w:hAnsi="Arial" w:cs="Arial"/>
      <w:sz w:val="16"/>
      <w:szCs w:val="16"/>
    </w:rPr>
  </w:style>
  <w:style w:type="character" w:customStyle="1" w:styleId="commentlabel">
    <w:name w:val="*comment label"/>
    <w:uiPriority w:val="99"/>
    <w:rsid w:val="001E2A25"/>
    <w:rPr>
      <w:rFonts w:ascii="Lucida Console" w:hAnsi="Lucida Console" w:cs="Lucida Console"/>
      <w:i/>
      <w:iCs/>
      <w:color w:val="333399"/>
      <w:sz w:val="20"/>
      <w:szCs w:val="20"/>
    </w:rPr>
  </w:style>
  <w:style w:type="paragraph" w:customStyle="1" w:styleId="code1">
    <w:name w:val="code"/>
    <w:link w:val="DescriptionChar"/>
    <w:uiPriority w:val="99"/>
    <w:rsid w:val="001E2A25"/>
    <w:pPr>
      <w:pBdr>
        <w:top w:val="single" w:sz="4" w:space="1" w:color="333399"/>
        <w:left w:val="single" w:sz="4" w:space="4" w:color="333399"/>
        <w:bottom w:val="single" w:sz="4" w:space="1" w:color="333399"/>
        <w:right w:val="single" w:sz="4" w:space="4" w:color="333399"/>
      </w:pBdr>
      <w:shd w:val="clear" w:color="auto" w:fill="E4E4FF"/>
      <w:autoSpaceDE w:val="0"/>
      <w:autoSpaceDN w:val="0"/>
      <w:adjustRightInd w:val="0"/>
      <w:ind w:left="360" w:hanging="360"/>
    </w:pPr>
    <w:rPr>
      <w:rFonts w:ascii="Lucida Console" w:hAnsi="Lucida Console" w:cs="Lucida Console"/>
      <w:color w:val="000080"/>
      <w:sz w:val="16"/>
      <w:szCs w:val="16"/>
    </w:rPr>
  </w:style>
  <w:style w:type="character" w:customStyle="1" w:styleId="codeChar1">
    <w:name w:val="code Char"/>
    <w:uiPriority w:val="99"/>
    <w:rsid w:val="001E2A25"/>
    <w:rPr>
      <w:rFonts w:ascii="Lucida Console" w:hAnsi="Lucida Console" w:cs="Lucida Console"/>
      <w:color w:val="333399"/>
      <w:sz w:val="16"/>
      <w:szCs w:val="16"/>
    </w:rPr>
  </w:style>
  <w:style w:type="numbering" w:customStyle="1" w:styleId="NoList3">
    <w:name w:val="No List3"/>
    <w:next w:val="NoList"/>
    <w:uiPriority w:val="99"/>
    <w:semiHidden/>
    <w:unhideWhenUsed/>
    <w:rsid w:val="001E2A25"/>
  </w:style>
  <w:style w:type="numbering" w:customStyle="1" w:styleId="NoList4">
    <w:name w:val="No List4"/>
    <w:next w:val="NoList"/>
    <w:uiPriority w:val="99"/>
    <w:semiHidden/>
    <w:unhideWhenUsed/>
    <w:rsid w:val="001E2A25"/>
  </w:style>
  <w:style w:type="table" w:customStyle="1" w:styleId="TableGrid1">
    <w:name w:val="Table Grid1"/>
    <w:basedOn w:val="TableNormal"/>
    <w:next w:val="TableGrid"/>
    <w:uiPriority w:val="59"/>
    <w:rsid w:val="001E2A25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E2A25"/>
    <w:rPr>
      <w:color w:val="808080"/>
    </w:rPr>
  </w:style>
  <w:style w:type="character" w:customStyle="1" w:styleId="citation">
    <w:name w:val="citation"/>
    <w:basedOn w:val="DefaultParagraphFont"/>
    <w:rsid w:val="001E2A25"/>
  </w:style>
  <w:style w:type="character" w:customStyle="1" w:styleId="ref-journal">
    <w:name w:val="ref-journal"/>
    <w:basedOn w:val="DefaultParagraphFont"/>
    <w:rsid w:val="001E2A25"/>
  </w:style>
  <w:style w:type="character" w:customStyle="1" w:styleId="ref-vol">
    <w:name w:val="ref-vol"/>
    <w:basedOn w:val="DefaultParagraphFont"/>
    <w:rsid w:val="001E2A25"/>
  </w:style>
  <w:style w:type="character" w:customStyle="1" w:styleId="element-citation">
    <w:name w:val="element-citation"/>
    <w:basedOn w:val="DefaultParagraphFont"/>
    <w:rsid w:val="001E2A25"/>
  </w:style>
  <w:style w:type="character" w:styleId="Emphasis">
    <w:name w:val="Emphasis"/>
    <w:basedOn w:val="DefaultParagraphFont"/>
    <w:uiPriority w:val="20"/>
    <w:qFormat/>
    <w:rsid w:val="001E2A25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1E2A25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25"/>
    <w:pPr>
      <w:spacing w:after="200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25"/>
    <w:rPr>
      <w:b/>
      <w:bCs/>
      <w:sz w:val="20"/>
      <w:szCs w:val="20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1E2A25"/>
    <w:rPr>
      <w:color w:val="800080"/>
      <w:u w:val="single"/>
    </w:rPr>
  </w:style>
  <w:style w:type="character" w:customStyle="1" w:styleId="FollowedHyperlink2">
    <w:name w:val="FollowedHyperlink2"/>
    <w:basedOn w:val="DefaultParagraphFont"/>
    <w:uiPriority w:val="99"/>
    <w:semiHidden/>
    <w:unhideWhenUsed/>
    <w:rsid w:val="001E2A25"/>
    <w:rPr>
      <w:color w:val="000000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E2A25"/>
    <w:pPr>
      <w:ind w:left="480" w:hanging="480"/>
    </w:pPr>
  </w:style>
  <w:style w:type="table" w:styleId="GridTable1Light">
    <w:name w:val="Grid Table 1 Light"/>
    <w:basedOn w:val="TableNormal"/>
    <w:uiPriority w:val="46"/>
    <w:rsid w:val="001E2A2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1E2A2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E2A2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E2A2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1E2A2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1">
    <w:name w:val="Heading 2 Char1"/>
    <w:basedOn w:val="DefaultParagraphFont"/>
    <w:uiPriority w:val="9"/>
    <w:semiHidden/>
    <w:rsid w:val="001E2A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E2A25"/>
    <w:rPr>
      <w:color w:val="0563C1" w:themeColor="hyperlink"/>
      <w:u w:val="single"/>
    </w:rPr>
  </w:style>
  <w:style w:type="character" w:customStyle="1" w:styleId="Heading3Char1">
    <w:name w:val="Heading 3 Char1"/>
    <w:basedOn w:val="DefaultParagraphFont"/>
    <w:uiPriority w:val="9"/>
    <w:semiHidden/>
    <w:rsid w:val="001E2A2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1">
    <w:name w:val="Heading 4 Char1"/>
    <w:basedOn w:val="DefaultParagraphFont"/>
    <w:uiPriority w:val="9"/>
    <w:semiHidden/>
    <w:rsid w:val="001E2A2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Light">
    <w:name w:val="Grid Table Light"/>
    <w:basedOn w:val="TableNormal"/>
    <w:uiPriority w:val="40"/>
    <w:rsid w:val="001E2A2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1E2A2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E2A25"/>
    <w:rPr>
      <w:color w:val="954F72" w:themeColor="followedHyperlink"/>
      <w:u w:val="single"/>
    </w:rPr>
  </w:style>
  <w:style w:type="paragraph" w:customStyle="1" w:styleId="Caption2">
    <w:name w:val="Caption2"/>
    <w:basedOn w:val="Normal"/>
    <w:next w:val="Normal"/>
    <w:uiPriority w:val="35"/>
    <w:unhideWhenUsed/>
    <w:qFormat/>
    <w:rsid w:val="00833AFB"/>
    <w:pPr>
      <w:spacing w:after="200"/>
    </w:pPr>
    <w:rPr>
      <w:i/>
      <w:iCs/>
      <w:color w:val="000000"/>
      <w:sz w:val="18"/>
      <w:szCs w:val="18"/>
    </w:rPr>
  </w:style>
  <w:style w:type="table" w:customStyle="1" w:styleId="GridTable1Light2">
    <w:name w:val="Grid Table 1 Light2"/>
    <w:basedOn w:val="TableNormal"/>
    <w:next w:val="GridTable1Light"/>
    <w:uiPriority w:val="46"/>
    <w:rsid w:val="00833AFB"/>
    <w:rPr>
      <w:sz w:val="20"/>
      <w:szCs w:val="20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PlainTable32">
    <w:name w:val="Plain Table 32"/>
    <w:basedOn w:val="TableNormal"/>
    <w:next w:val="PlainTable3"/>
    <w:uiPriority w:val="43"/>
    <w:rsid w:val="00833AFB"/>
    <w:rPr>
      <w:sz w:val="20"/>
      <w:szCs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2">
    <w:name w:val="Plain Table 42"/>
    <w:basedOn w:val="TableNormal"/>
    <w:next w:val="PlainTable4"/>
    <w:uiPriority w:val="44"/>
    <w:rsid w:val="00833AFB"/>
    <w:rPr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22">
    <w:name w:val="Plain Table 22"/>
    <w:basedOn w:val="TableNormal"/>
    <w:next w:val="PlainTable2"/>
    <w:uiPriority w:val="42"/>
    <w:rsid w:val="00833AFB"/>
    <w:rPr>
      <w:sz w:val="20"/>
      <w:szCs w:val="20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PlainTable12">
    <w:name w:val="Plain Table 12"/>
    <w:basedOn w:val="TableNormal"/>
    <w:next w:val="PlainTable1"/>
    <w:uiPriority w:val="41"/>
    <w:rsid w:val="00833AFB"/>
    <w:rPr>
      <w:sz w:val="20"/>
      <w:szCs w:val="20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TOC12">
    <w:name w:val="TOC 12"/>
    <w:basedOn w:val="Normal"/>
    <w:next w:val="Normal"/>
    <w:autoRedefine/>
    <w:uiPriority w:val="39"/>
    <w:unhideWhenUsed/>
    <w:rsid w:val="00833AFB"/>
    <w:pPr>
      <w:tabs>
        <w:tab w:val="right" w:leader="dot" w:pos="9350"/>
      </w:tabs>
      <w:spacing w:before="120"/>
    </w:pPr>
    <w:rPr>
      <w:rFonts w:cs="Arial"/>
      <w:b/>
      <w:bCs/>
    </w:rPr>
  </w:style>
  <w:style w:type="paragraph" w:customStyle="1" w:styleId="TOC22">
    <w:name w:val="TOC 22"/>
    <w:basedOn w:val="Normal"/>
    <w:next w:val="Normal"/>
    <w:autoRedefine/>
    <w:uiPriority w:val="39"/>
    <w:unhideWhenUsed/>
    <w:rsid w:val="00833AFB"/>
    <w:pPr>
      <w:ind w:left="240"/>
    </w:pPr>
    <w:rPr>
      <w:rFonts w:cs="Arial"/>
      <w:b/>
      <w:bCs/>
      <w:sz w:val="22"/>
      <w:szCs w:val="22"/>
    </w:rPr>
  </w:style>
  <w:style w:type="paragraph" w:customStyle="1" w:styleId="TOC32">
    <w:name w:val="TOC 32"/>
    <w:basedOn w:val="Normal"/>
    <w:next w:val="Normal"/>
    <w:autoRedefine/>
    <w:uiPriority w:val="39"/>
    <w:unhideWhenUsed/>
    <w:rsid w:val="00833AFB"/>
    <w:pPr>
      <w:ind w:left="480"/>
    </w:pPr>
    <w:rPr>
      <w:rFonts w:cs="Arial"/>
      <w:sz w:val="22"/>
      <w:szCs w:val="22"/>
    </w:rPr>
  </w:style>
  <w:style w:type="paragraph" w:customStyle="1" w:styleId="TOC42">
    <w:name w:val="TOC 42"/>
    <w:basedOn w:val="Normal"/>
    <w:next w:val="Normal"/>
    <w:autoRedefine/>
    <w:uiPriority w:val="39"/>
    <w:unhideWhenUsed/>
    <w:rsid w:val="00833AFB"/>
    <w:pPr>
      <w:ind w:left="720"/>
    </w:pPr>
    <w:rPr>
      <w:rFonts w:cs="Arial"/>
      <w:sz w:val="20"/>
      <w:szCs w:val="20"/>
    </w:rPr>
  </w:style>
  <w:style w:type="paragraph" w:customStyle="1" w:styleId="TOC52">
    <w:name w:val="TOC 52"/>
    <w:basedOn w:val="Normal"/>
    <w:next w:val="Normal"/>
    <w:autoRedefine/>
    <w:uiPriority w:val="39"/>
    <w:unhideWhenUsed/>
    <w:rsid w:val="00833AFB"/>
    <w:pPr>
      <w:ind w:left="960"/>
    </w:pPr>
    <w:rPr>
      <w:rFonts w:cs="Arial"/>
      <w:sz w:val="20"/>
      <w:szCs w:val="20"/>
    </w:rPr>
  </w:style>
  <w:style w:type="paragraph" w:customStyle="1" w:styleId="TOC62">
    <w:name w:val="TOC 62"/>
    <w:basedOn w:val="Normal"/>
    <w:next w:val="Normal"/>
    <w:autoRedefine/>
    <w:uiPriority w:val="39"/>
    <w:unhideWhenUsed/>
    <w:rsid w:val="00833AFB"/>
    <w:pPr>
      <w:ind w:left="1200"/>
    </w:pPr>
    <w:rPr>
      <w:rFonts w:cs="Arial"/>
      <w:sz w:val="20"/>
      <w:szCs w:val="20"/>
    </w:rPr>
  </w:style>
  <w:style w:type="paragraph" w:customStyle="1" w:styleId="TOC72">
    <w:name w:val="TOC 72"/>
    <w:basedOn w:val="Normal"/>
    <w:next w:val="Normal"/>
    <w:autoRedefine/>
    <w:uiPriority w:val="39"/>
    <w:unhideWhenUsed/>
    <w:rsid w:val="00833AFB"/>
    <w:pPr>
      <w:ind w:left="1440"/>
    </w:pPr>
    <w:rPr>
      <w:rFonts w:cs="Arial"/>
      <w:sz w:val="20"/>
      <w:szCs w:val="20"/>
    </w:rPr>
  </w:style>
  <w:style w:type="paragraph" w:customStyle="1" w:styleId="TOC82">
    <w:name w:val="TOC 82"/>
    <w:basedOn w:val="Normal"/>
    <w:next w:val="Normal"/>
    <w:autoRedefine/>
    <w:uiPriority w:val="39"/>
    <w:unhideWhenUsed/>
    <w:rsid w:val="00833AFB"/>
    <w:pPr>
      <w:ind w:left="1680"/>
    </w:pPr>
    <w:rPr>
      <w:rFonts w:cs="Arial"/>
      <w:sz w:val="20"/>
      <w:szCs w:val="20"/>
    </w:rPr>
  </w:style>
  <w:style w:type="paragraph" w:customStyle="1" w:styleId="TOC92">
    <w:name w:val="TOC 92"/>
    <w:basedOn w:val="Normal"/>
    <w:next w:val="Normal"/>
    <w:autoRedefine/>
    <w:uiPriority w:val="39"/>
    <w:unhideWhenUsed/>
    <w:rsid w:val="00833AFB"/>
    <w:pPr>
      <w:ind w:left="1920"/>
    </w:pPr>
    <w:rPr>
      <w:rFonts w:cs="Arial"/>
      <w:sz w:val="20"/>
      <w:szCs w:val="20"/>
    </w:rPr>
  </w:style>
  <w:style w:type="table" w:customStyle="1" w:styleId="TableGridLight2">
    <w:name w:val="Table Grid Light2"/>
    <w:basedOn w:val="TableNormal"/>
    <w:next w:val="TableGridLight"/>
    <w:uiPriority w:val="40"/>
    <w:rsid w:val="00833AFB"/>
    <w:rPr>
      <w:sz w:val="20"/>
      <w:szCs w:val="20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52">
    <w:name w:val="Plain Table 52"/>
    <w:basedOn w:val="TableNormal"/>
    <w:next w:val="PlainTable5"/>
    <w:uiPriority w:val="45"/>
    <w:rsid w:val="00833AFB"/>
    <w:rPr>
      <w:sz w:val="20"/>
      <w:szCs w:val="20"/>
    </w:rPr>
    <w:tblPr>
      <w:tblStyleRowBandSize w:val="1"/>
      <w:tblStyleColBandSize w:val="1"/>
    </w:tblPr>
    <w:tblStylePr w:type="firstRow">
      <w:rPr>
        <w:rFonts w:ascii="Arial" w:eastAsia="MS PGothic" w:hAnsi="Arial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Arial" w:eastAsia="MS PGothic" w:hAnsi="Arial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MS PGothic" w:hAnsi="Arial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Arial" w:eastAsia="MS PGothic" w:hAnsi="Arial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apple-converted-space">
    <w:name w:val="apple-converted-space"/>
    <w:basedOn w:val="DefaultParagraphFont"/>
    <w:rsid w:val="00E9215E"/>
  </w:style>
  <w:style w:type="character" w:styleId="UnresolvedMention">
    <w:name w:val="Unresolved Mention"/>
    <w:basedOn w:val="DefaultParagraphFont"/>
    <w:uiPriority w:val="99"/>
    <w:rsid w:val="00B85E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8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3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projecteuclid.org/euclid.ss/1113832722" TargetMode="External"/><Relationship Id="rId18" Type="http://schemas.openxmlformats.org/officeDocument/2006/relationships/hyperlink" Target="https://daniels.du.edu/blog/first-team-analytics-with-ryan-elmore-and-will-palmquist/" TargetMode="External"/><Relationship Id="rId26" Type="http://schemas.openxmlformats.org/officeDocument/2006/relationships/hyperlink" Target="https://thefriedegg.com/fried-egg-podcast/episode-124-loss-aversion-in-professional-golf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cbsloc.al/3lI1E7r" TargetMode="External"/><Relationship Id="rId34" Type="http://schemas.openxmlformats.org/officeDocument/2006/relationships/footer" Target="footer1.xml"/><Relationship Id="rId7" Type="http://schemas.openxmlformats.org/officeDocument/2006/relationships/hyperlink" Target="mailto:Ryan.Elmore@du.edu" TargetMode="External"/><Relationship Id="rId12" Type="http://schemas.openxmlformats.org/officeDocument/2006/relationships/hyperlink" Target="http://dx.doi.org/10.5802/aif.2087" TargetMode="External"/><Relationship Id="rId17" Type="http://schemas.openxmlformats.org/officeDocument/2006/relationships/hyperlink" Target="https://www.pgatour.com/article/news/latest/2025/08/18/does-the-hot-hand-exist-in-golf-fedexcup-playoffs-tour-championship-scheffler-hovland-horschel" TargetMode="External"/><Relationship Id="rId25" Type="http://schemas.openxmlformats.org/officeDocument/2006/relationships/hyperlink" Target="http://bit.ly/2U2tAd1" TargetMode="External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nsight.tveyes.com/public/media-center/be84219b-3074-4957-9e36-53758c539c23/f27eacc7-858f-48e3-8c65-4dff9812acb2" TargetMode="External"/><Relationship Id="rId20" Type="http://schemas.openxmlformats.org/officeDocument/2006/relationships/hyperlink" Target="https://www.psychologytoday.com/us/blog/all-things-numbered/202405/a-psychological-bias-helps-golfers-make-putts" TargetMode="External"/><Relationship Id="rId29" Type="http://schemas.openxmlformats.org/officeDocument/2006/relationships/hyperlink" Target="https://www.economist.com/science-and-technology/2019/04/27/how-hard-a-golf-hole-is-does-not-depend-solely-on-how-hard-it-i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goo.gl/d5GAvK" TargetMode="External"/><Relationship Id="rId24" Type="http://schemas.openxmlformats.org/officeDocument/2006/relationships/hyperlink" Target="http://bit.ly/2TZW5rJ" TargetMode="External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://dx.doi.org/10.1002/etc.5620191229" TargetMode="External"/><Relationship Id="rId23" Type="http://schemas.openxmlformats.org/officeDocument/2006/relationships/hyperlink" Target="https://bit.ly/3oooQcz" TargetMode="External"/><Relationship Id="rId28" Type="http://schemas.openxmlformats.org/officeDocument/2006/relationships/hyperlink" Target="https://www.smartcompany.com.au/people-human-resources/avoiding-loss-aversion-how-managing-expectations-can-bring-better-parformance-to-the-fore/" TargetMode="External"/><Relationship Id="rId36" Type="http://schemas.openxmlformats.org/officeDocument/2006/relationships/header" Target="header3.xml"/><Relationship Id="rId10" Type="http://schemas.openxmlformats.org/officeDocument/2006/relationships/hyperlink" Target="http://dx.doi.org/10.1177/0143624415573215" TargetMode="External"/><Relationship Id="rId19" Type="http://schemas.openxmlformats.org/officeDocument/2006/relationships/hyperlink" Target="https://www.du.edu/news/why-taking-timeout-nba-might-not-be-best-idea" TargetMode="External"/><Relationship Id="rId31" Type="http://schemas.openxmlformats.org/officeDocument/2006/relationships/hyperlink" Target="https://www.forbes.com/sites/traversmark/2020/11/07/not-even-professional-golfers-are-immune-from-this-cognitive-bias/?sh=77a65ea774e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x.doi.org/10.1080/00031305.2015.1068616" TargetMode="External"/><Relationship Id="rId14" Type="http://schemas.openxmlformats.org/officeDocument/2006/relationships/hyperlink" Target="http://dx.doi.org/10.1081/STA-200026574" TargetMode="External"/><Relationship Id="rId22" Type="http://schemas.openxmlformats.org/officeDocument/2006/relationships/hyperlink" Target="https://www.du.edu/news/business-analytics-students-play-ball-pro-teams" TargetMode="External"/><Relationship Id="rId27" Type="http://schemas.openxmlformats.org/officeDocument/2006/relationships/hyperlink" Target="https://www.telegraph.co.uk/news/2019/05/05/loss-aversion-theory-explains-golfers-play-better-harder-holes/" TargetMode="External"/><Relationship Id="rId30" Type="http://schemas.openxmlformats.org/officeDocument/2006/relationships/hyperlink" Target="https://www.wsj.com/articles/what-pebble-beachs-second-hole-reveals-about-the-mind-of-a-golfer-11560600051" TargetMode="External"/><Relationship Id="rId35" Type="http://schemas.openxmlformats.org/officeDocument/2006/relationships/footer" Target="footer2.xml"/><Relationship Id="rId8" Type="http://schemas.openxmlformats.org/officeDocument/2006/relationships/hyperlink" Target="https://doi.org/10.17705/1CAIS.04805" TargetMode="External"/><Relationship Id="rId3" Type="http://schemas.openxmlformats.org/officeDocument/2006/relationships/settings" Target="setting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12</Pages>
  <Words>4780</Words>
  <Characters>27248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Elmore</dc:creator>
  <cp:keywords/>
  <dc:description/>
  <cp:lastModifiedBy>Ryan Elmore</cp:lastModifiedBy>
  <cp:revision>191</cp:revision>
  <cp:lastPrinted>2024-04-27T17:46:00Z</cp:lastPrinted>
  <dcterms:created xsi:type="dcterms:W3CDTF">2018-11-05T20:41:00Z</dcterms:created>
  <dcterms:modified xsi:type="dcterms:W3CDTF">2025-12-02T23:11:00Z</dcterms:modified>
</cp:coreProperties>
</file>