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AADC" w14:textId="41E4B2E9" w:rsidR="00513297" w:rsidRDefault="00D653BF">
      <w:r>
        <w:t>Ryan Terpstra</w:t>
      </w:r>
    </w:p>
    <w:p w14:paraId="17281E3D" w14:textId="0608EE3C" w:rsidR="00D653BF" w:rsidRDefault="00D653BF">
      <w:r>
        <w:t>Project 2</w:t>
      </w:r>
    </w:p>
    <w:p w14:paraId="1247CAF9" w14:textId="4ACE9574" w:rsidR="00D653BF" w:rsidRDefault="00D653BF">
      <w:r>
        <w:t>12/8/2023</w:t>
      </w:r>
    </w:p>
    <w:p w14:paraId="5DCD7339" w14:textId="04C45639" w:rsidR="00D653BF" w:rsidRDefault="00D653BF" w:rsidP="00D653BF">
      <w:pPr>
        <w:jc w:val="center"/>
      </w:pPr>
      <w:r>
        <w:br/>
        <w:t>Design Document.</w:t>
      </w:r>
    </w:p>
    <w:p w14:paraId="5C82C616" w14:textId="77777777" w:rsidR="00D653BF" w:rsidRDefault="00D653BF" w:rsidP="00D653BF">
      <w:pPr>
        <w:jc w:val="center"/>
      </w:pPr>
    </w:p>
    <w:p w14:paraId="3DC86B09" w14:textId="6B0ACAB5" w:rsidR="00D653BF" w:rsidRDefault="00D653BF" w:rsidP="00C262BE">
      <w:r>
        <w:t>The purpose of this project was to simulate a kitchen with bakers.  Bakers will take turns grabbing ingredients from the pantry and refrigerator</w:t>
      </w:r>
      <w:r w:rsidR="00C262BE">
        <w:t>, and use the ingredients along with limited resources to cook each of 5 meals.  The first step in the project was to define the ingredients and shared resources.  Structures were used as seen below in figure 1.</w:t>
      </w:r>
      <w:r w:rsidR="00C262BE">
        <w:br/>
      </w:r>
    </w:p>
    <w:p w14:paraId="53F26393" w14:textId="6348D236" w:rsidR="00C262BE" w:rsidRDefault="00C262BE" w:rsidP="00C262BE">
      <w:pPr>
        <w:jc w:val="center"/>
      </w:pPr>
      <w:r>
        <w:t>Figure 1: Defining structures</w:t>
      </w:r>
      <w:r>
        <w:br/>
      </w:r>
      <w:r>
        <w:rPr>
          <w:noProof/>
        </w:rPr>
        <w:drawing>
          <wp:inline distT="0" distB="0" distL="0" distR="0" wp14:anchorId="7BB558FA" wp14:editId="15493DA0">
            <wp:extent cx="2800350" cy="3160666"/>
            <wp:effectExtent l="0" t="0" r="0" b="1905"/>
            <wp:docPr id="3498661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66187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8639" cy="31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F896" w14:textId="77777777" w:rsidR="00396EA1" w:rsidRDefault="00396EA1" w:rsidP="00C262BE">
      <w:pPr>
        <w:jc w:val="center"/>
      </w:pPr>
    </w:p>
    <w:p w14:paraId="074FD59E" w14:textId="77777777" w:rsidR="00396EA1" w:rsidRDefault="00396EA1" w:rsidP="00396EA1">
      <w:r>
        <w:t xml:space="preserve">An array of semaphores to handle the ingredients was also added later and is seen above.  Each element of this array corresponds to a different ingredient for easy handling. </w:t>
      </w:r>
    </w:p>
    <w:p w14:paraId="5F9CD45D" w14:textId="77777777" w:rsidR="00396EA1" w:rsidRDefault="00396EA1" w:rsidP="00396EA1"/>
    <w:p w14:paraId="75DA9398" w14:textId="77777777" w:rsidR="00396EA1" w:rsidRDefault="00396EA1" w:rsidP="00396EA1"/>
    <w:p w14:paraId="5912EAD7" w14:textId="77777777" w:rsidR="00396EA1" w:rsidRDefault="00396EA1" w:rsidP="00396EA1"/>
    <w:p w14:paraId="7C42F10A" w14:textId="77777777" w:rsidR="00396EA1" w:rsidRDefault="00396EA1" w:rsidP="00396EA1"/>
    <w:p w14:paraId="1D50935F" w14:textId="77777777" w:rsidR="00396EA1" w:rsidRDefault="00396EA1" w:rsidP="00396EA1">
      <w:r>
        <w:lastRenderedPageBreak/>
        <w:t>The next task was to define the recipe structure.  This is a basic structure that just includes the name of each recipe as well as it’s ingredients.  The structure is seen below in figure 2 alongside the recipe definitions.</w:t>
      </w:r>
    </w:p>
    <w:p w14:paraId="211A9B44" w14:textId="77777777" w:rsidR="00396EA1" w:rsidRDefault="00396EA1" w:rsidP="00396EA1"/>
    <w:p w14:paraId="301BE773" w14:textId="77777777" w:rsidR="00396EA1" w:rsidRDefault="00396EA1" w:rsidP="00396EA1">
      <w:pPr>
        <w:jc w:val="center"/>
      </w:pPr>
      <w:r>
        <w:t>Figure 2: Recipe Structure and Definitions</w:t>
      </w:r>
      <w:r>
        <w:br/>
      </w:r>
      <w:r>
        <w:br/>
      </w:r>
      <w:r>
        <w:rPr>
          <w:noProof/>
        </w:rPr>
        <w:drawing>
          <wp:inline distT="0" distB="0" distL="0" distR="0" wp14:anchorId="46DE45E7" wp14:editId="7A316C11">
            <wp:extent cx="5943600" cy="1839595"/>
            <wp:effectExtent l="0" t="0" r="0" b="8255"/>
            <wp:docPr id="188457862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8622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CFE3" w14:textId="77777777" w:rsidR="00396EA1" w:rsidRDefault="00396EA1" w:rsidP="00396EA1">
      <w:pPr>
        <w:jc w:val="center"/>
      </w:pPr>
    </w:p>
    <w:p w14:paraId="05670EB3" w14:textId="1203CCA0" w:rsidR="00396EA1" w:rsidRDefault="00396EA1" w:rsidP="00396EA1">
      <w:r>
        <w:t xml:space="preserve">The last structure to be created was the baker structure, which is seen below in figure 3. The baker requires access to the ingredients, resources, and recipes. </w:t>
      </w:r>
    </w:p>
    <w:p w14:paraId="135F40B8" w14:textId="77777777" w:rsidR="00396EA1" w:rsidRDefault="00396EA1" w:rsidP="00396EA1">
      <w:pPr>
        <w:jc w:val="center"/>
      </w:pPr>
    </w:p>
    <w:p w14:paraId="4DBE1360" w14:textId="77777777" w:rsidR="00396EA1" w:rsidRDefault="00396EA1" w:rsidP="00396EA1">
      <w:pPr>
        <w:jc w:val="center"/>
      </w:pPr>
      <w:r>
        <w:t>Figure 3: Baker structure</w:t>
      </w:r>
      <w:r>
        <w:br/>
      </w:r>
      <w:r>
        <w:br/>
      </w:r>
      <w:r>
        <w:rPr>
          <w:noProof/>
        </w:rPr>
        <w:drawing>
          <wp:inline distT="0" distB="0" distL="0" distR="0" wp14:anchorId="190199E7" wp14:editId="76DD4343">
            <wp:extent cx="3514725" cy="1638300"/>
            <wp:effectExtent l="0" t="0" r="9525" b="0"/>
            <wp:docPr id="12285178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17899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9B08" w14:textId="77777777" w:rsidR="00396EA1" w:rsidRDefault="00396EA1" w:rsidP="00396EA1">
      <w:pPr>
        <w:jc w:val="center"/>
      </w:pPr>
    </w:p>
    <w:p w14:paraId="41AB31BB" w14:textId="77777777" w:rsidR="0064509C" w:rsidRDefault="003B78B6" w:rsidP="00396EA1">
      <w:r>
        <w:t xml:space="preserve">With this being done, the shared resources were </w:t>
      </w:r>
      <w:r w:rsidR="009C3F32">
        <w:t xml:space="preserve">then </w:t>
      </w:r>
      <w:r>
        <w:t xml:space="preserve">initialized to appropriate values and it was time to write functions to do the work of the program.  The first function to be examined is the </w:t>
      </w:r>
      <w:r w:rsidR="008B24F8">
        <w:t xml:space="preserve">acquire ingredient’s function.  This function begins by decrementing the </w:t>
      </w:r>
      <w:proofErr w:type="spellStart"/>
      <w:r w:rsidR="008B24F8">
        <w:t>pantryLock</w:t>
      </w:r>
      <w:proofErr w:type="spellEnd"/>
      <w:r w:rsidR="008B24F8">
        <w:t xml:space="preserve"> semaphore to ensure that the pantry is available for use.  The for loop then iterates </w:t>
      </w:r>
      <w:r w:rsidR="00D569F6">
        <w:t xml:space="preserve">through all of the ingredients, taking the ingredients necessary for the recipe and checking to see if the ingredient is in the </w:t>
      </w:r>
      <w:r w:rsidR="0064509C">
        <w:t>fridge or pantry.  After ingredients are acquired, the function lets us know when each baker leaves the fridge or pantry respectively.  The function can be seen below in figure 4.</w:t>
      </w:r>
    </w:p>
    <w:p w14:paraId="3C9BF377" w14:textId="63DCA160" w:rsidR="0064509C" w:rsidRDefault="0064509C" w:rsidP="0064509C">
      <w:pPr>
        <w:jc w:val="center"/>
      </w:pPr>
      <w:r>
        <w:lastRenderedPageBreak/>
        <w:t>Figure 4: Acquire Resources function:</w:t>
      </w:r>
      <w:r>
        <w:br/>
      </w:r>
      <w:r w:rsidR="009A157A">
        <w:rPr>
          <w:noProof/>
        </w:rPr>
        <w:drawing>
          <wp:inline distT="0" distB="0" distL="0" distR="0" wp14:anchorId="2227CC39" wp14:editId="1E0B5A3F">
            <wp:extent cx="5943600" cy="2415540"/>
            <wp:effectExtent l="0" t="0" r="0" b="3810"/>
            <wp:docPr id="8485110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102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609B" w14:textId="77777777" w:rsidR="0064509C" w:rsidRDefault="0064509C" w:rsidP="0064509C">
      <w:pPr>
        <w:jc w:val="center"/>
      </w:pPr>
    </w:p>
    <w:p w14:paraId="006A617B" w14:textId="0C2A6E4C" w:rsidR="00EF1A4C" w:rsidRDefault="0064509C" w:rsidP="0064509C">
      <w:r>
        <w:t xml:space="preserve">The next function created was the </w:t>
      </w:r>
      <w:proofErr w:type="spellStart"/>
      <w:r>
        <w:t>mixIngredients</w:t>
      </w:r>
      <w:proofErr w:type="spellEnd"/>
      <w:r>
        <w:t xml:space="preserve"> function.  This function is a fairly simple function and works in a similar fashion to the acquire resources function but with less complexity, so I will not post the screen shot of this function.  Semaphores are used to ensure the resources are accessible. The </w:t>
      </w:r>
      <w:proofErr w:type="spellStart"/>
      <w:r>
        <w:t>cookRecipe</w:t>
      </w:r>
      <w:proofErr w:type="spellEnd"/>
      <w:r>
        <w:t xml:space="preserve"> function was similarly straight forward, using semaphores to ensure the oven is available for cooking. </w:t>
      </w:r>
      <w:r w:rsidR="00AC54EE">
        <w:br/>
      </w:r>
      <w:r w:rsidR="00AC54EE">
        <w:br/>
        <w:t>Now the bakers are able to do the work they need to do and just need to be created.  This is first done in main with the following code:</w:t>
      </w:r>
    </w:p>
    <w:p w14:paraId="7E3594E3" w14:textId="77777777" w:rsidR="00EF1A4C" w:rsidRDefault="00AC54EE" w:rsidP="00EF1A4C">
      <w:pPr>
        <w:jc w:val="center"/>
      </w:pPr>
      <w:r>
        <w:br/>
      </w:r>
      <w:r w:rsidR="00EF1A4C">
        <w:t>Figure 5: Baker Initialization</w:t>
      </w:r>
      <w:r>
        <w:br/>
      </w:r>
      <w:r w:rsidR="00EF1A4C">
        <w:rPr>
          <w:noProof/>
        </w:rPr>
        <w:drawing>
          <wp:inline distT="0" distB="0" distL="0" distR="0" wp14:anchorId="495769CF" wp14:editId="509D7099">
            <wp:extent cx="5048250" cy="2182182"/>
            <wp:effectExtent l="0" t="0" r="0" b="8890"/>
            <wp:docPr id="14033899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89939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056" cy="21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F0C0" w14:textId="77777777" w:rsidR="00EF1A4C" w:rsidRDefault="00EF1A4C" w:rsidP="00EF1A4C">
      <w:r>
        <w:t xml:space="preserve">An array of bakers as well as an array of baker threads is created, each with their own unique baker ID and each linked to their kitchen resources.  </w:t>
      </w:r>
    </w:p>
    <w:p w14:paraId="383449D1" w14:textId="77777777" w:rsidR="00EF1A4C" w:rsidRDefault="00EF1A4C" w:rsidP="00EF1A4C"/>
    <w:p w14:paraId="143BF926" w14:textId="77777777" w:rsidR="00EF1A4C" w:rsidRDefault="00EF1A4C" w:rsidP="00EF1A4C"/>
    <w:p w14:paraId="2001B4D1" w14:textId="62EEF198" w:rsidR="00EF1A4C" w:rsidRDefault="00EF1A4C" w:rsidP="00EE2DAE">
      <w:r>
        <w:lastRenderedPageBreak/>
        <w:t xml:space="preserve">The next step was to create the </w:t>
      </w:r>
      <w:proofErr w:type="spellStart"/>
      <w:r>
        <w:t>bakerThread</w:t>
      </w:r>
      <w:proofErr w:type="spellEnd"/>
      <w:r>
        <w:t xml:space="preserve"> function.  This function that executes the work of the bakers.  This function loops through the recipes, then uses the previously created </w:t>
      </w:r>
      <w:proofErr w:type="spellStart"/>
      <w:r>
        <w:t>aquireIngredients</w:t>
      </w:r>
      <w:proofErr w:type="spellEnd"/>
      <w:r>
        <w:t xml:space="preserve">, </w:t>
      </w:r>
      <w:proofErr w:type="spellStart"/>
      <w:r>
        <w:t>cookRecipe</w:t>
      </w:r>
      <w:proofErr w:type="spellEnd"/>
      <w:r>
        <w:t xml:space="preserve">, and </w:t>
      </w:r>
      <w:proofErr w:type="spellStart"/>
      <w:r>
        <w:t>mixIngredients</w:t>
      </w:r>
      <w:proofErr w:type="spellEnd"/>
      <w:r>
        <w:t xml:space="preserve"> functions to perform baker operations.  This is seen in a snippet of the function below in figure 6.</w:t>
      </w:r>
    </w:p>
    <w:p w14:paraId="6C1C003F" w14:textId="104E7E89" w:rsidR="00A954C7" w:rsidRDefault="00A954C7" w:rsidP="00A954C7">
      <w:pPr>
        <w:jc w:val="center"/>
      </w:pPr>
      <w:r>
        <w:t xml:space="preserve">Figure 6: </w:t>
      </w:r>
      <w:proofErr w:type="spellStart"/>
      <w:r>
        <w:t>bakerThread</w:t>
      </w:r>
      <w:proofErr w:type="spellEnd"/>
      <w:r>
        <w:t xml:space="preserve"> Function</w:t>
      </w:r>
    </w:p>
    <w:p w14:paraId="2A887D6B" w14:textId="77777777" w:rsidR="00A954C7" w:rsidRDefault="00A954C7" w:rsidP="00EF1A4C">
      <w:pPr>
        <w:jc w:val="center"/>
      </w:pPr>
      <w:r>
        <w:rPr>
          <w:noProof/>
        </w:rPr>
        <w:drawing>
          <wp:inline distT="0" distB="0" distL="0" distR="0" wp14:anchorId="131F9506" wp14:editId="2D61AC50">
            <wp:extent cx="5943600" cy="1550670"/>
            <wp:effectExtent l="0" t="0" r="0" b="0"/>
            <wp:docPr id="146080444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04449" name="Picture 1" descr="A computer cod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5FA2" w14:textId="77777777" w:rsidR="00A954C7" w:rsidRDefault="00A954C7" w:rsidP="00EF1A4C">
      <w:pPr>
        <w:jc w:val="center"/>
      </w:pPr>
    </w:p>
    <w:p w14:paraId="01082BFA" w14:textId="56A30E2F" w:rsidR="00396EA1" w:rsidRDefault="00A954C7" w:rsidP="00EE2DAE">
      <w:r>
        <w:br/>
      </w:r>
      <w:r>
        <w:br/>
      </w:r>
      <w:r>
        <w:br/>
      </w:r>
      <w:r w:rsidR="00EE2DAE">
        <w:br/>
      </w:r>
      <w:r w:rsidR="009A157A">
        <w:br/>
      </w:r>
      <w:r w:rsidR="009A157A">
        <w:br/>
      </w:r>
      <w:r w:rsidR="0064509C">
        <w:br/>
      </w:r>
      <w:r w:rsidR="0064509C">
        <w:br/>
      </w:r>
      <w:r w:rsidR="0064509C">
        <w:br/>
      </w:r>
    </w:p>
    <w:p w14:paraId="288CCD48" w14:textId="77777777" w:rsidR="00C262BE" w:rsidRDefault="00C262BE" w:rsidP="00C262BE">
      <w:pPr>
        <w:jc w:val="center"/>
      </w:pPr>
    </w:p>
    <w:sectPr w:rsidR="00C2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BF"/>
    <w:rsid w:val="001513F7"/>
    <w:rsid w:val="00255E28"/>
    <w:rsid w:val="00396EA1"/>
    <w:rsid w:val="003B78B6"/>
    <w:rsid w:val="00513297"/>
    <w:rsid w:val="0064509C"/>
    <w:rsid w:val="00793837"/>
    <w:rsid w:val="008B24F8"/>
    <w:rsid w:val="0091270B"/>
    <w:rsid w:val="009A157A"/>
    <w:rsid w:val="009C3F32"/>
    <w:rsid w:val="00A954C7"/>
    <w:rsid w:val="00AC54EE"/>
    <w:rsid w:val="00C262BE"/>
    <w:rsid w:val="00D569F6"/>
    <w:rsid w:val="00D653BF"/>
    <w:rsid w:val="00EE2DAE"/>
    <w:rsid w:val="00E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6D53"/>
  <w15:chartTrackingRefBased/>
  <w15:docId w15:val="{8843167F-BBFF-48D0-8296-52EF16EF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</dc:creator>
  <cp:keywords/>
  <dc:description/>
  <cp:lastModifiedBy>Ryan T</cp:lastModifiedBy>
  <cp:revision>4</cp:revision>
  <dcterms:created xsi:type="dcterms:W3CDTF">2023-12-09T06:31:00Z</dcterms:created>
  <dcterms:modified xsi:type="dcterms:W3CDTF">2024-10-24T05:33:00Z</dcterms:modified>
</cp:coreProperties>
</file>