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76200"/>
            <wp:effectExtent b="0" l="0" r="0" t="0"/>
            <wp:docPr id="1" name="image2.png" title="horizontal line"/>
            <a:graphic>
              <a:graphicData uri="http://schemas.openxmlformats.org/drawingml/2006/picture">
                <pic:pic>
                  <pic:nvPicPr>
                    <pic:cNvPr id="0" name="image2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695d46"/>
        </w:rPr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Weekly Report Wednesday, 05.07.2017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izh0w05mz75r" w:id="1"/>
      <w:bookmarkEnd w:id="1"/>
      <w:r w:rsidDel="00000000" w:rsidR="00000000" w:rsidRPr="00000000">
        <w:rPr>
          <w:rtl w:val="0"/>
        </w:rPr>
        <w:t xml:space="preserve">Last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added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README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 the github project with following topics: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 and dependencies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Structure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Useful Links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</w:pPr>
      <w:r w:rsidDel="00000000" w:rsidR="00000000" w:rsidRPr="00000000">
        <w:rPr>
          <w:b w:val="1"/>
          <w:rtl w:val="0"/>
        </w:rPr>
        <w:t xml:space="preserve">Tests: </w:t>
      </w:r>
      <w:r w:rsidDel="00000000" w:rsidR="00000000" w:rsidRPr="00000000">
        <w:rPr>
          <w:rtl w:val="0"/>
        </w:rPr>
        <w:t xml:space="preserve">Added a short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  <w:t xml:space="preserve"> for the tests written, running them and their usage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Comments: </w:t>
      </w:r>
      <w:r w:rsidDel="00000000" w:rsidR="00000000" w:rsidRPr="00000000">
        <w:rPr>
          <w:rtl w:val="0"/>
        </w:rPr>
        <w:t xml:space="preserve">Added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Docstring Formatting</w:t>
        </w:r>
      </w:hyperlink>
      <w:r w:rsidDel="00000000" w:rsidR="00000000" w:rsidRPr="00000000">
        <w:rPr>
          <w:rtl w:val="0"/>
        </w:rPr>
        <w:t xml:space="preserve"> for the code, this is a standard commenting style which can be exported as code documentation at the end.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Matrix Translation: </w:t>
      </w:r>
      <w:r w:rsidDel="00000000" w:rsidR="00000000" w:rsidRPr="00000000">
        <w:rPr>
          <w:rtl w:val="0"/>
        </w:rPr>
        <w:t xml:space="preserve">defined a new function for generic translation of the bitset matrix.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Testing: </w:t>
      </w:r>
      <w:r w:rsidDel="00000000" w:rsidR="00000000" w:rsidRPr="00000000">
        <w:rPr>
          <w:rtl w:val="0"/>
        </w:rPr>
        <w:t xml:space="preserve">To test the running of the function for large data I imported 100kb - 200kb data set with 200~ strains, but there were some problems running the data with the pipeline, the problem is not yet resolved and it’s the topic thing on today’s agenda.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Goals: </w:t>
      </w:r>
      <w:r w:rsidDel="00000000" w:rsidR="00000000" w:rsidRPr="00000000">
        <w:rPr>
          <w:rtl w:val="0"/>
        </w:rPr>
        <w:t xml:space="preserve"> As per feedback, I spent time in curating a weekly goals for this month seen below.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Note: Once discussed with you i’ll add them to the README of the GitHub Repo.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zay7p5i7m4et" w:id="2"/>
      <w:bookmarkEnd w:id="2"/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Weekly Goals: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July 1st Week  (1st - 7th):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translation, test against large dataset.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July 2nd Week (8th - 14th):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Reference change for bitset matrix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the algorithm (Both for SNP and INDEL)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July 3rd Week (15th - 21st):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Implementing Reference Change 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the test suite.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parameters for testing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the code for testing (Working on a proper testing suite)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 the toy examples.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for full dataset and toy examples.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July 4th Week (22nd - 28th):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continues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implementing heterogeneity.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any solution has been thought of implement it.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 work on a solution 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the solution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on Visualization begins.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6zsavxw7qpwy" w:id="3"/>
      <w:bookmarkEnd w:id="3"/>
      <w:r w:rsidDel="00000000" w:rsidR="00000000" w:rsidRPr="00000000">
        <w:rPr>
          <w:rtl w:val="0"/>
        </w:rPr>
        <w:t xml:space="preserve">Next Meeting Agenda Items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If we can meet on 8th we can discuss the translation testing and first week results. </w:t>
        <w:br w:type="textWrapping"/>
        <w:br w:type="textWrapping"/>
        <w:t xml:space="preserve">*Rest discussed in chat*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080" w:top="108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00" w:lineRule="auto"/>
      <w:contextualSpacing w:val="0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76200"/>
          <wp:effectExtent b="0" l="0" r="0" t="0"/>
          <wp:docPr id="2" name="image3.png" title="horizontal line"/>
          <a:graphic>
            <a:graphicData uri="http://schemas.openxmlformats.org/drawingml/2006/picture">
              <pic:pic>
                <pic:nvPicPr>
                  <pic:cNvPr id="0" name="image3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00" w:line="288" w:lineRule="auto"/>
      <w:contextualSpacing w:val="0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before="480" w:line="312" w:lineRule="auto"/>
      <w:contextualSpacing w:val="1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Bdr/>
      <w:contextualSpacing w:val="1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Bdr/>
      <w:spacing w:after="120" w:before="0" w:line="24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Bdr/>
      <w:spacing w:before="0" w:line="240" w:lineRule="auto"/>
      <w:contextualSpacing w:val="1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Bdr/>
      <w:spacing w:after="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image" Target="media/image2.png"/><Relationship Id="rId6" Type="http://schemas.openxmlformats.org/officeDocument/2006/relationships/hyperlink" Target="https://github.com/ravaan/GSoC-Strain_Diffrential/blob/master/README.md" TargetMode="External"/><Relationship Id="rId7" Type="http://schemas.openxmlformats.org/officeDocument/2006/relationships/hyperlink" Target="https://github.com/ravaan/GSoC-Strain_Diffrential/blob/master/test/unit/README.md" TargetMode="External"/><Relationship Id="rId8" Type="http://schemas.openxmlformats.org/officeDocument/2006/relationships/hyperlink" Target="https://www.python.org/dev/peps/pep-025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