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C7D04C" w14:textId="0BD00A60" w:rsidR="2C62902E" w:rsidRPr="008A487E" w:rsidRDefault="2C62902E" w:rsidP="004B2D63">
      <w:pPr>
        <w:pBdr>
          <w:top w:val="nil"/>
          <w:left w:val="nil"/>
          <w:bottom w:val="nil"/>
          <w:right w:val="nil"/>
          <w:between w:val="nil"/>
        </w:pBdr>
        <w:spacing w:before="360" w:after="120" w:line="360" w:lineRule="auto"/>
        <w:rPr>
          <w:rFonts w:ascii="Arial" w:eastAsia="Tahoma" w:hAnsi="Arial" w:cs="Arial"/>
          <w:color w:val="404040" w:themeColor="text1" w:themeTint="BF"/>
          <w:lang w:val="en-GB"/>
        </w:rPr>
      </w:pPr>
      <w:bookmarkStart w:id="0" w:name="_GoBack"/>
      <w:r w:rsidRPr="212E0AE7">
        <w:rPr>
          <w:rFonts w:ascii="Tahoma" w:eastAsia="Tahoma" w:hAnsi="Tahoma" w:cs="Tahoma"/>
          <w:b/>
          <w:bCs/>
          <w:color w:val="404040" w:themeColor="text1" w:themeTint="BF"/>
          <w:sz w:val="24"/>
          <w:szCs w:val="24"/>
          <w:lang w:val="en-GB"/>
        </w:rPr>
        <w:t>DOCUMENT HISTOR</w:t>
      </w:r>
      <w:r w:rsidRPr="008A487E">
        <w:rPr>
          <w:rFonts w:ascii="Arial" w:eastAsia="Tahoma" w:hAnsi="Arial" w:cs="Arial"/>
          <w:b/>
          <w:bCs/>
          <w:color w:val="404040" w:themeColor="text1" w:themeTint="BF"/>
          <w:lang w:val="en-GB"/>
        </w:rPr>
        <w:t>Y</w:t>
      </w: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680"/>
        <w:gridCol w:w="3314"/>
        <w:gridCol w:w="2400"/>
        <w:gridCol w:w="3071"/>
      </w:tblGrid>
      <w:tr w:rsidR="212E0AE7" w:rsidRPr="008A487E" w14:paraId="29EAEFDB" w14:textId="77777777" w:rsidTr="212E0AE7">
        <w:trPr>
          <w:trHeight w:val="300"/>
        </w:trPr>
        <w:tc>
          <w:tcPr>
            <w:tcW w:w="680" w:type="dxa"/>
            <w:tcBorders>
              <w:top w:val="single" w:sz="6" w:space="0" w:color="C0C0C0"/>
              <w:left w:val="single" w:sz="6" w:space="0" w:color="C0C0C0"/>
              <w:bottom w:val="single" w:sz="6" w:space="0" w:color="C0C0C0"/>
              <w:right w:val="single" w:sz="6" w:space="0" w:color="C0C0C0"/>
            </w:tcBorders>
            <w:shd w:val="clear" w:color="auto" w:fill="DFDFDF"/>
            <w:tcMar>
              <w:left w:w="105" w:type="dxa"/>
              <w:right w:w="105" w:type="dxa"/>
            </w:tcMar>
          </w:tcPr>
          <w:bookmarkEnd w:id="0"/>
          <w:p w14:paraId="3F389FE8" w14:textId="008D5EF2"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404040" w:themeColor="text1" w:themeTint="BF"/>
              </w:rPr>
            </w:pPr>
            <w:r w:rsidRPr="008A487E">
              <w:rPr>
                <w:rFonts w:ascii="Arial" w:eastAsia="Tahoma" w:hAnsi="Arial" w:cs="Arial"/>
                <w:b/>
                <w:bCs/>
                <w:color w:val="404040" w:themeColor="text1" w:themeTint="BF"/>
                <w:lang w:val="en-GB"/>
              </w:rPr>
              <w:t>Rev</w:t>
            </w:r>
          </w:p>
        </w:tc>
        <w:tc>
          <w:tcPr>
            <w:tcW w:w="3314" w:type="dxa"/>
            <w:tcBorders>
              <w:top w:val="single" w:sz="6" w:space="0" w:color="C0C0C0"/>
              <w:left w:val="single" w:sz="6" w:space="0" w:color="C0C0C0"/>
              <w:bottom w:val="single" w:sz="6" w:space="0" w:color="C0C0C0"/>
              <w:right w:val="single" w:sz="6" w:space="0" w:color="C0C0C0"/>
            </w:tcBorders>
            <w:shd w:val="clear" w:color="auto" w:fill="DFDFDF"/>
            <w:tcMar>
              <w:left w:w="105" w:type="dxa"/>
              <w:right w:w="105" w:type="dxa"/>
            </w:tcMar>
          </w:tcPr>
          <w:p w14:paraId="565D4AF8" w14:textId="6A4E89CE"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404040" w:themeColor="text1" w:themeTint="BF"/>
              </w:rPr>
            </w:pPr>
            <w:r w:rsidRPr="008A487E">
              <w:rPr>
                <w:rFonts w:ascii="Arial" w:eastAsia="Tahoma" w:hAnsi="Arial" w:cs="Arial"/>
                <w:b/>
                <w:bCs/>
                <w:color w:val="404040" w:themeColor="text1" w:themeTint="BF"/>
                <w:lang w:val="en-GB"/>
              </w:rPr>
              <w:t>Name</w:t>
            </w:r>
          </w:p>
        </w:tc>
        <w:tc>
          <w:tcPr>
            <w:tcW w:w="2400" w:type="dxa"/>
            <w:tcBorders>
              <w:top w:val="single" w:sz="6" w:space="0" w:color="C0C0C0"/>
              <w:left w:val="single" w:sz="6" w:space="0" w:color="C0C0C0"/>
              <w:bottom w:val="single" w:sz="6" w:space="0" w:color="C0C0C0"/>
              <w:right w:val="single" w:sz="6" w:space="0" w:color="C0C0C0"/>
            </w:tcBorders>
            <w:shd w:val="clear" w:color="auto" w:fill="DFDFDF"/>
            <w:tcMar>
              <w:left w:w="105" w:type="dxa"/>
              <w:right w:w="105" w:type="dxa"/>
            </w:tcMar>
          </w:tcPr>
          <w:p w14:paraId="3EA45EF9" w14:textId="166CF9E2"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404040" w:themeColor="text1" w:themeTint="BF"/>
              </w:rPr>
            </w:pPr>
            <w:r w:rsidRPr="008A487E">
              <w:rPr>
                <w:rFonts w:ascii="Arial" w:eastAsia="Tahoma" w:hAnsi="Arial" w:cs="Arial"/>
                <w:b/>
                <w:bCs/>
                <w:color w:val="404040" w:themeColor="text1" w:themeTint="BF"/>
                <w:lang w:val="en-GB"/>
              </w:rPr>
              <w:t>Date</w:t>
            </w:r>
          </w:p>
        </w:tc>
        <w:tc>
          <w:tcPr>
            <w:tcW w:w="3071" w:type="dxa"/>
            <w:tcBorders>
              <w:top w:val="single" w:sz="6" w:space="0" w:color="C0C0C0"/>
              <w:left w:val="single" w:sz="6" w:space="0" w:color="C0C0C0"/>
              <w:bottom w:val="single" w:sz="6" w:space="0" w:color="C0C0C0"/>
              <w:right w:val="single" w:sz="6" w:space="0" w:color="C0C0C0"/>
            </w:tcBorders>
            <w:shd w:val="clear" w:color="auto" w:fill="DFDFDF"/>
            <w:tcMar>
              <w:left w:w="105" w:type="dxa"/>
              <w:right w:w="105" w:type="dxa"/>
            </w:tcMar>
          </w:tcPr>
          <w:p w14:paraId="558F1965" w14:textId="6BF8E3B2"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404040" w:themeColor="text1" w:themeTint="BF"/>
              </w:rPr>
            </w:pPr>
            <w:r w:rsidRPr="008A487E">
              <w:rPr>
                <w:rFonts w:ascii="Arial" w:eastAsia="Tahoma" w:hAnsi="Arial" w:cs="Arial"/>
                <w:b/>
                <w:bCs/>
                <w:color w:val="404040" w:themeColor="text1" w:themeTint="BF"/>
                <w:lang w:val="en-GB"/>
              </w:rPr>
              <w:t>Comments</w:t>
            </w:r>
          </w:p>
        </w:tc>
      </w:tr>
      <w:tr w:rsidR="212E0AE7" w:rsidRPr="008A487E" w14:paraId="67440743" w14:textId="77777777" w:rsidTr="212E0AE7">
        <w:trPr>
          <w:trHeight w:val="300"/>
        </w:trPr>
        <w:tc>
          <w:tcPr>
            <w:tcW w:w="680"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3CFB17CC" w14:textId="7F7078D5"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404040" w:themeColor="text1" w:themeTint="BF"/>
              </w:rPr>
            </w:pPr>
            <w:r w:rsidRPr="008A487E">
              <w:rPr>
                <w:rFonts w:ascii="Arial" w:eastAsia="Tahoma" w:hAnsi="Arial" w:cs="Arial"/>
                <w:color w:val="404040" w:themeColor="text1" w:themeTint="BF"/>
                <w:lang w:val="en-GB"/>
              </w:rPr>
              <w:t>1.0</w:t>
            </w:r>
          </w:p>
        </w:tc>
        <w:tc>
          <w:tcPr>
            <w:tcW w:w="3314"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7C60AF0F" w14:textId="5DDF119C"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000000" w:themeColor="text1"/>
              </w:rPr>
            </w:pPr>
            <w:r w:rsidRPr="008A487E">
              <w:rPr>
                <w:rFonts w:ascii="Arial" w:eastAsia="Tahoma" w:hAnsi="Arial" w:cs="Arial"/>
                <w:color w:val="000000" w:themeColor="text1"/>
                <w:lang w:val="en-GB"/>
              </w:rPr>
              <w:t xml:space="preserve">Patrick </w:t>
            </w:r>
            <w:proofErr w:type="spellStart"/>
            <w:r w:rsidRPr="008A487E">
              <w:rPr>
                <w:rFonts w:ascii="Arial" w:eastAsia="Tahoma" w:hAnsi="Arial" w:cs="Arial"/>
                <w:color w:val="000000" w:themeColor="text1"/>
                <w:lang w:val="en-GB"/>
              </w:rPr>
              <w:t>Mapuranga</w:t>
            </w:r>
            <w:proofErr w:type="spellEnd"/>
          </w:p>
        </w:tc>
        <w:tc>
          <w:tcPr>
            <w:tcW w:w="2400"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7937898C" w14:textId="595D0EE9"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404040" w:themeColor="text1" w:themeTint="BF"/>
                <w:lang w:val="en-GB"/>
              </w:rPr>
            </w:pPr>
            <w:r w:rsidRPr="008A487E">
              <w:rPr>
                <w:rFonts w:ascii="Arial" w:eastAsia="Tahoma" w:hAnsi="Arial" w:cs="Arial"/>
                <w:color w:val="404040" w:themeColor="text1" w:themeTint="BF"/>
                <w:lang w:val="en-GB"/>
              </w:rPr>
              <w:t>20 October 2024</w:t>
            </w:r>
          </w:p>
        </w:tc>
        <w:tc>
          <w:tcPr>
            <w:tcW w:w="3071"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18F206B4" w14:textId="081480AB"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404040" w:themeColor="text1" w:themeTint="BF"/>
              </w:rPr>
            </w:pPr>
            <w:r w:rsidRPr="008A487E">
              <w:rPr>
                <w:rFonts w:ascii="Arial" w:eastAsia="Tahoma" w:hAnsi="Arial" w:cs="Arial"/>
                <w:color w:val="404040" w:themeColor="text1" w:themeTint="BF"/>
                <w:lang w:val="en-GB"/>
              </w:rPr>
              <w:t>First Draft</w:t>
            </w:r>
          </w:p>
        </w:tc>
      </w:tr>
      <w:tr w:rsidR="212E0AE7" w:rsidRPr="008A487E" w14:paraId="7B5FD8B7" w14:textId="77777777" w:rsidTr="212E0AE7">
        <w:trPr>
          <w:trHeight w:val="300"/>
        </w:trPr>
        <w:tc>
          <w:tcPr>
            <w:tcW w:w="680"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03493F13" w14:textId="214AE55F"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404040" w:themeColor="text1" w:themeTint="BF"/>
              </w:rPr>
            </w:pPr>
          </w:p>
        </w:tc>
        <w:tc>
          <w:tcPr>
            <w:tcW w:w="3314"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36743B77" w14:textId="4256C47E"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404040" w:themeColor="text1" w:themeTint="BF"/>
              </w:rPr>
            </w:pPr>
            <w:proofErr w:type="spellStart"/>
            <w:r w:rsidRPr="008A487E">
              <w:rPr>
                <w:rFonts w:ascii="Arial" w:eastAsia="Tahoma" w:hAnsi="Arial" w:cs="Arial"/>
                <w:color w:val="404040" w:themeColor="text1" w:themeTint="BF"/>
              </w:rPr>
              <w:t>Simbarashe</w:t>
            </w:r>
            <w:proofErr w:type="spellEnd"/>
            <w:r w:rsidRPr="008A487E">
              <w:rPr>
                <w:rFonts w:ascii="Arial" w:eastAsia="Tahoma" w:hAnsi="Arial" w:cs="Arial"/>
                <w:color w:val="404040" w:themeColor="text1" w:themeTint="BF"/>
              </w:rPr>
              <w:t xml:space="preserve"> </w:t>
            </w:r>
            <w:proofErr w:type="spellStart"/>
            <w:r w:rsidRPr="008A487E">
              <w:rPr>
                <w:rFonts w:ascii="Arial" w:eastAsia="Tahoma" w:hAnsi="Arial" w:cs="Arial"/>
                <w:color w:val="404040" w:themeColor="text1" w:themeTint="BF"/>
              </w:rPr>
              <w:t>Chaputsira</w:t>
            </w:r>
            <w:proofErr w:type="spellEnd"/>
          </w:p>
        </w:tc>
        <w:tc>
          <w:tcPr>
            <w:tcW w:w="2400"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16AD16AF" w14:textId="595D0EE9"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404040" w:themeColor="text1" w:themeTint="BF"/>
                <w:lang w:val="en-GB"/>
              </w:rPr>
            </w:pPr>
            <w:r w:rsidRPr="008A487E">
              <w:rPr>
                <w:rFonts w:ascii="Arial" w:eastAsia="Tahoma" w:hAnsi="Arial" w:cs="Arial"/>
                <w:color w:val="404040" w:themeColor="text1" w:themeTint="BF"/>
                <w:lang w:val="en-GB"/>
              </w:rPr>
              <w:t>20 October 2024</w:t>
            </w:r>
          </w:p>
        </w:tc>
        <w:tc>
          <w:tcPr>
            <w:tcW w:w="3071"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3901953B" w14:textId="081480AB"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404040" w:themeColor="text1" w:themeTint="BF"/>
              </w:rPr>
            </w:pPr>
            <w:r w:rsidRPr="008A487E">
              <w:rPr>
                <w:rFonts w:ascii="Arial" w:eastAsia="Tahoma" w:hAnsi="Arial" w:cs="Arial"/>
                <w:color w:val="404040" w:themeColor="text1" w:themeTint="BF"/>
                <w:lang w:val="en-GB"/>
              </w:rPr>
              <w:t>First Draft</w:t>
            </w:r>
          </w:p>
        </w:tc>
      </w:tr>
    </w:tbl>
    <w:p w14:paraId="0642883F" w14:textId="6C1571EB" w:rsidR="2C62902E" w:rsidRPr="008A487E" w:rsidRDefault="2C62902E" w:rsidP="004B2D63">
      <w:pPr>
        <w:pBdr>
          <w:top w:val="nil"/>
          <w:left w:val="nil"/>
          <w:bottom w:val="nil"/>
          <w:right w:val="nil"/>
          <w:between w:val="nil"/>
        </w:pBdr>
        <w:spacing w:before="360" w:after="120" w:line="360" w:lineRule="auto"/>
        <w:rPr>
          <w:rFonts w:ascii="Arial" w:eastAsia="Tahoma" w:hAnsi="Arial" w:cs="Arial"/>
          <w:color w:val="404040" w:themeColor="text1" w:themeTint="BF"/>
          <w:lang w:val="en-GB"/>
        </w:rPr>
      </w:pPr>
      <w:r w:rsidRPr="008A487E">
        <w:rPr>
          <w:rFonts w:ascii="Arial" w:eastAsia="Tahoma" w:hAnsi="Arial" w:cs="Arial"/>
          <w:b/>
          <w:bCs/>
          <w:color w:val="404040" w:themeColor="text1" w:themeTint="BF"/>
          <w:lang w:val="en-GB"/>
        </w:rPr>
        <w:t xml:space="preserve">PEER REVIEW </w:t>
      </w: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56"/>
        <w:gridCol w:w="1756"/>
        <w:gridCol w:w="2675"/>
        <w:gridCol w:w="3279"/>
      </w:tblGrid>
      <w:tr w:rsidR="212E0AE7" w:rsidRPr="008A487E" w14:paraId="645DC91F" w14:textId="77777777" w:rsidTr="212E0AE7">
        <w:trPr>
          <w:trHeight w:val="300"/>
        </w:trPr>
        <w:tc>
          <w:tcPr>
            <w:tcW w:w="3512" w:type="dxa"/>
            <w:gridSpan w:val="2"/>
            <w:tcBorders>
              <w:top w:val="single" w:sz="6" w:space="0" w:color="C0C0C0"/>
              <w:left w:val="single" w:sz="6" w:space="0" w:color="C0C0C0"/>
              <w:bottom w:val="single" w:sz="6" w:space="0" w:color="C0C0C0"/>
              <w:right w:val="single" w:sz="6" w:space="0" w:color="C0C0C0"/>
            </w:tcBorders>
            <w:shd w:val="clear" w:color="auto" w:fill="DFDFDF"/>
            <w:tcMar>
              <w:left w:w="105" w:type="dxa"/>
              <w:right w:w="105" w:type="dxa"/>
            </w:tcMar>
          </w:tcPr>
          <w:p w14:paraId="221950CD" w14:textId="4DF86754"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404040" w:themeColor="text1" w:themeTint="BF"/>
              </w:rPr>
            </w:pPr>
            <w:r w:rsidRPr="008A487E">
              <w:rPr>
                <w:rFonts w:ascii="Arial" w:eastAsia="Tahoma" w:hAnsi="Arial" w:cs="Arial"/>
                <w:b/>
                <w:bCs/>
                <w:color w:val="404040" w:themeColor="text1" w:themeTint="BF"/>
                <w:lang w:val="en-GB"/>
              </w:rPr>
              <w:t>Assessor Name</w:t>
            </w:r>
          </w:p>
        </w:tc>
        <w:tc>
          <w:tcPr>
            <w:tcW w:w="2675" w:type="dxa"/>
            <w:tcBorders>
              <w:top w:val="single" w:sz="6" w:space="0" w:color="C0C0C0"/>
              <w:left w:val="single" w:sz="6" w:space="0" w:color="C0C0C0"/>
              <w:bottom w:val="single" w:sz="6" w:space="0" w:color="C0C0C0"/>
              <w:right w:val="single" w:sz="6" w:space="0" w:color="C0C0C0"/>
            </w:tcBorders>
            <w:shd w:val="clear" w:color="auto" w:fill="DFDFDF"/>
            <w:tcMar>
              <w:left w:w="105" w:type="dxa"/>
              <w:right w:w="105" w:type="dxa"/>
            </w:tcMar>
          </w:tcPr>
          <w:p w14:paraId="51D5E2AB" w14:textId="1DDD15F7"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404040" w:themeColor="text1" w:themeTint="BF"/>
              </w:rPr>
            </w:pPr>
            <w:r w:rsidRPr="008A487E">
              <w:rPr>
                <w:rFonts w:ascii="Arial" w:eastAsia="Tahoma" w:hAnsi="Arial" w:cs="Arial"/>
                <w:b/>
                <w:bCs/>
                <w:color w:val="404040" w:themeColor="text1" w:themeTint="BF"/>
                <w:lang w:val="en-GB"/>
              </w:rPr>
              <w:t>Date</w:t>
            </w:r>
          </w:p>
        </w:tc>
        <w:tc>
          <w:tcPr>
            <w:tcW w:w="3279" w:type="dxa"/>
            <w:tcBorders>
              <w:top w:val="single" w:sz="6" w:space="0" w:color="C0C0C0"/>
              <w:left w:val="single" w:sz="6" w:space="0" w:color="C0C0C0"/>
              <w:bottom w:val="single" w:sz="6" w:space="0" w:color="C0C0C0"/>
              <w:right w:val="single" w:sz="6" w:space="0" w:color="C0C0C0"/>
            </w:tcBorders>
            <w:shd w:val="clear" w:color="auto" w:fill="DFDFDF"/>
            <w:tcMar>
              <w:left w:w="105" w:type="dxa"/>
              <w:right w:w="105" w:type="dxa"/>
            </w:tcMar>
          </w:tcPr>
          <w:p w14:paraId="7C3CC84F" w14:textId="03003D51"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404040" w:themeColor="text1" w:themeTint="BF"/>
              </w:rPr>
            </w:pPr>
            <w:r w:rsidRPr="008A487E">
              <w:rPr>
                <w:rFonts w:ascii="Arial" w:eastAsia="Tahoma" w:hAnsi="Arial" w:cs="Arial"/>
                <w:b/>
                <w:bCs/>
                <w:color w:val="404040" w:themeColor="text1" w:themeTint="BF"/>
                <w:lang w:val="en-GB"/>
              </w:rPr>
              <w:t xml:space="preserve">Signature </w:t>
            </w:r>
          </w:p>
        </w:tc>
      </w:tr>
      <w:tr w:rsidR="212E0AE7" w:rsidRPr="008A487E" w14:paraId="4D7656B5" w14:textId="77777777" w:rsidTr="212E0AE7">
        <w:trPr>
          <w:trHeight w:val="300"/>
        </w:trPr>
        <w:tc>
          <w:tcPr>
            <w:tcW w:w="1756"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33FAE92D" w14:textId="2D4F3E8D" w:rsidR="212E0AE7" w:rsidRPr="008A487E" w:rsidRDefault="212E0AE7" w:rsidP="004B2D63">
            <w:pPr>
              <w:widowControl w:val="0"/>
              <w:pBdr>
                <w:top w:val="nil"/>
                <w:left w:val="nil"/>
                <w:bottom w:val="nil"/>
                <w:right w:val="nil"/>
                <w:between w:val="nil"/>
              </w:pBdr>
              <w:spacing w:after="0" w:line="360" w:lineRule="auto"/>
              <w:rPr>
                <w:rFonts w:ascii="Arial" w:eastAsia="Tahoma" w:hAnsi="Arial" w:cs="Arial"/>
                <w:color w:val="404040" w:themeColor="text1" w:themeTint="BF"/>
              </w:rPr>
            </w:pPr>
            <w:r w:rsidRPr="008A487E">
              <w:rPr>
                <w:rFonts w:ascii="Arial" w:eastAsia="Tahoma" w:hAnsi="Arial" w:cs="Arial"/>
                <w:b/>
                <w:bCs/>
                <w:color w:val="404040" w:themeColor="text1" w:themeTint="BF"/>
                <w:lang w:val="en-GB"/>
              </w:rPr>
              <w:t>1</w:t>
            </w:r>
          </w:p>
        </w:tc>
        <w:tc>
          <w:tcPr>
            <w:tcW w:w="1756"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73E502CB" w14:textId="51F89C10"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000000" w:themeColor="text1"/>
                <w:lang w:val="en-GB"/>
              </w:rPr>
            </w:pPr>
          </w:p>
        </w:tc>
        <w:tc>
          <w:tcPr>
            <w:tcW w:w="2675"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10B4541A" w14:textId="440138EF"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000000" w:themeColor="text1"/>
                <w:lang w:val="en-GB"/>
              </w:rPr>
            </w:pPr>
          </w:p>
        </w:tc>
        <w:tc>
          <w:tcPr>
            <w:tcW w:w="3279"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5E3989E0" w14:textId="27CF52C3"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404040" w:themeColor="text1" w:themeTint="BF"/>
              </w:rPr>
            </w:pPr>
          </w:p>
        </w:tc>
      </w:tr>
      <w:tr w:rsidR="212E0AE7" w:rsidRPr="008A487E" w14:paraId="3B2FD477" w14:textId="77777777" w:rsidTr="212E0AE7">
        <w:trPr>
          <w:trHeight w:val="300"/>
        </w:trPr>
        <w:tc>
          <w:tcPr>
            <w:tcW w:w="1756"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076B8438" w14:textId="3EAFE525" w:rsidR="212E0AE7" w:rsidRPr="008A487E" w:rsidRDefault="212E0AE7" w:rsidP="004B2D63">
            <w:pPr>
              <w:widowControl w:val="0"/>
              <w:pBdr>
                <w:top w:val="nil"/>
                <w:left w:val="nil"/>
                <w:bottom w:val="nil"/>
                <w:right w:val="nil"/>
                <w:between w:val="nil"/>
              </w:pBdr>
              <w:spacing w:after="0" w:line="360" w:lineRule="auto"/>
              <w:rPr>
                <w:rFonts w:ascii="Arial" w:eastAsia="Tahoma" w:hAnsi="Arial" w:cs="Arial"/>
                <w:b/>
                <w:bCs/>
                <w:color w:val="404040" w:themeColor="text1" w:themeTint="BF"/>
                <w:lang w:val="en-GB"/>
              </w:rPr>
            </w:pPr>
          </w:p>
        </w:tc>
        <w:tc>
          <w:tcPr>
            <w:tcW w:w="1756"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22F7CE33" w14:textId="4A96CD85"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000000" w:themeColor="text1"/>
                <w:lang w:val="en-GB"/>
              </w:rPr>
            </w:pPr>
          </w:p>
        </w:tc>
        <w:tc>
          <w:tcPr>
            <w:tcW w:w="2675"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67158C96" w14:textId="10FFB5CA"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000000" w:themeColor="text1"/>
                <w:lang w:val="en-GB"/>
              </w:rPr>
            </w:pPr>
          </w:p>
        </w:tc>
        <w:tc>
          <w:tcPr>
            <w:tcW w:w="3279"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6980E221" w14:textId="193F04D4"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404040" w:themeColor="text1" w:themeTint="BF"/>
              </w:rPr>
            </w:pPr>
          </w:p>
        </w:tc>
      </w:tr>
      <w:tr w:rsidR="212E0AE7" w:rsidRPr="008A487E" w14:paraId="7A5B5643" w14:textId="77777777" w:rsidTr="212E0AE7">
        <w:trPr>
          <w:trHeight w:val="300"/>
        </w:trPr>
        <w:tc>
          <w:tcPr>
            <w:tcW w:w="1756"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2D28AEAE" w14:textId="11772C97" w:rsidR="212E0AE7" w:rsidRPr="008A487E" w:rsidRDefault="212E0AE7" w:rsidP="004B2D63">
            <w:pPr>
              <w:widowControl w:val="0"/>
              <w:pBdr>
                <w:top w:val="nil"/>
                <w:left w:val="nil"/>
                <w:bottom w:val="nil"/>
                <w:right w:val="nil"/>
                <w:between w:val="nil"/>
              </w:pBdr>
              <w:spacing w:after="0" w:line="360" w:lineRule="auto"/>
              <w:rPr>
                <w:rFonts w:ascii="Arial" w:eastAsia="Tahoma" w:hAnsi="Arial" w:cs="Arial"/>
                <w:b/>
                <w:bCs/>
                <w:color w:val="404040" w:themeColor="text1" w:themeTint="BF"/>
                <w:lang w:val="en-GB"/>
              </w:rPr>
            </w:pPr>
          </w:p>
        </w:tc>
        <w:tc>
          <w:tcPr>
            <w:tcW w:w="1756"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5E89E8A5" w14:textId="60313F54"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404040" w:themeColor="text1" w:themeTint="BF"/>
              </w:rPr>
            </w:pPr>
          </w:p>
        </w:tc>
        <w:tc>
          <w:tcPr>
            <w:tcW w:w="2675"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4AF0F4B2" w14:textId="66840E19"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404040" w:themeColor="text1" w:themeTint="BF"/>
              </w:rPr>
            </w:pPr>
          </w:p>
        </w:tc>
        <w:tc>
          <w:tcPr>
            <w:tcW w:w="3279"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63745467" w14:textId="0D8092BB" w:rsidR="212E0AE7" w:rsidRPr="008A487E" w:rsidRDefault="212E0AE7" w:rsidP="004B2D63">
            <w:pPr>
              <w:pBdr>
                <w:top w:val="nil"/>
                <w:left w:val="nil"/>
                <w:bottom w:val="nil"/>
                <w:right w:val="nil"/>
                <w:between w:val="nil"/>
              </w:pBdr>
              <w:spacing w:before="60" w:after="60" w:line="360" w:lineRule="auto"/>
              <w:rPr>
                <w:rFonts w:ascii="Arial" w:eastAsia="Tahoma" w:hAnsi="Arial" w:cs="Arial"/>
                <w:color w:val="404040" w:themeColor="text1" w:themeTint="BF"/>
              </w:rPr>
            </w:pPr>
          </w:p>
        </w:tc>
      </w:tr>
    </w:tbl>
    <w:p w14:paraId="32F9B800" w14:textId="1F8C895A" w:rsidR="212E0AE7" w:rsidRPr="008A487E" w:rsidRDefault="212E0AE7" w:rsidP="004B2D63">
      <w:pPr>
        <w:keepNext/>
        <w:pBdr>
          <w:top w:val="nil"/>
          <w:left w:val="nil"/>
          <w:bottom w:val="nil"/>
          <w:right w:val="nil"/>
          <w:between w:val="nil"/>
        </w:pBdr>
        <w:spacing w:before="120" w:after="0" w:line="360" w:lineRule="auto"/>
        <w:rPr>
          <w:rFonts w:ascii="Arial" w:eastAsia="Times" w:hAnsi="Arial" w:cs="Arial"/>
          <w:color w:val="404040" w:themeColor="text1" w:themeTint="BF"/>
          <w:lang w:val="en-GB"/>
        </w:rPr>
      </w:pPr>
    </w:p>
    <w:p w14:paraId="4F3D5540" w14:textId="060A8CFE" w:rsidR="2C62902E" w:rsidRPr="008A487E" w:rsidRDefault="2C62902E" w:rsidP="004B2D63">
      <w:pPr>
        <w:pStyle w:val="Heading1"/>
        <w:spacing w:before="240" w:after="0" w:line="360" w:lineRule="auto"/>
        <w:ind w:left="720" w:hanging="360"/>
        <w:rPr>
          <w:rFonts w:ascii="Arial" w:eastAsia="Times New Roman" w:hAnsi="Arial" w:cs="Arial"/>
          <w:b/>
          <w:bCs/>
          <w:caps/>
          <w:color w:val="000000" w:themeColor="text1"/>
          <w:sz w:val="22"/>
          <w:szCs w:val="22"/>
          <w:lang w:val="en-GB"/>
        </w:rPr>
      </w:pPr>
      <w:r w:rsidRPr="008A487E">
        <w:rPr>
          <w:rFonts w:ascii="Arial" w:eastAsia="Times New Roman" w:hAnsi="Arial" w:cs="Arial"/>
          <w:b/>
          <w:bCs/>
          <w:caps/>
          <w:color w:val="000000" w:themeColor="text1"/>
          <w:sz w:val="22"/>
          <w:szCs w:val="22"/>
          <w:lang w:val="en-GB"/>
        </w:rPr>
        <w:t xml:space="preserve">Document </w:t>
      </w:r>
      <w:r w:rsidR="10B89F22" w:rsidRPr="008A487E">
        <w:rPr>
          <w:rFonts w:ascii="Arial" w:eastAsia="Times New Roman" w:hAnsi="Arial" w:cs="Arial"/>
          <w:b/>
          <w:bCs/>
          <w:caps/>
          <w:color w:val="000000" w:themeColor="text1"/>
          <w:sz w:val="22"/>
          <w:szCs w:val="22"/>
          <w:lang w:val="en-GB"/>
        </w:rPr>
        <w:t>Approval</w:t>
      </w:r>
    </w:p>
    <w:p w14:paraId="0E493A0B" w14:textId="61F7C87F" w:rsidR="212E0AE7" w:rsidRPr="008A487E" w:rsidRDefault="212E0AE7" w:rsidP="004B2D63">
      <w:pPr>
        <w:keepNext/>
        <w:pBdr>
          <w:top w:val="nil"/>
          <w:left w:val="nil"/>
          <w:bottom w:val="nil"/>
          <w:right w:val="nil"/>
          <w:between w:val="nil"/>
        </w:pBdr>
        <w:spacing w:before="120" w:after="0" w:line="360" w:lineRule="auto"/>
        <w:rPr>
          <w:rFonts w:ascii="Arial" w:eastAsia="Times New Roman" w:hAnsi="Arial" w:cs="Arial"/>
          <w:color w:val="404040" w:themeColor="text1" w:themeTint="BF"/>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56"/>
        <w:gridCol w:w="1756"/>
        <w:gridCol w:w="2675"/>
        <w:gridCol w:w="3279"/>
      </w:tblGrid>
      <w:tr w:rsidR="212E0AE7" w:rsidRPr="008A487E" w14:paraId="5B99F3ED" w14:textId="77777777" w:rsidTr="212E0AE7">
        <w:trPr>
          <w:trHeight w:val="300"/>
        </w:trPr>
        <w:tc>
          <w:tcPr>
            <w:tcW w:w="3512" w:type="dxa"/>
            <w:gridSpan w:val="2"/>
            <w:tcBorders>
              <w:top w:val="single" w:sz="6" w:space="0" w:color="C0C0C0"/>
              <w:left w:val="single" w:sz="6" w:space="0" w:color="C0C0C0"/>
              <w:bottom w:val="single" w:sz="6" w:space="0" w:color="C0C0C0"/>
              <w:right w:val="single" w:sz="6" w:space="0" w:color="C0C0C0"/>
            </w:tcBorders>
            <w:shd w:val="clear" w:color="auto" w:fill="DFDFDF"/>
            <w:tcMar>
              <w:left w:w="105" w:type="dxa"/>
              <w:right w:w="105" w:type="dxa"/>
            </w:tcMar>
          </w:tcPr>
          <w:p w14:paraId="43A93A2B" w14:textId="02B757B1" w:rsidR="212E0AE7" w:rsidRPr="008A487E" w:rsidRDefault="212E0AE7" w:rsidP="004B2D63">
            <w:pPr>
              <w:pBdr>
                <w:top w:val="nil"/>
                <w:left w:val="nil"/>
                <w:bottom w:val="nil"/>
                <w:right w:val="nil"/>
                <w:between w:val="nil"/>
              </w:pBdr>
              <w:spacing w:before="60" w:after="60" w:line="360" w:lineRule="auto"/>
              <w:rPr>
                <w:rFonts w:ascii="Arial" w:eastAsia="Times New Roman" w:hAnsi="Arial" w:cs="Arial"/>
                <w:color w:val="404040" w:themeColor="text1" w:themeTint="BF"/>
              </w:rPr>
            </w:pPr>
            <w:r w:rsidRPr="008A487E">
              <w:rPr>
                <w:rFonts w:ascii="Arial" w:eastAsia="Times New Roman" w:hAnsi="Arial" w:cs="Arial"/>
                <w:b/>
                <w:bCs/>
                <w:color w:val="404040" w:themeColor="text1" w:themeTint="BF"/>
                <w:lang w:val="en-GB"/>
              </w:rPr>
              <w:t>Approver Name</w:t>
            </w:r>
          </w:p>
        </w:tc>
        <w:tc>
          <w:tcPr>
            <w:tcW w:w="2675" w:type="dxa"/>
            <w:tcBorders>
              <w:top w:val="single" w:sz="6" w:space="0" w:color="C0C0C0"/>
              <w:left w:val="single" w:sz="6" w:space="0" w:color="C0C0C0"/>
              <w:bottom w:val="single" w:sz="6" w:space="0" w:color="C0C0C0"/>
              <w:right w:val="single" w:sz="6" w:space="0" w:color="C0C0C0"/>
            </w:tcBorders>
            <w:shd w:val="clear" w:color="auto" w:fill="DFDFDF"/>
            <w:tcMar>
              <w:left w:w="105" w:type="dxa"/>
              <w:right w:w="105" w:type="dxa"/>
            </w:tcMar>
          </w:tcPr>
          <w:p w14:paraId="06498E58" w14:textId="524E80C5" w:rsidR="212E0AE7" w:rsidRPr="008A487E" w:rsidRDefault="212E0AE7" w:rsidP="004B2D63">
            <w:pPr>
              <w:pBdr>
                <w:top w:val="nil"/>
                <w:left w:val="nil"/>
                <w:bottom w:val="nil"/>
                <w:right w:val="nil"/>
                <w:between w:val="nil"/>
              </w:pBdr>
              <w:spacing w:before="60" w:after="60" w:line="360" w:lineRule="auto"/>
              <w:rPr>
                <w:rFonts w:ascii="Arial" w:eastAsia="Times New Roman" w:hAnsi="Arial" w:cs="Arial"/>
                <w:color w:val="404040" w:themeColor="text1" w:themeTint="BF"/>
              </w:rPr>
            </w:pPr>
            <w:r w:rsidRPr="008A487E">
              <w:rPr>
                <w:rFonts w:ascii="Arial" w:eastAsia="Times New Roman" w:hAnsi="Arial" w:cs="Arial"/>
                <w:b/>
                <w:bCs/>
                <w:color w:val="404040" w:themeColor="text1" w:themeTint="BF"/>
                <w:lang w:val="en-GB"/>
              </w:rPr>
              <w:t>Date</w:t>
            </w:r>
          </w:p>
        </w:tc>
        <w:tc>
          <w:tcPr>
            <w:tcW w:w="3279" w:type="dxa"/>
            <w:tcBorders>
              <w:top w:val="single" w:sz="6" w:space="0" w:color="C0C0C0"/>
              <w:left w:val="single" w:sz="6" w:space="0" w:color="C0C0C0"/>
              <w:bottom w:val="single" w:sz="6" w:space="0" w:color="C0C0C0"/>
              <w:right w:val="single" w:sz="6" w:space="0" w:color="C0C0C0"/>
            </w:tcBorders>
            <w:shd w:val="clear" w:color="auto" w:fill="DFDFDF"/>
            <w:tcMar>
              <w:left w:w="105" w:type="dxa"/>
              <w:right w:w="105" w:type="dxa"/>
            </w:tcMar>
          </w:tcPr>
          <w:p w14:paraId="4C73A2CA" w14:textId="4BB5923E" w:rsidR="212E0AE7" w:rsidRPr="008A487E" w:rsidRDefault="212E0AE7" w:rsidP="004B2D63">
            <w:pPr>
              <w:pBdr>
                <w:top w:val="nil"/>
                <w:left w:val="nil"/>
                <w:bottom w:val="nil"/>
                <w:right w:val="nil"/>
                <w:between w:val="nil"/>
              </w:pBdr>
              <w:spacing w:before="60" w:after="60" w:line="360" w:lineRule="auto"/>
              <w:rPr>
                <w:rFonts w:ascii="Arial" w:eastAsia="Times New Roman" w:hAnsi="Arial" w:cs="Arial"/>
                <w:color w:val="404040" w:themeColor="text1" w:themeTint="BF"/>
              </w:rPr>
            </w:pPr>
            <w:r w:rsidRPr="008A487E">
              <w:rPr>
                <w:rFonts w:ascii="Arial" w:eastAsia="Times New Roman" w:hAnsi="Arial" w:cs="Arial"/>
                <w:b/>
                <w:bCs/>
                <w:color w:val="404040" w:themeColor="text1" w:themeTint="BF"/>
                <w:lang w:val="en-GB"/>
              </w:rPr>
              <w:t xml:space="preserve">Signature </w:t>
            </w:r>
          </w:p>
        </w:tc>
      </w:tr>
      <w:tr w:rsidR="212E0AE7" w:rsidRPr="008A487E" w14:paraId="3AA5C259" w14:textId="77777777" w:rsidTr="212E0AE7">
        <w:trPr>
          <w:trHeight w:val="300"/>
        </w:trPr>
        <w:tc>
          <w:tcPr>
            <w:tcW w:w="1756"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722F7FD5" w14:textId="0E9EC1A8" w:rsidR="212E0AE7" w:rsidRPr="008A487E" w:rsidRDefault="212E0AE7" w:rsidP="004B2D63">
            <w:pPr>
              <w:widowControl w:val="0"/>
              <w:pBdr>
                <w:top w:val="nil"/>
                <w:left w:val="nil"/>
                <w:bottom w:val="nil"/>
                <w:right w:val="nil"/>
                <w:between w:val="nil"/>
              </w:pBdr>
              <w:spacing w:after="0" w:line="360" w:lineRule="auto"/>
              <w:rPr>
                <w:rFonts w:ascii="Arial" w:eastAsia="Times New Roman" w:hAnsi="Arial" w:cs="Arial"/>
                <w:b/>
                <w:bCs/>
                <w:color w:val="404040" w:themeColor="text1" w:themeTint="BF"/>
                <w:lang w:val="en-GB"/>
              </w:rPr>
            </w:pPr>
          </w:p>
        </w:tc>
        <w:tc>
          <w:tcPr>
            <w:tcW w:w="1756"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31B945A6" w14:textId="75DE4210" w:rsidR="212E0AE7" w:rsidRPr="008A487E" w:rsidRDefault="212E0AE7" w:rsidP="004B2D63">
            <w:pPr>
              <w:pBdr>
                <w:top w:val="nil"/>
                <w:left w:val="nil"/>
                <w:bottom w:val="nil"/>
                <w:right w:val="nil"/>
                <w:between w:val="nil"/>
              </w:pBdr>
              <w:spacing w:before="60" w:after="60" w:line="360" w:lineRule="auto"/>
              <w:rPr>
                <w:rFonts w:ascii="Arial" w:eastAsia="Times New Roman" w:hAnsi="Arial" w:cs="Arial"/>
                <w:color w:val="000000" w:themeColor="text1"/>
                <w:lang w:val="en-GB"/>
              </w:rPr>
            </w:pPr>
          </w:p>
        </w:tc>
        <w:tc>
          <w:tcPr>
            <w:tcW w:w="2675"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3D3747AF" w14:textId="52CB4164" w:rsidR="212E0AE7" w:rsidRPr="008A487E" w:rsidRDefault="212E0AE7" w:rsidP="004B2D63">
            <w:pPr>
              <w:pBdr>
                <w:top w:val="nil"/>
                <w:left w:val="nil"/>
                <w:bottom w:val="nil"/>
                <w:right w:val="nil"/>
                <w:between w:val="nil"/>
              </w:pBdr>
              <w:spacing w:before="60" w:after="60" w:line="360" w:lineRule="auto"/>
              <w:rPr>
                <w:rFonts w:ascii="Arial" w:eastAsia="Times New Roman" w:hAnsi="Arial" w:cs="Arial"/>
                <w:color w:val="404040" w:themeColor="text1" w:themeTint="BF"/>
              </w:rPr>
            </w:pPr>
          </w:p>
        </w:tc>
        <w:tc>
          <w:tcPr>
            <w:tcW w:w="3279"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0DD680E6" w14:textId="4DCD783F" w:rsidR="212E0AE7" w:rsidRPr="008A487E" w:rsidRDefault="212E0AE7" w:rsidP="004B2D63">
            <w:pPr>
              <w:pBdr>
                <w:top w:val="nil"/>
                <w:left w:val="nil"/>
                <w:bottom w:val="nil"/>
                <w:right w:val="nil"/>
                <w:between w:val="nil"/>
              </w:pBdr>
              <w:spacing w:before="60" w:after="60" w:line="360" w:lineRule="auto"/>
              <w:rPr>
                <w:rFonts w:ascii="Arial" w:eastAsia="Times New Roman" w:hAnsi="Arial" w:cs="Arial"/>
                <w:color w:val="404040" w:themeColor="text1" w:themeTint="BF"/>
              </w:rPr>
            </w:pPr>
          </w:p>
        </w:tc>
      </w:tr>
      <w:tr w:rsidR="212E0AE7" w:rsidRPr="008A487E" w14:paraId="496E9D57" w14:textId="77777777" w:rsidTr="212E0AE7">
        <w:trPr>
          <w:trHeight w:val="300"/>
        </w:trPr>
        <w:tc>
          <w:tcPr>
            <w:tcW w:w="1756"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0ED64006" w14:textId="4EDC1D6B" w:rsidR="212E0AE7" w:rsidRPr="008A487E" w:rsidRDefault="212E0AE7" w:rsidP="004B2D63">
            <w:pPr>
              <w:widowControl w:val="0"/>
              <w:pBdr>
                <w:top w:val="nil"/>
                <w:left w:val="nil"/>
                <w:bottom w:val="nil"/>
                <w:right w:val="nil"/>
                <w:between w:val="nil"/>
              </w:pBdr>
              <w:spacing w:after="0" w:line="360" w:lineRule="auto"/>
              <w:rPr>
                <w:rFonts w:ascii="Arial" w:eastAsia="Times New Roman" w:hAnsi="Arial" w:cs="Arial"/>
                <w:b/>
                <w:bCs/>
                <w:color w:val="404040" w:themeColor="text1" w:themeTint="BF"/>
                <w:lang w:val="en-GB"/>
              </w:rPr>
            </w:pPr>
          </w:p>
        </w:tc>
        <w:tc>
          <w:tcPr>
            <w:tcW w:w="1756"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1E855DD2" w14:textId="7665A29A" w:rsidR="212E0AE7" w:rsidRPr="008A487E" w:rsidRDefault="212E0AE7" w:rsidP="004B2D63">
            <w:pPr>
              <w:pBdr>
                <w:top w:val="nil"/>
                <w:left w:val="nil"/>
                <w:bottom w:val="nil"/>
                <w:right w:val="nil"/>
                <w:between w:val="nil"/>
              </w:pBdr>
              <w:spacing w:before="60" w:after="60" w:line="360" w:lineRule="auto"/>
              <w:rPr>
                <w:rFonts w:ascii="Arial" w:eastAsia="Times New Roman" w:hAnsi="Arial" w:cs="Arial"/>
                <w:color w:val="000000" w:themeColor="text1"/>
                <w:lang w:val="en-GB"/>
              </w:rPr>
            </w:pPr>
          </w:p>
        </w:tc>
        <w:tc>
          <w:tcPr>
            <w:tcW w:w="2675"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504EABAF" w14:textId="3DABC3EC" w:rsidR="212E0AE7" w:rsidRPr="008A487E" w:rsidRDefault="212E0AE7" w:rsidP="004B2D63">
            <w:pPr>
              <w:pBdr>
                <w:top w:val="nil"/>
                <w:left w:val="nil"/>
                <w:bottom w:val="nil"/>
                <w:right w:val="nil"/>
                <w:between w:val="nil"/>
              </w:pBdr>
              <w:spacing w:before="60" w:after="60" w:line="360" w:lineRule="auto"/>
              <w:rPr>
                <w:rFonts w:ascii="Arial" w:eastAsia="Times New Roman" w:hAnsi="Arial" w:cs="Arial"/>
                <w:color w:val="404040" w:themeColor="text1" w:themeTint="BF"/>
              </w:rPr>
            </w:pPr>
          </w:p>
        </w:tc>
        <w:tc>
          <w:tcPr>
            <w:tcW w:w="3279"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2C7D783A" w14:textId="3137BA33" w:rsidR="212E0AE7" w:rsidRPr="008A487E" w:rsidRDefault="212E0AE7" w:rsidP="004B2D63">
            <w:pPr>
              <w:pBdr>
                <w:top w:val="nil"/>
                <w:left w:val="nil"/>
                <w:bottom w:val="nil"/>
                <w:right w:val="nil"/>
                <w:between w:val="nil"/>
              </w:pBdr>
              <w:spacing w:before="60" w:after="60" w:line="360" w:lineRule="auto"/>
              <w:rPr>
                <w:rFonts w:ascii="Arial" w:eastAsia="Times New Roman" w:hAnsi="Arial" w:cs="Arial"/>
                <w:color w:val="404040" w:themeColor="text1" w:themeTint="BF"/>
              </w:rPr>
            </w:pPr>
          </w:p>
        </w:tc>
      </w:tr>
      <w:tr w:rsidR="212E0AE7" w:rsidRPr="008A487E" w14:paraId="67DAE4B1" w14:textId="77777777" w:rsidTr="212E0AE7">
        <w:trPr>
          <w:trHeight w:val="300"/>
        </w:trPr>
        <w:tc>
          <w:tcPr>
            <w:tcW w:w="1756"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239EFBB7" w14:textId="5799D8DE" w:rsidR="212E0AE7" w:rsidRPr="008A487E" w:rsidRDefault="212E0AE7" w:rsidP="004B2D63">
            <w:pPr>
              <w:widowControl w:val="0"/>
              <w:pBdr>
                <w:top w:val="nil"/>
                <w:left w:val="nil"/>
                <w:bottom w:val="nil"/>
                <w:right w:val="nil"/>
                <w:between w:val="nil"/>
              </w:pBdr>
              <w:spacing w:after="0" w:line="360" w:lineRule="auto"/>
              <w:rPr>
                <w:rFonts w:ascii="Arial" w:eastAsia="Times New Roman" w:hAnsi="Arial" w:cs="Arial"/>
                <w:b/>
                <w:bCs/>
                <w:color w:val="404040" w:themeColor="text1" w:themeTint="BF"/>
                <w:lang w:val="en-GB"/>
              </w:rPr>
            </w:pPr>
          </w:p>
        </w:tc>
        <w:tc>
          <w:tcPr>
            <w:tcW w:w="1756"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03DC0215" w14:textId="1ECCE17F" w:rsidR="212E0AE7" w:rsidRPr="008A487E" w:rsidRDefault="212E0AE7" w:rsidP="004B2D63">
            <w:pPr>
              <w:pBdr>
                <w:top w:val="nil"/>
                <w:left w:val="nil"/>
                <w:bottom w:val="nil"/>
                <w:right w:val="nil"/>
                <w:between w:val="nil"/>
              </w:pBdr>
              <w:spacing w:before="60" w:after="60" w:line="360" w:lineRule="auto"/>
              <w:rPr>
                <w:rFonts w:ascii="Arial" w:eastAsia="Times New Roman" w:hAnsi="Arial" w:cs="Arial"/>
                <w:color w:val="000000" w:themeColor="text1"/>
                <w:lang w:val="en-GB"/>
              </w:rPr>
            </w:pPr>
          </w:p>
        </w:tc>
        <w:tc>
          <w:tcPr>
            <w:tcW w:w="2675"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5964D73F" w14:textId="7035503B" w:rsidR="212E0AE7" w:rsidRPr="008A487E" w:rsidRDefault="212E0AE7" w:rsidP="004B2D63">
            <w:pPr>
              <w:pBdr>
                <w:top w:val="nil"/>
                <w:left w:val="nil"/>
                <w:bottom w:val="nil"/>
                <w:right w:val="nil"/>
                <w:between w:val="nil"/>
              </w:pBdr>
              <w:spacing w:before="60" w:after="60" w:line="360" w:lineRule="auto"/>
              <w:rPr>
                <w:rFonts w:ascii="Arial" w:eastAsia="Times New Roman" w:hAnsi="Arial" w:cs="Arial"/>
                <w:color w:val="404040" w:themeColor="text1" w:themeTint="BF"/>
              </w:rPr>
            </w:pPr>
          </w:p>
        </w:tc>
        <w:tc>
          <w:tcPr>
            <w:tcW w:w="3279" w:type="dxa"/>
            <w:tcBorders>
              <w:top w:val="single" w:sz="6" w:space="0" w:color="C0C0C0"/>
              <w:left w:val="single" w:sz="6" w:space="0" w:color="C0C0C0"/>
              <w:bottom w:val="single" w:sz="6" w:space="0" w:color="C0C0C0"/>
              <w:right w:val="single" w:sz="6" w:space="0" w:color="C0C0C0"/>
            </w:tcBorders>
            <w:tcMar>
              <w:left w:w="105" w:type="dxa"/>
              <w:right w:w="105" w:type="dxa"/>
            </w:tcMar>
          </w:tcPr>
          <w:p w14:paraId="2443B748" w14:textId="279CC5B0" w:rsidR="212E0AE7" w:rsidRPr="008A487E" w:rsidRDefault="212E0AE7" w:rsidP="004B2D63">
            <w:pPr>
              <w:pBdr>
                <w:top w:val="nil"/>
                <w:left w:val="nil"/>
                <w:bottom w:val="nil"/>
                <w:right w:val="nil"/>
                <w:between w:val="nil"/>
              </w:pBdr>
              <w:spacing w:before="60" w:after="60" w:line="360" w:lineRule="auto"/>
              <w:rPr>
                <w:rFonts w:ascii="Arial" w:eastAsia="Times New Roman" w:hAnsi="Arial" w:cs="Arial"/>
                <w:color w:val="404040" w:themeColor="text1" w:themeTint="BF"/>
              </w:rPr>
            </w:pPr>
          </w:p>
        </w:tc>
      </w:tr>
    </w:tbl>
    <w:p w14:paraId="70E85F7F" w14:textId="77777777" w:rsidR="00344233" w:rsidRPr="008A487E" w:rsidRDefault="00344233" w:rsidP="004B2D63">
      <w:pPr>
        <w:keepNext/>
        <w:pBdr>
          <w:top w:val="nil"/>
          <w:left w:val="nil"/>
          <w:bottom w:val="nil"/>
          <w:right w:val="nil"/>
          <w:between w:val="nil"/>
        </w:pBdr>
        <w:spacing w:before="120" w:after="0" w:line="360" w:lineRule="auto"/>
        <w:rPr>
          <w:rFonts w:ascii="Arial" w:hAnsi="Arial" w:cs="Arial"/>
          <w:b/>
          <w:bCs/>
          <w:lang w:val="en-GB"/>
        </w:rPr>
      </w:pPr>
    </w:p>
    <w:p w14:paraId="76165D7A" w14:textId="0FC3888C" w:rsidR="7CC7C66B" w:rsidRPr="008A487E" w:rsidRDefault="00E84741" w:rsidP="004B2D63">
      <w:pPr>
        <w:keepNext/>
        <w:pBdr>
          <w:top w:val="nil"/>
          <w:left w:val="nil"/>
          <w:bottom w:val="nil"/>
          <w:right w:val="nil"/>
          <w:between w:val="nil"/>
        </w:pBdr>
        <w:spacing w:before="120" w:after="0" w:line="360" w:lineRule="auto"/>
        <w:rPr>
          <w:rFonts w:ascii="Arial" w:hAnsi="Arial" w:cs="Arial"/>
          <w:b/>
          <w:bCs/>
          <w:lang w:val="en-GB"/>
        </w:rPr>
      </w:pPr>
      <w:r w:rsidRPr="008A487E">
        <w:rPr>
          <w:rFonts w:ascii="Arial" w:hAnsi="Arial" w:cs="Arial"/>
          <w:b/>
          <w:bCs/>
          <w:lang w:val="en-GB"/>
        </w:rPr>
        <w:t xml:space="preserve">1.0 </w:t>
      </w:r>
      <w:r w:rsidR="7CC7C66B" w:rsidRPr="008A487E">
        <w:rPr>
          <w:rFonts w:ascii="Arial" w:hAnsi="Arial" w:cs="Arial"/>
          <w:b/>
          <w:bCs/>
          <w:lang w:val="en-GB"/>
        </w:rPr>
        <w:t>Introduction</w:t>
      </w:r>
    </w:p>
    <w:p w14:paraId="1DCCB7DC" w14:textId="77777777" w:rsidR="001A28CC" w:rsidRPr="008A487E" w:rsidRDefault="7CC7C66B" w:rsidP="004B2D63">
      <w:pPr>
        <w:keepNext/>
        <w:pBdr>
          <w:top w:val="nil"/>
          <w:left w:val="nil"/>
          <w:bottom w:val="nil"/>
          <w:right w:val="nil"/>
          <w:between w:val="nil"/>
        </w:pBdr>
        <w:spacing w:before="120" w:after="0" w:line="360" w:lineRule="auto"/>
        <w:rPr>
          <w:rFonts w:ascii="Arial" w:eastAsia="Times New Roman" w:hAnsi="Arial" w:cs="Arial"/>
          <w:color w:val="404040" w:themeColor="text1" w:themeTint="BF"/>
          <w:lang w:val="en-GB"/>
        </w:rPr>
      </w:pPr>
      <w:r w:rsidRPr="008A487E">
        <w:rPr>
          <w:rFonts w:ascii="Arial" w:eastAsia="Times New Roman" w:hAnsi="Arial" w:cs="Arial"/>
          <w:color w:val="404040" w:themeColor="text1" w:themeTint="BF"/>
          <w:lang w:val="en-GB"/>
        </w:rPr>
        <w:t xml:space="preserve">The Patient Health ID (PHID) is a unique identifier generated by a central server and allocated to healthcare facilities. The PHID functions as a health passport, enabling patients to use it across multiple facilities while ensuring continuity of care through unique </w:t>
      </w:r>
      <w:r w:rsidRPr="008A487E">
        <w:rPr>
          <w:rFonts w:ascii="Arial" w:eastAsia="Times New Roman" w:hAnsi="Arial" w:cs="Arial"/>
          <w:color w:val="404040" w:themeColor="text1" w:themeTint="BF"/>
          <w:lang w:val="en-GB"/>
        </w:rPr>
        <w:lastRenderedPageBreak/>
        <w:t xml:space="preserve">identification. This ensures that patients can be consistently tracked and identified, regardless of the facility they visit. </w:t>
      </w:r>
    </w:p>
    <w:p w14:paraId="13174245" w14:textId="0125B160" w:rsidR="001A28CC" w:rsidRPr="008A487E" w:rsidRDefault="001A28CC" w:rsidP="004B2D63">
      <w:pPr>
        <w:keepNext/>
        <w:pBdr>
          <w:top w:val="nil"/>
          <w:left w:val="nil"/>
          <w:bottom w:val="nil"/>
          <w:right w:val="nil"/>
          <w:between w:val="nil"/>
        </w:pBdr>
        <w:spacing w:before="120" w:after="0" w:line="360" w:lineRule="auto"/>
        <w:rPr>
          <w:rFonts w:ascii="Arial" w:hAnsi="Arial" w:cs="Arial"/>
          <w:b/>
          <w:bCs/>
        </w:rPr>
      </w:pPr>
      <w:r w:rsidRPr="008A487E">
        <w:rPr>
          <w:rFonts w:ascii="Arial" w:hAnsi="Arial" w:cs="Arial"/>
          <w:b/>
          <w:bCs/>
          <w:lang w:val="en-GB"/>
        </w:rPr>
        <w:t>1.1 PHID Generation </w:t>
      </w:r>
      <w:r w:rsidRPr="008A487E">
        <w:rPr>
          <w:rFonts w:ascii="Arial" w:hAnsi="Arial" w:cs="Arial"/>
          <w:b/>
          <w:bCs/>
        </w:rPr>
        <w:t> </w:t>
      </w:r>
    </w:p>
    <w:p w14:paraId="344182D1" w14:textId="2CA4634F" w:rsidR="7CC7C66B" w:rsidRPr="008A487E" w:rsidRDefault="7CC7C66B" w:rsidP="004B2D63">
      <w:pPr>
        <w:keepNext/>
        <w:pBdr>
          <w:top w:val="nil"/>
          <w:left w:val="nil"/>
          <w:bottom w:val="nil"/>
          <w:right w:val="nil"/>
          <w:between w:val="nil"/>
        </w:pBdr>
        <w:spacing w:before="120" w:after="0" w:line="360" w:lineRule="auto"/>
        <w:rPr>
          <w:rFonts w:ascii="Arial" w:eastAsia="Times New Roman" w:hAnsi="Arial" w:cs="Arial"/>
          <w:color w:val="404040" w:themeColor="text1" w:themeTint="BF"/>
          <w:lang w:val="en-GB"/>
        </w:rPr>
      </w:pPr>
      <w:r w:rsidRPr="008A487E">
        <w:rPr>
          <w:rFonts w:ascii="Arial" w:eastAsia="Times New Roman" w:hAnsi="Arial" w:cs="Arial"/>
          <w:color w:val="404040" w:themeColor="text1" w:themeTint="BF"/>
          <w:lang w:val="en-GB"/>
        </w:rPr>
        <w:t xml:space="preserve">The PHID follows the format DDDSDDDX, where: </w:t>
      </w:r>
    </w:p>
    <w:p w14:paraId="5AEAA535" w14:textId="7A333968" w:rsidR="7CC7C66B" w:rsidRPr="008A487E" w:rsidRDefault="7CC7C66B" w:rsidP="004B2D63">
      <w:pPr>
        <w:pStyle w:val="ListParagraph"/>
        <w:keepNext/>
        <w:numPr>
          <w:ilvl w:val="0"/>
          <w:numId w:val="2"/>
        </w:numPr>
        <w:pBdr>
          <w:top w:val="nil"/>
          <w:left w:val="nil"/>
          <w:bottom w:val="nil"/>
          <w:right w:val="nil"/>
          <w:between w:val="nil"/>
        </w:pBdr>
        <w:spacing w:before="120" w:after="0" w:line="360" w:lineRule="auto"/>
        <w:rPr>
          <w:rFonts w:ascii="Arial" w:hAnsi="Arial" w:cs="Arial"/>
        </w:rPr>
      </w:pPr>
      <w:r w:rsidRPr="008A487E">
        <w:rPr>
          <w:rFonts w:ascii="Arial" w:eastAsia="Times New Roman" w:hAnsi="Arial" w:cs="Arial"/>
          <w:color w:val="404040" w:themeColor="text1" w:themeTint="BF"/>
          <w:lang w:val="en-GB"/>
        </w:rPr>
        <w:t xml:space="preserve">D represents a digit from 0 to 9, </w:t>
      </w:r>
    </w:p>
    <w:p w14:paraId="52B69710" w14:textId="6E0BBEA2" w:rsidR="7CC7C66B" w:rsidRPr="008A487E" w:rsidRDefault="7CC7C66B" w:rsidP="004B2D63">
      <w:pPr>
        <w:pStyle w:val="ListParagraph"/>
        <w:keepNext/>
        <w:numPr>
          <w:ilvl w:val="0"/>
          <w:numId w:val="2"/>
        </w:numPr>
        <w:pBdr>
          <w:top w:val="nil"/>
          <w:left w:val="nil"/>
          <w:bottom w:val="nil"/>
          <w:right w:val="nil"/>
          <w:between w:val="nil"/>
        </w:pBdr>
        <w:spacing w:before="120" w:after="0" w:line="360" w:lineRule="auto"/>
        <w:rPr>
          <w:rFonts w:ascii="Arial" w:hAnsi="Arial" w:cs="Arial"/>
        </w:rPr>
      </w:pPr>
      <w:r w:rsidRPr="008A487E">
        <w:rPr>
          <w:rFonts w:ascii="Arial" w:eastAsia="Times New Roman" w:hAnsi="Arial" w:cs="Arial"/>
          <w:color w:val="404040" w:themeColor="text1" w:themeTint="BF"/>
          <w:lang w:val="en-GB"/>
        </w:rPr>
        <w:t xml:space="preserve">S is a letter from A to Z, excluding I and O, </w:t>
      </w:r>
    </w:p>
    <w:p w14:paraId="0A6685D5" w14:textId="425FE873" w:rsidR="7CC7C66B" w:rsidRPr="008A487E" w:rsidRDefault="7CC7C66B" w:rsidP="004B2D63">
      <w:pPr>
        <w:pStyle w:val="ListParagraph"/>
        <w:keepNext/>
        <w:numPr>
          <w:ilvl w:val="0"/>
          <w:numId w:val="2"/>
        </w:numPr>
        <w:pBdr>
          <w:top w:val="nil"/>
          <w:left w:val="nil"/>
          <w:bottom w:val="nil"/>
          <w:right w:val="nil"/>
          <w:between w:val="nil"/>
        </w:pBdr>
        <w:spacing w:before="120" w:after="0" w:line="360" w:lineRule="auto"/>
        <w:rPr>
          <w:rFonts w:ascii="Arial" w:hAnsi="Arial" w:cs="Arial"/>
        </w:rPr>
      </w:pPr>
      <w:r w:rsidRPr="008A487E">
        <w:rPr>
          <w:rFonts w:ascii="Arial" w:eastAsia="Times New Roman" w:hAnsi="Arial" w:cs="Arial"/>
          <w:color w:val="404040" w:themeColor="text1" w:themeTint="BF"/>
          <w:lang w:val="en-GB"/>
        </w:rPr>
        <w:t xml:space="preserve">X is a check digit computed using the </w:t>
      </w:r>
      <w:proofErr w:type="spellStart"/>
      <w:r w:rsidRPr="008A487E">
        <w:rPr>
          <w:rFonts w:ascii="Arial" w:eastAsia="Times New Roman" w:hAnsi="Arial" w:cs="Arial"/>
          <w:color w:val="404040" w:themeColor="text1" w:themeTint="BF"/>
          <w:lang w:val="en-GB"/>
        </w:rPr>
        <w:t>Luhn</w:t>
      </w:r>
      <w:proofErr w:type="spellEnd"/>
      <w:r w:rsidRPr="008A487E">
        <w:rPr>
          <w:rFonts w:ascii="Arial" w:eastAsia="Times New Roman" w:hAnsi="Arial" w:cs="Arial"/>
          <w:color w:val="404040" w:themeColor="text1" w:themeTint="BF"/>
          <w:lang w:val="en-GB"/>
        </w:rPr>
        <w:t xml:space="preserve"> algorithm. </w:t>
      </w:r>
    </w:p>
    <w:p w14:paraId="3D078992" w14:textId="401AE0A7" w:rsidR="7CC7C66B" w:rsidRPr="008A487E" w:rsidRDefault="7CC7C66B" w:rsidP="004B2D63">
      <w:pPr>
        <w:keepNext/>
        <w:pBdr>
          <w:top w:val="nil"/>
          <w:left w:val="nil"/>
          <w:bottom w:val="nil"/>
          <w:right w:val="nil"/>
          <w:between w:val="nil"/>
        </w:pBdr>
        <w:spacing w:before="120" w:after="0" w:line="360" w:lineRule="auto"/>
        <w:rPr>
          <w:rFonts w:ascii="Arial" w:hAnsi="Arial" w:cs="Arial"/>
        </w:rPr>
      </w:pPr>
      <w:r w:rsidRPr="008A487E">
        <w:rPr>
          <w:rFonts w:ascii="Arial" w:eastAsia="Times New Roman" w:hAnsi="Arial" w:cs="Arial"/>
          <w:color w:val="404040" w:themeColor="text1" w:themeTint="BF"/>
          <w:lang w:val="en-GB"/>
        </w:rPr>
        <w:t xml:space="preserve">The PHID generation process involves three steps: </w:t>
      </w:r>
    </w:p>
    <w:p w14:paraId="5A66CD9F" w14:textId="2315F053" w:rsidR="7CC7C66B" w:rsidRPr="008A487E" w:rsidRDefault="7CC7C66B" w:rsidP="004B2D63">
      <w:pPr>
        <w:pStyle w:val="ListParagraph"/>
        <w:keepNext/>
        <w:numPr>
          <w:ilvl w:val="0"/>
          <w:numId w:val="1"/>
        </w:numPr>
        <w:pBdr>
          <w:top w:val="nil"/>
          <w:left w:val="nil"/>
          <w:bottom w:val="nil"/>
          <w:right w:val="nil"/>
          <w:between w:val="nil"/>
        </w:pBdr>
        <w:spacing w:before="120" w:after="0" w:line="360" w:lineRule="auto"/>
        <w:rPr>
          <w:rFonts w:ascii="Arial" w:eastAsia="Times New Roman" w:hAnsi="Arial" w:cs="Arial"/>
          <w:color w:val="404040" w:themeColor="text1" w:themeTint="BF"/>
          <w:lang w:val="en-GB"/>
        </w:rPr>
      </w:pPr>
      <w:r w:rsidRPr="008A487E">
        <w:rPr>
          <w:rFonts w:ascii="Arial" w:eastAsia="Times New Roman" w:hAnsi="Arial" w:cs="Arial"/>
          <w:color w:val="404040" w:themeColor="text1" w:themeTint="BF"/>
          <w:lang w:val="en-GB"/>
        </w:rPr>
        <w:t xml:space="preserve">Generate a </w:t>
      </w:r>
      <w:r w:rsidR="235B6A1F" w:rsidRPr="008A487E">
        <w:rPr>
          <w:rFonts w:ascii="Arial" w:eastAsia="Times New Roman" w:hAnsi="Arial" w:cs="Arial"/>
          <w:color w:val="404040" w:themeColor="text1" w:themeTint="BF"/>
          <w:lang w:val="en-GB"/>
        </w:rPr>
        <w:t xml:space="preserve">PHID sequentially </w:t>
      </w:r>
      <w:r w:rsidRPr="008A487E">
        <w:rPr>
          <w:rFonts w:ascii="Arial" w:eastAsia="Times New Roman" w:hAnsi="Arial" w:cs="Arial"/>
          <w:color w:val="404040" w:themeColor="text1" w:themeTint="BF"/>
          <w:lang w:val="en-GB"/>
        </w:rPr>
        <w:t xml:space="preserve">in three parts: the first three digits (DDD), a letter (S), and another three digits (DDD). These are combined into the format DDDSDDD. </w:t>
      </w:r>
    </w:p>
    <w:p w14:paraId="3C3BD7B5" w14:textId="6D6AC537" w:rsidR="7CC7C66B" w:rsidRPr="008A487E" w:rsidRDefault="7CC7C66B" w:rsidP="004B2D63">
      <w:pPr>
        <w:pStyle w:val="ListParagraph"/>
        <w:keepNext/>
        <w:numPr>
          <w:ilvl w:val="0"/>
          <w:numId w:val="1"/>
        </w:numPr>
        <w:pBdr>
          <w:top w:val="nil"/>
          <w:left w:val="nil"/>
          <w:bottom w:val="nil"/>
          <w:right w:val="nil"/>
          <w:between w:val="nil"/>
        </w:pBdr>
        <w:spacing w:before="120" w:after="0" w:line="360" w:lineRule="auto"/>
        <w:rPr>
          <w:rFonts w:ascii="Arial" w:hAnsi="Arial" w:cs="Arial"/>
        </w:rPr>
      </w:pPr>
      <w:r w:rsidRPr="008A487E">
        <w:rPr>
          <w:rFonts w:ascii="Arial" w:eastAsia="Times New Roman" w:hAnsi="Arial" w:cs="Arial"/>
          <w:color w:val="404040" w:themeColor="text1" w:themeTint="BF"/>
          <w:lang w:val="en-GB"/>
        </w:rPr>
        <w:t xml:space="preserve">Calculate the check digit (X) using the </w:t>
      </w:r>
      <w:proofErr w:type="spellStart"/>
      <w:r w:rsidRPr="008A487E">
        <w:rPr>
          <w:rFonts w:ascii="Arial" w:eastAsia="Times New Roman" w:hAnsi="Arial" w:cs="Arial"/>
          <w:color w:val="404040" w:themeColor="text1" w:themeTint="BF"/>
          <w:lang w:val="en-GB"/>
        </w:rPr>
        <w:t>Luhn</w:t>
      </w:r>
      <w:proofErr w:type="spellEnd"/>
      <w:r w:rsidRPr="008A487E">
        <w:rPr>
          <w:rFonts w:ascii="Arial" w:eastAsia="Times New Roman" w:hAnsi="Arial" w:cs="Arial"/>
          <w:color w:val="404040" w:themeColor="text1" w:themeTint="BF"/>
          <w:lang w:val="en-GB"/>
        </w:rPr>
        <w:t xml:space="preserve"> algorithm, then append it to the PHID from step 1, resulting in DDDSDDDX. </w:t>
      </w:r>
    </w:p>
    <w:p w14:paraId="6F9F434C" w14:textId="6F0DB250" w:rsidR="003E717A" w:rsidRPr="008A487E" w:rsidRDefault="7CC7C66B" w:rsidP="004B2D63">
      <w:pPr>
        <w:pStyle w:val="ListParagraph"/>
        <w:keepNext/>
        <w:numPr>
          <w:ilvl w:val="0"/>
          <w:numId w:val="1"/>
        </w:numPr>
        <w:pBdr>
          <w:top w:val="nil"/>
          <w:left w:val="nil"/>
          <w:bottom w:val="nil"/>
          <w:right w:val="nil"/>
          <w:between w:val="nil"/>
        </w:pBdr>
        <w:spacing w:before="120" w:after="0" w:line="360" w:lineRule="auto"/>
        <w:rPr>
          <w:rFonts w:ascii="Arial" w:hAnsi="Arial" w:cs="Arial"/>
        </w:rPr>
      </w:pPr>
      <w:r w:rsidRPr="008A487E">
        <w:rPr>
          <w:rFonts w:ascii="Arial" w:eastAsia="Times New Roman" w:hAnsi="Arial" w:cs="Arial"/>
          <w:color w:val="404040" w:themeColor="text1" w:themeTint="BF"/>
          <w:lang w:val="en-GB"/>
        </w:rPr>
        <w:t>Check for uniqueness by verifying that the PHID has not been previously generated. If it is unique, the PHID is returned.</w:t>
      </w:r>
    </w:p>
    <w:p w14:paraId="1B000526" w14:textId="020568EE" w:rsidR="003E717A" w:rsidRPr="008A487E" w:rsidRDefault="003E717A" w:rsidP="004B2D63">
      <w:pPr>
        <w:keepNext/>
        <w:pBdr>
          <w:top w:val="nil"/>
          <w:left w:val="nil"/>
          <w:bottom w:val="nil"/>
          <w:right w:val="nil"/>
          <w:between w:val="nil"/>
        </w:pBdr>
        <w:spacing w:before="120" w:after="0" w:line="360" w:lineRule="auto"/>
        <w:rPr>
          <w:rFonts w:ascii="Arial" w:eastAsia="Times New Roman" w:hAnsi="Arial" w:cs="Arial"/>
          <w:color w:val="404040" w:themeColor="text1" w:themeTint="BF"/>
          <w:lang w:val="en-GB"/>
        </w:rPr>
      </w:pPr>
      <w:r w:rsidRPr="008A487E">
        <w:rPr>
          <w:rFonts w:ascii="Arial" w:eastAsia="Times New Roman" w:hAnsi="Arial" w:cs="Arial"/>
          <w:color w:val="404040" w:themeColor="text1" w:themeTint="BF"/>
          <w:lang w:val="en-GB"/>
        </w:rPr>
        <w:t xml:space="preserve">The PHIDs generated are stored with a column specifying the facility ID to which they have been allocated. These allocated PHIDs can be downloaded as a CSV file, which is then manually uploaded at the facility. After uploading, the system is ready for health workers to assign PHIDs to patients. This PHID acts as the patient’s health passport, allowing the patient to access healthcare across facilities while maintaining continuity of care. When the </w:t>
      </w:r>
      <w:r w:rsidRPr="008A487E">
        <w:rPr>
          <w:rFonts w:ascii="Arial" w:eastAsia="Times New Roman" w:hAnsi="Arial" w:cs="Arial"/>
          <w:color w:val="404040" w:themeColor="text1" w:themeTint="BF"/>
          <w:lang w:val="en-GB"/>
        </w:rPr>
        <w:lastRenderedPageBreak/>
        <w:t>facility is connected to the network, it synchronizes with the PHID server, updating it with details of which PHIDs have been assigned to which patients.</w:t>
      </w:r>
    </w:p>
    <w:p w14:paraId="6A5CEF2F" w14:textId="08EFD67B" w:rsidR="00E84741" w:rsidRPr="008A487E" w:rsidRDefault="00E84741" w:rsidP="004B2D63">
      <w:pPr>
        <w:keepNext/>
        <w:pBdr>
          <w:top w:val="nil"/>
          <w:left w:val="nil"/>
          <w:bottom w:val="nil"/>
          <w:right w:val="nil"/>
          <w:between w:val="nil"/>
        </w:pBdr>
        <w:spacing w:before="120" w:after="0" w:line="360" w:lineRule="auto"/>
        <w:rPr>
          <w:rFonts w:ascii="Arial" w:hAnsi="Arial" w:cs="Arial"/>
          <w:b/>
          <w:bCs/>
        </w:rPr>
      </w:pPr>
      <w:r w:rsidRPr="008A487E">
        <w:rPr>
          <w:rFonts w:ascii="Arial" w:hAnsi="Arial" w:cs="Arial"/>
          <w:b/>
          <w:bCs/>
          <w:lang w:val="en-GB"/>
        </w:rPr>
        <w:t xml:space="preserve">2.0 </w:t>
      </w:r>
      <w:r w:rsidR="007A3E6A" w:rsidRPr="008A487E">
        <w:rPr>
          <w:rFonts w:ascii="Arial" w:hAnsi="Arial" w:cs="Arial"/>
          <w:b/>
          <w:bCs/>
          <w:lang w:val="en-GB"/>
        </w:rPr>
        <w:t>PHID Workflow</w:t>
      </w:r>
      <w:r w:rsidRPr="008A487E">
        <w:rPr>
          <w:rFonts w:ascii="Arial" w:hAnsi="Arial" w:cs="Arial"/>
          <w:b/>
          <w:bCs/>
          <w:lang w:val="en-GB"/>
        </w:rPr>
        <w:t xml:space="preserve"> Requirements </w:t>
      </w:r>
      <w:r w:rsidRPr="008A487E">
        <w:rPr>
          <w:rFonts w:ascii="Arial" w:hAnsi="Arial" w:cs="Arial"/>
          <w:b/>
          <w:bCs/>
        </w:rPr>
        <w:t> </w:t>
      </w:r>
    </w:p>
    <w:p w14:paraId="135E65D6" w14:textId="19D52969" w:rsidR="00C50D41" w:rsidRPr="008A487E" w:rsidRDefault="00B36D69"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rPr>
        <w:t>T</w:t>
      </w:r>
      <w:r w:rsidR="000D1539" w:rsidRPr="008A487E">
        <w:rPr>
          <w:rFonts w:ascii="Arial" w:hAnsi="Arial" w:cs="Arial"/>
        </w:rPr>
        <w:t>he registration process at a healthcare facility</w:t>
      </w:r>
      <w:r w:rsidRPr="008A487E">
        <w:rPr>
          <w:rFonts w:ascii="Arial" w:hAnsi="Arial" w:cs="Arial"/>
        </w:rPr>
        <w:t xml:space="preserve"> allows </w:t>
      </w:r>
      <w:r w:rsidR="000D1539" w:rsidRPr="008A487E">
        <w:rPr>
          <w:rFonts w:ascii="Arial" w:hAnsi="Arial" w:cs="Arial"/>
        </w:rPr>
        <w:t xml:space="preserve">each patient </w:t>
      </w:r>
      <w:r w:rsidRPr="008A487E">
        <w:rPr>
          <w:rFonts w:ascii="Arial" w:hAnsi="Arial" w:cs="Arial"/>
        </w:rPr>
        <w:t xml:space="preserve">to </w:t>
      </w:r>
      <w:r w:rsidR="007A3E6A" w:rsidRPr="008A487E">
        <w:rPr>
          <w:rFonts w:ascii="Arial" w:hAnsi="Arial" w:cs="Arial"/>
        </w:rPr>
        <w:t>be assigned</w:t>
      </w:r>
      <w:r w:rsidR="000D1539" w:rsidRPr="008A487E">
        <w:rPr>
          <w:rFonts w:ascii="Arial" w:hAnsi="Arial" w:cs="Arial"/>
        </w:rPr>
        <w:t xml:space="preserve"> a </w:t>
      </w:r>
      <w:r w:rsidR="000D1539" w:rsidRPr="008A487E">
        <w:rPr>
          <w:rFonts w:ascii="Arial" w:hAnsi="Arial" w:cs="Arial"/>
          <w:b/>
          <w:bCs/>
        </w:rPr>
        <w:t>Patient Health ID (PHID)</w:t>
      </w:r>
      <w:r w:rsidR="000D1539" w:rsidRPr="008A487E">
        <w:rPr>
          <w:rFonts w:ascii="Arial" w:hAnsi="Arial" w:cs="Arial"/>
        </w:rPr>
        <w:t xml:space="preserve">. This unique identifier is generated centrally and issued to patients, ensuring that each </w:t>
      </w:r>
      <w:r w:rsidRPr="008A487E">
        <w:rPr>
          <w:rFonts w:ascii="Arial" w:hAnsi="Arial" w:cs="Arial"/>
        </w:rPr>
        <w:t>patient</w:t>
      </w:r>
      <w:r w:rsidR="000D1539" w:rsidRPr="008A487E">
        <w:rPr>
          <w:rFonts w:ascii="Arial" w:hAnsi="Arial" w:cs="Arial"/>
        </w:rPr>
        <w:t xml:space="preserve"> has a globally unique PHID</w:t>
      </w:r>
    </w:p>
    <w:tbl>
      <w:tblPr>
        <w:tblW w:w="94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9"/>
        <w:gridCol w:w="7359"/>
        <w:gridCol w:w="1652"/>
      </w:tblGrid>
      <w:tr w:rsidR="00A00054" w:rsidRPr="008A487E" w14:paraId="3828CD81" w14:textId="77777777" w:rsidTr="00FF2371">
        <w:trPr>
          <w:trHeight w:val="315"/>
        </w:trPr>
        <w:tc>
          <w:tcPr>
            <w:tcW w:w="9460" w:type="dxa"/>
            <w:gridSpan w:val="3"/>
            <w:tcBorders>
              <w:top w:val="single" w:sz="6" w:space="0" w:color="999999"/>
              <w:left w:val="single" w:sz="6" w:space="0" w:color="999999"/>
              <w:bottom w:val="single" w:sz="6" w:space="0" w:color="999999"/>
              <w:right w:val="single" w:sz="6" w:space="0" w:color="999999"/>
            </w:tcBorders>
            <w:shd w:val="clear" w:color="auto" w:fill="D0CECE"/>
            <w:hideMark/>
          </w:tcPr>
          <w:p w14:paraId="4D2FA70F" w14:textId="77777777" w:rsidR="00A00054" w:rsidRPr="008A487E" w:rsidRDefault="00A00054"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lang w:val="en-GB"/>
              </w:rPr>
              <w:t> </w:t>
            </w:r>
            <w:r w:rsidRPr="008A487E">
              <w:rPr>
                <w:rFonts w:ascii="Arial" w:hAnsi="Arial" w:cs="Arial"/>
              </w:rPr>
              <w:t> </w:t>
            </w:r>
          </w:p>
        </w:tc>
      </w:tr>
      <w:tr w:rsidR="00A00054" w:rsidRPr="008A487E" w14:paraId="2E1DCF80" w14:textId="77777777" w:rsidTr="004723F2">
        <w:trPr>
          <w:trHeight w:val="258"/>
        </w:trPr>
        <w:tc>
          <w:tcPr>
            <w:tcW w:w="450" w:type="dxa"/>
            <w:tcBorders>
              <w:top w:val="single" w:sz="6" w:space="0" w:color="999999"/>
              <w:left w:val="single" w:sz="6" w:space="0" w:color="999999"/>
              <w:bottom w:val="single" w:sz="6" w:space="0" w:color="999999"/>
              <w:right w:val="single" w:sz="6" w:space="0" w:color="999999"/>
            </w:tcBorders>
            <w:shd w:val="clear" w:color="auto" w:fill="auto"/>
            <w:hideMark/>
          </w:tcPr>
          <w:p w14:paraId="1060ACA7" w14:textId="77777777" w:rsidR="00A00054" w:rsidRPr="008A487E" w:rsidRDefault="00A00054"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b/>
                <w:bCs/>
                <w:lang w:val="en-GB"/>
              </w:rPr>
              <w:t>No </w:t>
            </w:r>
            <w:r w:rsidRPr="008A487E">
              <w:rPr>
                <w:rFonts w:ascii="Arial" w:hAnsi="Arial" w:cs="Arial"/>
              </w:rPr>
              <w:t> </w:t>
            </w:r>
          </w:p>
        </w:tc>
        <w:tc>
          <w:tcPr>
            <w:tcW w:w="7447" w:type="dxa"/>
            <w:tcBorders>
              <w:top w:val="single" w:sz="6" w:space="0" w:color="999999"/>
              <w:left w:val="single" w:sz="6" w:space="0" w:color="999999"/>
              <w:bottom w:val="single" w:sz="6" w:space="0" w:color="999999"/>
              <w:right w:val="single" w:sz="6" w:space="0" w:color="999999"/>
            </w:tcBorders>
            <w:shd w:val="clear" w:color="auto" w:fill="auto"/>
            <w:hideMark/>
          </w:tcPr>
          <w:p w14:paraId="67CC2D86" w14:textId="379844CF" w:rsidR="00A00054" w:rsidRPr="008A487E" w:rsidRDefault="00A00054"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b/>
                <w:bCs/>
                <w:lang w:val="en-GB"/>
              </w:rPr>
              <w:t>PHID Workflows</w:t>
            </w:r>
            <w:r w:rsidRPr="008A487E">
              <w:rPr>
                <w:rFonts w:ascii="Arial" w:hAnsi="Arial" w:cs="Arial"/>
              </w:rPr>
              <w:t> </w:t>
            </w:r>
          </w:p>
        </w:tc>
        <w:tc>
          <w:tcPr>
            <w:tcW w:w="1563" w:type="dxa"/>
            <w:tcBorders>
              <w:top w:val="single" w:sz="6" w:space="0" w:color="999999"/>
              <w:left w:val="single" w:sz="6" w:space="0" w:color="999999"/>
              <w:bottom w:val="single" w:sz="6" w:space="0" w:color="999999"/>
              <w:right w:val="single" w:sz="6" w:space="0" w:color="999999"/>
            </w:tcBorders>
            <w:shd w:val="clear" w:color="auto" w:fill="auto"/>
            <w:hideMark/>
          </w:tcPr>
          <w:p w14:paraId="1EFB69FD" w14:textId="75E54DD3" w:rsidR="00A00054" w:rsidRPr="008A487E" w:rsidRDefault="00A00054"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b/>
                <w:bCs/>
                <w:lang w:val="en-GB"/>
              </w:rPr>
              <w:t>Requirement</w:t>
            </w:r>
          </w:p>
        </w:tc>
      </w:tr>
      <w:tr w:rsidR="00A00054" w:rsidRPr="008A487E" w14:paraId="0DA9101A" w14:textId="77777777" w:rsidTr="004723F2">
        <w:trPr>
          <w:trHeight w:val="843"/>
        </w:trPr>
        <w:tc>
          <w:tcPr>
            <w:tcW w:w="450" w:type="dxa"/>
            <w:tcBorders>
              <w:top w:val="single" w:sz="6" w:space="0" w:color="999999"/>
              <w:left w:val="single" w:sz="6" w:space="0" w:color="999999"/>
              <w:bottom w:val="single" w:sz="6" w:space="0" w:color="999999"/>
              <w:right w:val="single" w:sz="6" w:space="0" w:color="999999"/>
            </w:tcBorders>
            <w:shd w:val="clear" w:color="auto" w:fill="auto"/>
            <w:hideMark/>
          </w:tcPr>
          <w:p w14:paraId="48AE2B01" w14:textId="07C35D3C" w:rsidR="00A00054" w:rsidRPr="008A487E" w:rsidRDefault="00A00054"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b/>
                <w:bCs/>
                <w:lang w:val="en-GB"/>
              </w:rPr>
              <w:t>1 </w:t>
            </w:r>
          </w:p>
        </w:tc>
        <w:tc>
          <w:tcPr>
            <w:tcW w:w="7447" w:type="dxa"/>
            <w:tcBorders>
              <w:top w:val="single" w:sz="6" w:space="0" w:color="999999"/>
              <w:left w:val="single" w:sz="6" w:space="0" w:color="999999"/>
              <w:bottom w:val="single" w:sz="6" w:space="0" w:color="999999"/>
              <w:right w:val="single" w:sz="6" w:space="0" w:color="999999"/>
            </w:tcBorders>
            <w:shd w:val="clear" w:color="auto" w:fill="auto"/>
            <w:hideMark/>
          </w:tcPr>
          <w:p w14:paraId="5CB4A678" w14:textId="7BB15F90" w:rsidR="00A00054" w:rsidRPr="008A487E" w:rsidRDefault="007A3E6A"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lang w:val="en-GB"/>
              </w:rPr>
              <w:t xml:space="preserve"> The PHID </w:t>
            </w:r>
            <w:r w:rsidR="00AA27FC" w:rsidRPr="008A487E">
              <w:rPr>
                <w:rFonts w:ascii="Arial" w:hAnsi="Arial" w:cs="Arial"/>
                <w:lang w:val="en-GB"/>
              </w:rPr>
              <w:t xml:space="preserve">will be created centrally </w:t>
            </w:r>
            <w:r w:rsidR="00BB7247" w:rsidRPr="008A487E">
              <w:rPr>
                <w:rFonts w:ascii="Arial" w:hAnsi="Arial" w:cs="Arial"/>
                <w:lang w:val="en-GB"/>
              </w:rPr>
              <w:t xml:space="preserve">and stored in </w:t>
            </w:r>
            <w:r w:rsidR="00416B46" w:rsidRPr="008A487E">
              <w:rPr>
                <w:rFonts w:ascii="Arial" w:hAnsi="Arial" w:cs="Arial"/>
                <w:lang w:val="en-GB"/>
              </w:rPr>
              <w:t xml:space="preserve">PHID server and assigned </w:t>
            </w:r>
            <w:r w:rsidR="005B0A1C" w:rsidRPr="008A487E">
              <w:rPr>
                <w:rFonts w:ascii="Arial" w:hAnsi="Arial" w:cs="Arial"/>
                <w:lang w:val="en-GB"/>
              </w:rPr>
              <w:t>Facilities</w:t>
            </w:r>
            <w:r w:rsidR="00F131AB" w:rsidRPr="008A487E">
              <w:rPr>
                <w:rFonts w:ascii="Arial" w:hAnsi="Arial" w:cs="Arial"/>
                <w:lang w:val="en-GB"/>
              </w:rPr>
              <w:t>.</w:t>
            </w:r>
          </w:p>
        </w:tc>
        <w:tc>
          <w:tcPr>
            <w:tcW w:w="1563" w:type="dxa"/>
            <w:tcBorders>
              <w:top w:val="single" w:sz="6" w:space="0" w:color="999999"/>
              <w:left w:val="single" w:sz="6" w:space="0" w:color="999999"/>
              <w:bottom w:val="single" w:sz="6" w:space="0" w:color="999999"/>
              <w:right w:val="single" w:sz="6" w:space="0" w:color="999999"/>
            </w:tcBorders>
            <w:shd w:val="clear" w:color="auto" w:fill="auto"/>
            <w:hideMark/>
          </w:tcPr>
          <w:p w14:paraId="19633305" w14:textId="68579744" w:rsidR="00A00054" w:rsidRPr="008A487E" w:rsidRDefault="00A00054"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lang w:val="en-GB"/>
              </w:rPr>
              <w:t>Requirement  </w:t>
            </w:r>
          </w:p>
        </w:tc>
      </w:tr>
      <w:tr w:rsidR="00A00054" w:rsidRPr="008A487E" w14:paraId="43B1A34E" w14:textId="77777777" w:rsidTr="004723F2">
        <w:trPr>
          <w:trHeight w:val="258"/>
        </w:trPr>
        <w:tc>
          <w:tcPr>
            <w:tcW w:w="450" w:type="dxa"/>
            <w:tcBorders>
              <w:top w:val="single" w:sz="6" w:space="0" w:color="999999"/>
              <w:left w:val="single" w:sz="6" w:space="0" w:color="999999"/>
              <w:bottom w:val="single" w:sz="6" w:space="0" w:color="999999"/>
              <w:right w:val="single" w:sz="6" w:space="0" w:color="999999"/>
            </w:tcBorders>
            <w:shd w:val="clear" w:color="auto" w:fill="auto"/>
            <w:hideMark/>
          </w:tcPr>
          <w:p w14:paraId="29DB5B49" w14:textId="6CDC7088" w:rsidR="00A00054" w:rsidRPr="008A487E" w:rsidRDefault="00A00054"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b/>
                <w:bCs/>
                <w:lang w:val="en-GB"/>
              </w:rPr>
              <w:t>2 </w:t>
            </w:r>
          </w:p>
        </w:tc>
        <w:tc>
          <w:tcPr>
            <w:tcW w:w="7447" w:type="dxa"/>
            <w:tcBorders>
              <w:top w:val="single" w:sz="6" w:space="0" w:color="999999"/>
              <w:left w:val="single" w:sz="6" w:space="0" w:color="999999"/>
              <w:bottom w:val="single" w:sz="6" w:space="0" w:color="999999"/>
              <w:right w:val="single" w:sz="6" w:space="0" w:color="999999"/>
            </w:tcBorders>
            <w:shd w:val="clear" w:color="auto" w:fill="auto"/>
            <w:hideMark/>
          </w:tcPr>
          <w:p w14:paraId="5F49CEF1" w14:textId="1F3A8842" w:rsidR="00A00054" w:rsidRPr="008A487E" w:rsidRDefault="00F00DEA"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lang w:val="en-GB"/>
              </w:rPr>
              <w:t xml:space="preserve">The PHID </w:t>
            </w:r>
            <w:r w:rsidR="005B0A1C" w:rsidRPr="008A487E">
              <w:rPr>
                <w:rFonts w:ascii="Arial" w:hAnsi="Arial" w:cs="Arial"/>
                <w:lang w:val="en-GB"/>
              </w:rPr>
              <w:t>shall always</w:t>
            </w:r>
            <w:r w:rsidRPr="008A487E">
              <w:rPr>
                <w:rFonts w:ascii="Arial" w:hAnsi="Arial" w:cs="Arial"/>
                <w:lang w:val="en-GB"/>
              </w:rPr>
              <w:t xml:space="preserve"> be </w:t>
            </w:r>
            <w:r w:rsidRPr="008A487E">
              <w:rPr>
                <w:rFonts w:ascii="Arial" w:hAnsi="Arial" w:cs="Arial"/>
              </w:rPr>
              <w:t xml:space="preserve">available </w:t>
            </w:r>
            <w:r w:rsidR="001879B4" w:rsidRPr="008A487E">
              <w:rPr>
                <w:rFonts w:ascii="Arial" w:hAnsi="Arial" w:cs="Arial"/>
              </w:rPr>
              <w:t>that is</w:t>
            </w:r>
            <w:r w:rsidRPr="008A487E">
              <w:rPr>
                <w:rFonts w:ascii="Arial" w:hAnsi="Arial" w:cs="Arial"/>
              </w:rPr>
              <w:t xml:space="preserve"> it can be always present with the patients every time patients present themselves at health facilities</w:t>
            </w:r>
            <w:r w:rsidR="001879B4" w:rsidRPr="008A487E">
              <w:rPr>
                <w:rFonts w:ascii="Arial" w:hAnsi="Arial" w:cs="Arial"/>
              </w:rPr>
              <w:t xml:space="preserve"> otherwise given the same parameters </w:t>
            </w:r>
            <w:r w:rsidR="00B326A9" w:rsidRPr="008A487E">
              <w:rPr>
                <w:rFonts w:ascii="Arial" w:hAnsi="Arial" w:cs="Arial"/>
              </w:rPr>
              <w:t xml:space="preserve">it </w:t>
            </w:r>
            <w:r w:rsidR="00E75325" w:rsidRPr="008A487E">
              <w:rPr>
                <w:rFonts w:ascii="Arial" w:hAnsi="Arial" w:cs="Arial"/>
              </w:rPr>
              <w:t>can consistently be</w:t>
            </w:r>
            <w:r w:rsidR="00B326A9" w:rsidRPr="008A487E">
              <w:rPr>
                <w:rFonts w:ascii="Arial" w:hAnsi="Arial" w:cs="Arial"/>
              </w:rPr>
              <w:t xml:space="preserve"> </w:t>
            </w:r>
            <w:r w:rsidR="005B0A1C" w:rsidRPr="008A487E">
              <w:rPr>
                <w:rFonts w:ascii="Arial" w:hAnsi="Arial" w:cs="Arial"/>
              </w:rPr>
              <w:t>reproduced</w:t>
            </w:r>
          </w:p>
        </w:tc>
        <w:tc>
          <w:tcPr>
            <w:tcW w:w="1563" w:type="dxa"/>
            <w:tcBorders>
              <w:top w:val="single" w:sz="6" w:space="0" w:color="999999"/>
              <w:left w:val="single" w:sz="6" w:space="0" w:color="999999"/>
              <w:bottom w:val="single" w:sz="6" w:space="0" w:color="999999"/>
              <w:right w:val="single" w:sz="6" w:space="0" w:color="999999"/>
            </w:tcBorders>
            <w:shd w:val="clear" w:color="auto" w:fill="auto"/>
            <w:hideMark/>
          </w:tcPr>
          <w:p w14:paraId="2D94E212" w14:textId="0352F6A1" w:rsidR="00A00054" w:rsidRPr="008A487E" w:rsidRDefault="00A00054"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lang w:val="en-GB"/>
              </w:rPr>
              <w:t>     Requirement  </w:t>
            </w:r>
          </w:p>
        </w:tc>
      </w:tr>
      <w:tr w:rsidR="00A00054" w:rsidRPr="008A487E" w14:paraId="632BACC3" w14:textId="77777777" w:rsidTr="004723F2">
        <w:trPr>
          <w:trHeight w:val="258"/>
        </w:trPr>
        <w:tc>
          <w:tcPr>
            <w:tcW w:w="450" w:type="dxa"/>
            <w:tcBorders>
              <w:top w:val="single" w:sz="6" w:space="0" w:color="999999"/>
              <w:left w:val="single" w:sz="6" w:space="0" w:color="999999"/>
              <w:bottom w:val="single" w:sz="6" w:space="0" w:color="999999"/>
              <w:right w:val="single" w:sz="6" w:space="0" w:color="999999"/>
            </w:tcBorders>
            <w:shd w:val="clear" w:color="auto" w:fill="auto"/>
            <w:hideMark/>
          </w:tcPr>
          <w:p w14:paraId="10D2CE37" w14:textId="5FD5F1EA" w:rsidR="00A00054" w:rsidRPr="008A487E" w:rsidRDefault="00A00054"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b/>
                <w:bCs/>
                <w:lang w:val="en-GB"/>
              </w:rPr>
              <w:t>3</w:t>
            </w:r>
          </w:p>
        </w:tc>
        <w:tc>
          <w:tcPr>
            <w:tcW w:w="7447" w:type="dxa"/>
            <w:tcBorders>
              <w:top w:val="single" w:sz="6" w:space="0" w:color="999999"/>
              <w:left w:val="single" w:sz="6" w:space="0" w:color="999999"/>
              <w:bottom w:val="single" w:sz="6" w:space="0" w:color="999999"/>
              <w:right w:val="single" w:sz="6" w:space="0" w:color="999999"/>
            </w:tcBorders>
            <w:shd w:val="clear" w:color="auto" w:fill="auto"/>
            <w:hideMark/>
          </w:tcPr>
          <w:p w14:paraId="023DD685" w14:textId="6E8C133F" w:rsidR="00A00054" w:rsidRPr="008A487E" w:rsidRDefault="005B0A1C"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lang w:val="en-GB"/>
              </w:rPr>
              <w:t xml:space="preserve">The PHID </w:t>
            </w:r>
            <w:r w:rsidR="00E75325" w:rsidRPr="008A487E">
              <w:rPr>
                <w:rFonts w:ascii="Arial" w:hAnsi="Arial" w:cs="Arial"/>
                <w:lang w:val="en-GB"/>
              </w:rPr>
              <w:t>shall be</w:t>
            </w:r>
            <w:r w:rsidRPr="008A487E">
              <w:rPr>
                <w:rFonts w:ascii="Arial" w:hAnsi="Arial" w:cs="Arial"/>
                <w:lang w:val="en-GB"/>
              </w:rPr>
              <w:t xml:space="preserve"> available for both online and offline Facilities and the status synced and update to the PHID </w:t>
            </w:r>
            <w:r w:rsidR="00E75325" w:rsidRPr="008A487E">
              <w:rPr>
                <w:rFonts w:ascii="Arial" w:hAnsi="Arial" w:cs="Arial"/>
                <w:lang w:val="en-GB"/>
              </w:rPr>
              <w:t>server.</w:t>
            </w:r>
          </w:p>
        </w:tc>
        <w:tc>
          <w:tcPr>
            <w:tcW w:w="1563" w:type="dxa"/>
            <w:tcBorders>
              <w:top w:val="single" w:sz="6" w:space="0" w:color="999999"/>
              <w:left w:val="single" w:sz="6" w:space="0" w:color="999999"/>
              <w:bottom w:val="single" w:sz="6" w:space="0" w:color="999999"/>
              <w:right w:val="single" w:sz="6" w:space="0" w:color="999999"/>
            </w:tcBorders>
            <w:shd w:val="clear" w:color="auto" w:fill="auto"/>
            <w:hideMark/>
          </w:tcPr>
          <w:p w14:paraId="195B6B2F" w14:textId="55CDB515" w:rsidR="00A00054" w:rsidRPr="008A487E" w:rsidRDefault="00A00054"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lang w:val="en-GB"/>
              </w:rPr>
              <w:t>Requirement  </w:t>
            </w:r>
          </w:p>
        </w:tc>
      </w:tr>
    </w:tbl>
    <w:p w14:paraId="543847BC" w14:textId="77777777" w:rsidR="004723F2" w:rsidRPr="008A487E" w:rsidRDefault="004723F2" w:rsidP="004B2D63">
      <w:pPr>
        <w:keepNext/>
        <w:pBdr>
          <w:top w:val="nil"/>
          <w:left w:val="nil"/>
          <w:bottom w:val="nil"/>
          <w:right w:val="nil"/>
          <w:between w:val="nil"/>
        </w:pBdr>
        <w:spacing w:before="120" w:after="0" w:line="360" w:lineRule="auto"/>
        <w:rPr>
          <w:rFonts w:ascii="Arial" w:hAnsi="Arial" w:cs="Arial"/>
          <w:b/>
          <w:bCs/>
          <w:lang w:val="en-GB"/>
        </w:rPr>
      </w:pPr>
    </w:p>
    <w:p w14:paraId="435AD875" w14:textId="26FD0868" w:rsidR="00FF2371" w:rsidRPr="008A487E" w:rsidRDefault="00FF2371" w:rsidP="004B2D63">
      <w:pPr>
        <w:keepNext/>
        <w:pBdr>
          <w:top w:val="nil"/>
          <w:left w:val="nil"/>
          <w:bottom w:val="nil"/>
          <w:right w:val="nil"/>
          <w:between w:val="nil"/>
        </w:pBdr>
        <w:spacing w:before="120" w:after="0" w:line="360" w:lineRule="auto"/>
        <w:rPr>
          <w:rFonts w:ascii="Arial" w:hAnsi="Arial" w:cs="Arial"/>
          <w:b/>
          <w:bCs/>
        </w:rPr>
      </w:pPr>
      <w:r w:rsidRPr="008A487E">
        <w:rPr>
          <w:rFonts w:ascii="Arial" w:hAnsi="Arial" w:cs="Arial"/>
          <w:b/>
          <w:bCs/>
          <w:lang w:val="en-GB"/>
        </w:rPr>
        <w:t xml:space="preserve">2.0 PHID </w:t>
      </w:r>
      <w:r w:rsidR="00945998" w:rsidRPr="008A487E">
        <w:rPr>
          <w:rFonts w:ascii="Arial" w:hAnsi="Arial" w:cs="Arial"/>
          <w:b/>
          <w:bCs/>
          <w:lang w:val="en-GB"/>
        </w:rPr>
        <w:t>Functional Requirements</w:t>
      </w:r>
      <w:r w:rsidRPr="008A487E">
        <w:rPr>
          <w:rFonts w:ascii="Arial" w:hAnsi="Arial" w:cs="Arial"/>
          <w:b/>
          <w:bCs/>
          <w:lang w:val="en-GB"/>
        </w:rPr>
        <w:t> </w:t>
      </w:r>
      <w:r w:rsidRPr="008A487E">
        <w:rPr>
          <w:rFonts w:ascii="Arial" w:hAnsi="Arial" w:cs="Arial"/>
          <w:b/>
          <w:bCs/>
        </w:rPr>
        <w:t> </w:t>
      </w:r>
    </w:p>
    <w:p w14:paraId="0F2EE9DB" w14:textId="551B2760" w:rsidR="00FF2371" w:rsidRPr="008A487E" w:rsidRDefault="007A55CE"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lang w:val="en-GB"/>
        </w:rPr>
        <w:t>The following are typical</w:t>
      </w:r>
      <w:r w:rsidR="00940C21" w:rsidRPr="008A487E">
        <w:rPr>
          <w:rFonts w:ascii="Arial" w:hAnsi="Arial" w:cs="Arial"/>
          <w:lang w:val="en-GB"/>
        </w:rPr>
        <w:t xml:space="preserve"> functional</w:t>
      </w:r>
      <w:r w:rsidRPr="008A487E">
        <w:rPr>
          <w:rFonts w:ascii="Arial" w:hAnsi="Arial" w:cs="Arial"/>
          <w:lang w:val="en-GB"/>
        </w:rPr>
        <w:t xml:space="preserve"> features </w:t>
      </w:r>
      <w:r w:rsidR="00940C21" w:rsidRPr="008A487E">
        <w:rPr>
          <w:rFonts w:ascii="Arial" w:hAnsi="Arial" w:cs="Arial"/>
          <w:lang w:val="en-GB"/>
        </w:rPr>
        <w:t>that are required for the PHID generation system</w:t>
      </w:r>
    </w:p>
    <w:tbl>
      <w:tblPr>
        <w:tblW w:w="94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89"/>
        <w:gridCol w:w="3876"/>
        <w:gridCol w:w="3224"/>
        <w:gridCol w:w="1671"/>
      </w:tblGrid>
      <w:tr w:rsidR="009975D2" w:rsidRPr="008A487E" w14:paraId="02A3F9D0" w14:textId="77777777" w:rsidTr="594D0630">
        <w:trPr>
          <w:trHeight w:val="315"/>
        </w:trPr>
        <w:tc>
          <w:tcPr>
            <w:tcW w:w="9460" w:type="dxa"/>
            <w:gridSpan w:val="4"/>
            <w:tcBorders>
              <w:top w:val="single" w:sz="6" w:space="0" w:color="999999"/>
              <w:left w:val="single" w:sz="6" w:space="0" w:color="999999"/>
              <w:bottom w:val="single" w:sz="6" w:space="0" w:color="999999"/>
              <w:right w:val="single" w:sz="6" w:space="0" w:color="999999"/>
            </w:tcBorders>
            <w:shd w:val="clear" w:color="auto" w:fill="D0CECE"/>
            <w:hideMark/>
          </w:tcPr>
          <w:p w14:paraId="184DFB07" w14:textId="77777777" w:rsidR="009975D2" w:rsidRPr="008A487E" w:rsidRDefault="009975D2"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rPr>
              <w:lastRenderedPageBreak/>
              <w:t> </w:t>
            </w:r>
          </w:p>
        </w:tc>
      </w:tr>
      <w:tr w:rsidR="009975D2" w:rsidRPr="008A487E" w14:paraId="56611236" w14:textId="77777777" w:rsidTr="594D0630">
        <w:trPr>
          <w:trHeight w:val="270"/>
        </w:trPr>
        <w:tc>
          <w:tcPr>
            <w:tcW w:w="689" w:type="dxa"/>
            <w:tcBorders>
              <w:top w:val="single" w:sz="6" w:space="0" w:color="999999"/>
              <w:left w:val="single" w:sz="6" w:space="0" w:color="999999"/>
              <w:bottom w:val="single" w:sz="6" w:space="0" w:color="999999"/>
              <w:right w:val="single" w:sz="6" w:space="0" w:color="999999"/>
            </w:tcBorders>
            <w:shd w:val="clear" w:color="auto" w:fill="auto"/>
            <w:hideMark/>
          </w:tcPr>
          <w:p w14:paraId="67B351DD" w14:textId="77777777" w:rsidR="009975D2" w:rsidRPr="008A487E" w:rsidRDefault="009975D2"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b/>
                <w:bCs/>
                <w:lang w:val="en-GB"/>
              </w:rPr>
              <w:t>No</w:t>
            </w:r>
            <w:r w:rsidRPr="008A487E">
              <w:rPr>
                <w:rFonts w:ascii="Arial" w:hAnsi="Arial" w:cs="Arial"/>
                <w:lang w:val="en-GB"/>
              </w:rPr>
              <w:t> </w:t>
            </w:r>
            <w:r w:rsidRPr="008A487E">
              <w:rPr>
                <w:rFonts w:ascii="Arial" w:hAnsi="Arial" w:cs="Arial"/>
              </w:rPr>
              <w:t> </w:t>
            </w:r>
          </w:p>
        </w:tc>
        <w:tc>
          <w:tcPr>
            <w:tcW w:w="7100" w:type="dxa"/>
            <w:gridSpan w:val="2"/>
            <w:tcBorders>
              <w:top w:val="single" w:sz="6" w:space="0" w:color="999999"/>
              <w:left w:val="single" w:sz="6" w:space="0" w:color="999999"/>
              <w:bottom w:val="single" w:sz="6" w:space="0" w:color="999999"/>
              <w:right w:val="single" w:sz="6" w:space="0" w:color="999999"/>
            </w:tcBorders>
            <w:shd w:val="clear" w:color="auto" w:fill="auto"/>
            <w:hideMark/>
          </w:tcPr>
          <w:p w14:paraId="6558790E" w14:textId="424F2F96" w:rsidR="009975D2" w:rsidRPr="008A487E" w:rsidRDefault="00072FA2"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b/>
                <w:bCs/>
                <w:lang w:val="en-GB"/>
              </w:rPr>
              <w:t>PHID Functional</w:t>
            </w:r>
            <w:r w:rsidR="009975D2" w:rsidRPr="008A487E">
              <w:rPr>
                <w:rFonts w:ascii="Arial" w:hAnsi="Arial" w:cs="Arial"/>
                <w:b/>
                <w:bCs/>
                <w:lang w:val="en-GB"/>
              </w:rPr>
              <w:t xml:space="preserve"> Requirement </w:t>
            </w:r>
            <w:r w:rsidR="009975D2" w:rsidRPr="008A487E">
              <w:rPr>
                <w:rFonts w:ascii="Arial" w:hAnsi="Arial" w:cs="Arial"/>
              </w:rPr>
              <w:t> </w:t>
            </w:r>
          </w:p>
        </w:tc>
        <w:tc>
          <w:tcPr>
            <w:tcW w:w="1671" w:type="dxa"/>
            <w:tcBorders>
              <w:top w:val="single" w:sz="6" w:space="0" w:color="999999"/>
              <w:left w:val="single" w:sz="6" w:space="0" w:color="999999"/>
              <w:bottom w:val="single" w:sz="6" w:space="0" w:color="999999"/>
              <w:right w:val="single" w:sz="6" w:space="0" w:color="999999"/>
            </w:tcBorders>
            <w:shd w:val="clear" w:color="auto" w:fill="auto"/>
            <w:hideMark/>
          </w:tcPr>
          <w:p w14:paraId="0E2902E7" w14:textId="04FE9F21" w:rsidR="009975D2" w:rsidRPr="008A487E" w:rsidRDefault="009975D2"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b/>
                <w:bCs/>
                <w:lang w:val="en-GB"/>
              </w:rPr>
              <w:t>Requirement</w:t>
            </w:r>
          </w:p>
        </w:tc>
      </w:tr>
      <w:tr w:rsidR="009975D2" w:rsidRPr="008A487E" w14:paraId="643361F2" w14:textId="77777777" w:rsidTr="594D0630">
        <w:trPr>
          <w:trHeight w:val="270"/>
        </w:trPr>
        <w:tc>
          <w:tcPr>
            <w:tcW w:w="689" w:type="dxa"/>
            <w:tcBorders>
              <w:top w:val="single" w:sz="6" w:space="0" w:color="999999"/>
              <w:left w:val="single" w:sz="6" w:space="0" w:color="999999"/>
              <w:bottom w:val="single" w:sz="6" w:space="0" w:color="999999"/>
              <w:right w:val="single" w:sz="6" w:space="0" w:color="999999"/>
            </w:tcBorders>
            <w:shd w:val="clear" w:color="auto" w:fill="auto"/>
            <w:hideMark/>
          </w:tcPr>
          <w:p w14:paraId="65048798" w14:textId="210CD6B3" w:rsidR="009975D2" w:rsidRPr="008A487E" w:rsidRDefault="002552AB"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lang w:val="en-GB"/>
              </w:rPr>
              <w:t>P</w:t>
            </w:r>
            <w:r w:rsidR="003A06ED" w:rsidRPr="008A487E">
              <w:rPr>
                <w:rFonts w:ascii="Arial" w:hAnsi="Arial" w:cs="Arial"/>
                <w:lang w:val="en-GB"/>
              </w:rPr>
              <w:t>H</w:t>
            </w:r>
            <w:r w:rsidR="009975D2" w:rsidRPr="008A487E">
              <w:rPr>
                <w:rFonts w:ascii="Arial" w:hAnsi="Arial" w:cs="Arial"/>
                <w:lang w:val="en-GB"/>
              </w:rPr>
              <w:t>F-1</w:t>
            </w:r>
            <w:r w:rsidR="009975D2" w:rsidRPr="008A487E">
              <w:rPr>
                <w:rFonts w:ascii="Arial" w:hAnsi="Arial" w:cs="Arial"/>
              </w:rPr>
              <w:t> </w:t>
            </w:r>
          </w:p>
        </w:tc>
        <w:tc>
          <w:tcPr>
            <w:tcW w:w="7100" w:type="dxa"/>
            <w:gridSpan w:val="2"/>
            <w:tcBorders>
              <w:top w:val="single" w:sz="6" w:space="0" w:color="999999"/>
              <w:left w:val="single" w:sz="6" w:space="0" w:color="999999"/>
              <w:bottom w:val="single" w:sz="6" w:space="0" w:color="999999"/>
              <w:right w:val="single" w:sz="6" w:space="0" w:color="999999"/>
            </w:tcBorders>
            <w:shd w:val="clear" w:color="auto" w:fill="auto"/>
            <w:hideMark/>
          </w:tcPr>
          <w:p w14:paraId="0E8AFE79" w14:textId="77777777" w:rsidR="00B4781A" w:rsidRPr="008A487E" w:rsidRDefault="00B4781A"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rPr>
              <w:t>The system should support centralized PHID generation and allow the following:</w:t>
            </w:r>
          </w:p>
          <w:p w14:paraId="05511165" w14:textId="77777777" w:rsidR="00B4781A" w:rsidRPr="008A487E" w:rsidRDefault="00B4781A" w:rsidP="004B2D63">
            <w:pPr>
              <w:keepNext/>
              <w:numPr>
                <w:ilvl w:val="0"/>
                <w:numId w:val="19"/>
              </w:numPr>
              <w:pBdr>
                <w:top w:val="nil"/>
                <w:left w:val="nil"/>
                <w:bottom w:val="nil"/>
                <w:right w:val="nil"/>
                <w:between w:val="nil"/>
              </w:pBdr>
              <w:spacing w:before="120" w:after="0" w:line="360" w:lineRule="auto"/>
              <w:rPr>
                <w:rFonts w:ascii="Arial" w:hAnsi="Arial" w:cs="Arial"/>
              </w:rPr>
            </w:pPr>
            <w:r w:rsidRPr="008A487E">
              <w:rPr>
                <w:rFonts w:ascii="Arial" w:hAnsi="Arial" w:cs="Arial"/>
              </w:rPr>
              <w:t>Facilities can obtain PHIDs from the centrally hosted PHID service as needed for local patient registration.</w:t>
            </w:r>
          </w:p>
          <w:p w14:paraId="04F666A3" w14:textId="6B7FF03F" w:rsidR="009975D2" w:rsidRPr="008A487E" w:rsidRDefault="00B4781A" w:rsidP="004B2D63">
            <w:pPr>
              <w:keepNext/>
              <w:numPr>
                <w:ilvl w:val="0"/>
                <w:numId w:val="19"/>
              </w:numPr>
              <w:pBdr>
                <w:top w:val="nil"/>
                <w:left w:val="nil"/>
                <w:bottom w:val="nil"/>
                <w:right w:val="nil"/>
                <w:between w:val="nil"/>
              </w:pBdr>
              <w:spacing w:before="120" w:after="0" w:line="360" w:lineRule="auto"/>
              <w:rPr>
                <w:rFonts w:ascii="Arial" w:hAnsi="Arial" w:cs="Arial"/>
              </w:rPr>
            </w:pPr>
            <w:r w:rsidRPr="008A487E">
              <w:rPr>
                <w:rFonts w:ascii="Arial" w:hAnsi="Arial" w:cs="Arial"/>
              </w:rPr>
              <w:t>Third-party systems can request and be allocated PHIDs.</w:t>
            </w:r>
          </w:p>
        </w:tc>
        <w:tc>
          <w:tcPr>
            <w:tcW w:w="1671" w:type="dxa"/>
            <w:tcBorders>
              <w:top w:val="single" w:sz="6" w:space="0" w:color="999999"/>
              <w:left w:val="single" w:sz="6" w:space="0" w:color="999999"/>
              <w:bottom w:val="single" w:sz="6" w:space="0" w:color="999999"/>
              <w:right w:val="single" w:sz="6" w:space="0" w:color="999999"/>
            </w:tcBorders>
            <w:shd w:val="clear" w:color="auto" w:fill="auto"/>
            <w:hideMark/>
          </w:tcPr>
          <w:p w14:paraId="7BCC35A8" w14:textId="25C99C4B" w:rsidR="009975D2" w:rsidRPr="008A487E" w:rsidRDefault="00AB5DFA"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lang w:val="en-GB"/>
              </w:rPr>
              <w:t>Required</w:t>
            </w:r>
          </w:p>
        </w:tc>
      </w:tr>
      <w:tr w:rsidR="00E747A5" w:rsidRPr="008A487E" w14:paraId="46217449" w14:textId="77777777" w:rsidTr="594D0630">
        <w:trPr>
          <w:trHeight w:val="270"/>
        </w:trPr>
        <w:tc>
          <w:tcPr>
            <w:tcW w:w="689" w:type="dxa"/>
            <w:tcBorders>
              <w:top w:val="single" w:sz="6" w:space="0" w:color="999999"/>
              <w:left w:val="single" w:sz="6" w:space="0" w:color="999999"/>
              <w:bottom w:val="single" w:sz="6" w:space="0" w:color="999999"/>
              <w:right w:val="single" w:sz="6" w:space="0" w:color="999999"/>
            </w:tcBorders>
            <w:shd w:val="clear" w:color="auto" w:fill="auto"/>
          </w:tcPr>
          <w:p w14:paraId="411A99ED" w14:textId="3FEDB4BB" w:rsidR="00E747A5" w:rsidRPr="008A487E" w:rsidRDefault="001C75AC" w:rsidP="004B2D63">
            <w:pPr>
              <w:keepNext/>
              <w:pBdr>
                <w:top w:val="nil"/>
                <w:left w:val="nil"/>
                <w:bottom w:val="nil"/>
                <w:right w:val="nil"/>
                <w:between w:val="nil"/>
              </w:pBdr>
              <w:spacing w:before="120" w:after="0" w:line="360" w:lineRule="auto"/>
              <w:rPr>
                <w:rFonts w:ascii="Arial" w:hAnsi="Arial" w:cs="Arial"/>
                <w:lang w:val="en-GB"/>
              </w:rPr>
            </w:pPr>
            <w:r w:rsidRPr="008A487E">
              <w:rPr>
                <w:rFonts w:ascii="Arial" w:hAnsi="Arial" w:cs="Arial"/>
                <w:lang w:val="en-GB"/>
              </w:rPr>
              <w:t>PHF-2</w:t>
            </w:r>
          </w:p>
        </w:tc>
        <w:tc>
          <w:tcPr>
            <w:tcW w:w="7100" w:type="dxa"/>
            <w:gridSpan w:val="2"/>
            <w:tcBorders>
              <w:top w:val="single" w:sz="6" w:space="0" w:color="999999"/>
              <w:left w:val="single" w:sz="6" w:space="0" w:color="999999"/>
              <w:bottom w:val="single" w:sz="6" w:space="0" w:color="999999"/>
              <w:right w:val="single" w:sz="6" w:space="0" w:color="999999"/>
            </w:tcBorders>
            <w:shd w:val="clear" w:color="auto" w:fill="auto"/>
          </w:tcPr>
          <w:p w14:paraId="348FFFFA" w14:textId="116F9420" w:rsidR="00E747A5" w:rsidRPr="008A487E" w:rsidRDefault="00CC644E" w:rsidP="004B2D63">
            <w:pPr>
              <w:keepNext/>
              <w:pBdr>
                <w:top w:val="nil"/>
                <w:left w:val="nil"/>
                <w:bottom w:val="nil"/>
                <w:right w:val="nil"/>
                <w:between w:val="nil"/>
              </w:pBdr>
              <w:spacing w:before="120" w:after="0" w:line="360" w:lineRule="auto"/>
              <w:rPr>
                <w:rFonts w:ascii="Arial" w:hAnsi="Arial" w:cs="Arial"/>
                <w:lang w:val="en-GB"/>
              </w:rPr>
            </w:pPr>
            <w:r w:rsidRPr="008A487E">
              <w:rPr>
                <w:rFonts w:ascii="Arial" w:hAnsi="Arial" w:cs="Arial"/>
                <w:lang w:val="en-GB"/>
              </w:rPr>
              <w:t>PHID Request</w:t>
            </w:r>
            <w:r w:rsidR="008A3BBA" w:rsidRPr="008A487E">
              <w:rPr>
                <w:rFonts w:ascii="Arial" w:hAnsi="Arial" w:cs="Arial"/>
                <w:lang w:val="en-GB"/>
              </w:rPr>
              <w:t xml:space="preserve"> and generation</w:t>
            </w:r>
            <w:r w:rsidRPr="008A487E">
              <w:rPr>
                <w:rFonts w:ascii="Arial" w:hAnsi="Arial" w:cs="Arial"/>
                <w:lang w:val="en-GB"/>
              </w:rPr>
              <w:t xml:space="preserve">: </w:t>
            </w:r>
            <w:r w:rsidR="000B3FD3" w:rsidRPr="008A487E">
              <w:rPr>
                <w:rFonts w:ascii="Arial" w:hAnsi="Arial" w:cs="Arial"/>
              </w:rPr>
              <w:t>Facilities request PHIDs by specifying their Site ID and the required number of PHIDs. The PHID Server verifies the Site ID by querying the Facility Registry. Once validated, the server generates the requested PHIDs using a lazy generation approach and returns them to the requesting facility.</w:t>
            </w:r>
          </w:p>
        </w:tc>
        <w:tc>
          <w:tcPr>
            <w:tcW w:w="1671" w:type="dxa"/>
            <w:tcBorders>
              <w:top w:val="single" w:sz="6" w:space="0" w:color="999999"/>
              <w:left w:val="single" w:sz="6" w:space="0" w:color="999999"/>
              <w:bottom w:val="single" w:sz="6" w:space="0" w:color="999999"/>
              <w:right w:val="single" w:sz="6" w:space="0" w:color="999999"/>
            </w:tcBorders>
            <w:shd w:val="clear" w:color="auto" w:fill="auto"/>
          </w:tcPr>
          <w:p w14:paraId="135BDC5C" w14:textId="77777777" w:rsidR="00E747A5" w:rsidRPr="008A487E" w:rsidRDefault="00E747A5" w:rsidP="004B2D63">
            <w:pPr>
              <w:keepNext/>
              <w:pBdr>
                <w:top w:val="nil"/>
                <w:left w:val="nil"/>
                <w:bottom w:val="nil"/>
                <w:right w:val="nil"/>
                <w:between w:val="nil"/>
              </w:pBdr>
              <w:spacing w:before="120" w:after="0" w:line="360" w:lineRule="auto"/>
              <w:rPr>
                <w:rFonts w:ascii="Arial" w:hAnsi="Arial" w:cs="Arial"/>
                <w:lang w:val="en-GB"/>
              </w:rPr>
            </w:pPr>
          </w:p>
        </w:tc>
      </w:tr>
      <w:tr w:rsidR="001C75AC" w:rsidRPr="008A487E" w14:paraId="212B72F7" w14:textId="77777777" w:rsidTr="594D0630">
        <w:trPr>
          <w:trHeight w:val="270"/>
        </w:trPr>
        <w:tc>
          <w:tcPr>
            <w:tcW w:w="689" w:type="dxa"/>
            <w:tcBorders>
              <w:top w:val="single" w:sz="6" w:space="0" w:color="999999"/>
              <w:left w:val="single" w:sz="6" w:space="0" w:color="999999"/>
              <w:bottom w:val="single" w:sz="6" w:space="0" w:color="999999"/>
              <w:right w:val="single" w:sz="6" w:space="0" w:color="999999"/>
            </w:tcBorders>
            <w:shd w:val="clear" w:color="auto" w:fill="auto"/>
          </w:tcPr>
          <w:p w14:paraId="33522484" w14:textId="3D020A31" w:rsidR="001C75AC" w:rsidRPr="008A487E" w:rsidRDefault="00AD6682" w:rsidP="004B2D63">
            <w:pPr>
              <w:keepNext/>
              <w:pBdr>
                <w:top w:val="nil"/>
                <w:left w:val="nil"/>
                <w:bottom w:val="nil"/>
                <w:right w:val="nil"/>
                <w:between w:val="nil"/>
              </w:pBdr>
              <w:spacing w:before="120" w:after="0" w:line="360" w:lineRule="auto"/>
              <w:rPr>
                <w:rFonts w:ascii="Arial" w:hAnsi="Arial" w:cs="Arial"/>
                <w:lang w:val="en-GB"/>
              </w:rPr>
            </w:pPr>
            <w:r w:rsidRPr="008A487E">
              <w:rPr>
                <w:rFonts w:ascii="Arial" w:hAnsi="Arial" w:cs="Arial"/>
                <w:lang w:val="en-GB"/>
              </w:rPr>
              <w:t>PHF-2</w:t>
            </w:r>
          </w:p>
        </w:tc>
        <w:tc>
          <w:tcPr>
            <w:tcW w:w="7100" w:type="dxa"/>
            <w:gridSpan w:val="2"/>
            <w:tcBorders>
              <w:top w:val="single" w:sz="6" w:space="0" w:color="999999"/>
              <w:left w:val="single" w:sz="6" w:space="0" w:color="999999"/>
              <w:bottom w:val="single" w:sz="6" w:space="0" w:color="999999"/>
              <w:right w:val="single" w:sz="6" w:space="0" w:color="999999"/>
            </w:tcBorders>
            <w:shd w:val="clear" w:color="auto" w:fill="auto"/>
          </w:tcPr>
          <w:p w14:paraId="5D629473" w14:textId="77777777" w:rsidR="0026643A" w:rsidRPr="008A487E" w:rsidRDefault="00BB7E29"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rPr>
              <w:t xml:space="preserve">PHID </w:t>
            </w:r>
            <w:r w:rsidR="001C26C9" w:rsidRPr="008A487E">
              <w:rPr>
                <w:rFonts w:ascii="Arial" w:hAnsi="Arial" w:cs="Arial"/>
              </w:rPr>
              <w:t>Delivery</w:t>
            </w:r>
            <w:r w:rsidR="008A3BBA" w:rsidRPr="008A487E">
              <w:rPr>
                <w:rFonts w:ascii="Arial" w:hAnsi="Arial" w:cs="Arial"/>
              </w:rPr>
              <w:t>:</w:t>
            </w:r>
            <w:r w:rsidRPr="008A487E">
              <w:rPr>
                <w:rFonts w:ascii="Arial" w:hAnsi="Arial" w:cs="Arial"/>
              </w:rPr>
              <w:t> </w:t>
            </w:r>
            <w:r w:rsidR="0026643A" w:rsidRPr="008A487E">
              <w:rPr>
                <w:rFonts w:ascii="Arial" w:hAnsi="Arial" w:cs="Arial"/>
              </w:rPr>
              <w:t>For online facilities, PHIDs can be requested directly from the server without immediate patient assignment. The PHIDs are delivered to the facility, where they can be stored and later assigned to patients as needed, even if the facility is temporarily offline. This enables healthcare workers to assign PHIDs even when the connection to the PHID server is unavailable.</w:t>
            </w:r>
          </w:p>
          <w:p w14:paraId="714F9E1D" w14:textId="1544B834" w:rsidR="001C75AC" w:rsidRPr="008A487E" w:rsidRDefault="0026643A"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rPr>
              <w:t>For offline facilities, the PHIDs are delivered in a downloadable CSV format. This file is manually uploaded into the offline EMR, where health workers can assign PHIDs to patients. When the facility reconnects to the network, it synchronizes the assigned PHIDs with the PHID server.</w:t>
            </w:r>
          </w:p>
        </w:tc>
        <w:tc>
          <w:tcPr>
            <w:tcW w:w="1671" w:type="dxa"/>
            <w:tcBorders>
              <w:top w:val="single" w:sz="6" w:space="0" w:color="999999"/>
              <w:left w:val="single" w:sz="6" w:space="0" w:color="999999"/>
              <w:bottom w:val="single" w:sz="6" w:space="0" w:color="999999"/>
              <w:right w:val="single" w:sz="6" w:space="0" w:color="999999"/>
            </w:tcBorders>
            <w:shd w:val="clear" w:color="auto" w:fill="auto"/>
          </w:tcPr>
          <w:p w14:paraId="1671A74A" w14:textId="77777777" w:rsidR="001C75AC" w:rsidRPr="008A487E" w:rsidRDefault="001C75AC" w:rsidP="004B2D63">
            <w:pPr>
              <w:keepNext/>
              <w:pBdr>
                <w:top w:val="nil"/>
                <w:left w:val="nil"/>
                <w:bottom w:val="nil"/>
                <w:right w:val="nil"/>
                <w:between w:val="nil"/>
              </w:pBdr>
              <w:spacing w:before="120" w:after="0" w:line="360" w:lineRule="auto"/>
              <w:rPr>
                <w:rFonts w:ascii="Arial" w:hAnsi="Arial" w:cs="Arial"/>
                <w:lang w:val="en-GB"/>
              </w:rPr>
            </w:pPr>
          </w:p>
        </w:tc>
      </w:tr>
      <w:tr w:rsidR="009975D2" w:rsidRPr="008A487E" w14:paraId="1036B519" w14:textId="77777777" w:rsidTr="594D0630">
        <w:trPr>
          <w:trHeight w:val="270"/>
        </w:trPr>
        <w:tc>
          <w:tcPr>
            <w:tcW w:w="689" w:type="dxa"/>
            <w:tcBorders>
              <w:top w:val="single" w:sz="6" w:space="0" w:color="999999"/>
              <w:left w:val="single" w:sz="6" w:space="0" w:color="999999"/>
              <w:bottom w:val="single" w:sz="6" w:space="0" w:color="999999"/>
              <w:right w:val="single" w:sz="6" w:space="0" w:color="999999"/>
            </w:tcBorders>
            <w:shd w:val="clear" w:color="auto" w:fill="auto"/>
            <w:hideMark/>
          </w:tcPr>
          <w:p w14:paraId="22415AC1" w14:textId="178B0318" w:rsidR="009975D2" w:rsidRPr="008A487E" w:rsidRDefault="00DC0850" w:rsidP="594D0630">
            <w:pPr>
              <w:keepNext/>
              <w:pBdr>
                <w:top w:val="nil"/>
                <w:left w:val="nil"/>
                <w:bottom w:val="nil"/>
                <w:right w:val="nil"/>
                <w:between w:val="nil"/>
              </w:pBdr>
              <w:spacing w:before="120" w:after="0" w:line="360" w:lineRule="auto"/>
              <w:rPr>
                <w:rFonts w:ascii="Arial" w:hAnsi="Arial" w:cs="Arial"/>
              </w:rPr>
            </w:pPr>
            <w:r w:rsidRPr="594D0630">
              <w:rPr>
                <w:rFonts w:ascii="Arial" w:hAnsi="Arial" w:cs="Arial"/>
                <w:lang w:val="en-GB"/>
              </w:rPr>
              <w:t>PHF-</w:t>
            </w:r>
            <w:r w:rsidR="5C3B3EAC" w:rsidRPr="594D0630">
              <w:rPr>
                <w:rFonts w:ascii="Arial" w:hAnsi="Arial" w:cs="Arial"/>
                <w:lang w:val="en-GB"/>
              </w:rPr>
              <w:t>3</w:t>
            </w:r>
            <w:r w:rsidRPr="594D0630">
              <w:rPr>
                <w:rFonts w:ascii="Arial" w:hAnsi="Arial" w:cs="Arial"/>
              </w:rPr>
              <w:t> </w:t>
            </w:r>
          </w:p>
        </w:tc>
        <w:tc>
          <w:tcPr>
            <w:tcW w:w="7100" w:type="dxa"/>
            <w:gridSpan w:val="2"/>
            <w:tcBorders>
              <w:top w:val="single" w:sz="6" w:space="0" w:color="999999"/>
              <w:left w:val="single" w:sz="6" w:space="0" w:color="999999"/>
              <w:bottom w:val="single" w:sz="6" w:space="0" w:color="999999"/>
              <w:right w:val="single" w:sz="6" w:space="0" w:color="999999"/>
            </w:tcBorders>
            <w:shd w:val="clear" w:color="auto" w:fill="auto"/>
            <w:hideMark/>
          </w:tcPr>
          <w:p w14:paraId="33D30D44" w14:textId="7094B07A" w:rsidR="009975D2" w:rsidRPr="008A487E" w:rsidRDefault="00E64CE0" w:rsidP="004B2D63">
            <w:pPr>
              <w:keepNext/>
              <w:pBdr>
                <w:top w:val="nil"/>
                <w:left w:val="nil"/>
                <w:bottom w:val="nil"/>
                <w:right w:val="nil"/>
                <w:between w:val="nil"/>
              </w:pBdr>
              <w:spacing w:before="120" w:after="0" w:line="360" w:lineRule="auto"/>
              <w:rPr>
                <w:rFonts w:ascii="Arial" w:hAnsi="Arial" w:cs="Arial"/>
                <w:lang w:val="en-GB"/>
              </w:rPr>
            </w:pPr>
            <w:r w:rsidRPr="008A487E">
              <w:rPr>
                <w:rFonts w:ascii="Arial" w:hAnsi="Arial" w:cs="Arial"/>
                <w:lang w:val="en-GB"/>
              </w:rPr>
              <w:t xml:space="preserve">Synchronization: </w:t>
            </w:r>
            <w:r w:rsidR="0086007B" w:rsidRPr="008A487E">
              <w:rPr>
                <w:rFonts w:ascii="Arial" w:hAnsi="Arial" w:cs="Arial"/>
              </w:rPr>
              <w:t>For online facilities, PHIDs and patient demographic data are automatically synchronized with the Client Registry and the PHID server in real time. For offline facilities, synchronization occurs when the facility reconnects to the network, updating the PHID server with details on which PHIDs have been assigned to patients</w:t>
            </w:r>
            <w:r w:rsidRPr="008A487E">
              <w:rPr>
                <w:rFonts w:ascii="Arial" w:hAnsi="Arial" w:cs="Arial"/>
                <w:lang w:val="en-GB"/>
              </w:rPr>
              <w:t>.</w:t>
            </w:r>
          </w:p>
        </w:tc>
        <w:tc>
          <w:tcPr>
            <w:tcW w:w="1671" w:type="dxa"/>
            <w:tcBorders>
              <w:top w:val="single" w:sz="6" w:space="0" w:color="999999"/>
              <w:left w:val="single" w:sz="6" w:space="0" w:color="999999"/>
              <w:bottom w:val="single" w:sz="6" w:space="0" w:color="999999"/>
              <w:right w:val="single" w:sz="6" w:space="0" w:color="999999"/>
            </w:tcBorders>
            <w:shd w:val="clear" w:color="auto" w:fill="auto"/>
            <w:hideMark/>
          </w:tcPr>
          <w:p w14:paraId="42B0B5AE" w14:textId="41E3E532" w:rsidR="009975D2" w:rsidRPr="008A487E" w:rsidRDefault="009975D2"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lang w:val="en-GB"/>
              </w:rPr>
              <w:t> Required</w:t>
            </w:r>
          </w:p>
        </w:tc>
      </w:tr>
      <w:tr w:rsidR="00AD6682" w:rsidRPr="008A487E" w14:paraId="16E75C94" w14:textId="77777777" w:rsidTr="594D0630">
        <w:trPr>
          <w:trHeight w:val="270"/>
        </w:trPr>
        <w:tc>
          <w:tcPr>
            <w:tcW w:w="689" w:type="dxa"/>
            <w:tcBorders>
              <w:top w:val="single" w:sz="6" w:space="0" w:color="999999"/>
              <w:left w:val="single" w:sz="6" w:space="0" w:color="999999"/>
              <w:bottom w:val="single" w:sz="6" w:space="0" w:color="999999"/>
              <w:right w:val="single" w:sz="6" w:space="0" w:color="999999"/>
            </w:tcBorders>
            <w:shd w:val="clear" w:color="auto" w:fill="auto"/>
          </w:tcPr>
          <w:p w14:paraId="3EB10087" w14:textId="3A85A6D3" w:rsidR="00AD6682" w:rsidRPr="008A487E" w:rsidRDefault="007D3D04" w:rsidP="004B2D63">
            <w:pPr>
              <w:keepNext/>
              <w:pBdr>
                <w:top w:val="nil"/>
                <w:left w:val="nil"/>
                <w:bottom w:val="nil"/>
                <w:right w:val="nil"/>
                <w:between w:val="nil"/>
              </w:pBdr>
              <w:spacing w:before="120" w:after="0" w:line="360" w:lineRule="auto"/>
              <w:rPr>
                <w:rFonts w:ascii="Arial" w:hAnsi="Arial" w:cs="Arial"/>
                <w:lang w:val="en-GB"/>
              </w:rPr>
            </w:pPr>
            <w:r w:rsidRPr="008A487E">
              <w:rPr>
                <w:rFonts w:ascii="Arial" w:hAnsi="Arial" w:cs="Arial"/>
                <w:lang w:val="en-GB"/>
              </w:rPr>
              <w:lastRenderedPageBreak/>
              <w:t>PHF-4</w:t>
            </w:r>
          </w:p>
        </w:tc>
        <w:tc>
          <w:tcPr>
            <w:tcW w:w="7100" w:type="dxa"/>
            <w:gridSpan w:val="2"/>
            <w:tcBorders>
              <w:top w:val="single" w:sz="6" w:space="0" w:color="999999"/>
              <w:left w:val="single" w:sz="6" w:space="0" w:color="999999"/>
              <w:bottom w:val="single" w:sz="6" w:space="0" w:color="999999"/>
              <w:right w:val="single" w:sz="6" w:space="0" w:color="999999"/>
            </w:tcBorders>
            <w:shd w:val="clear" w:color="auto" w:fill="auto"/>
          </w:tcPr>
          <w:p w14:paraId="276E1FAC" w14:textId="568FD0A7" w:rsidR="00AD6682" w:rsidRPr="008A487E" w:rsidRDefault="007D3D04" w:rsidP="004B2D63">
            <w:pPr>
              <w:keepNext/>
              <w:pBdr>
                <w:top w:val="nil"/>
                <w:left w:val="nil"/>
                <w:bottom w:val="nil"/>
                <w:right w:val="nil"/>
                <w:between w:val="nil"/>
              </w:pBdr>
              <w:spacing w:before="120" w:after="0" w:line="360" w:lineRule="auto"/>
              <w:rPr>
                <w:rFonts w:ascii="Arial" w:hAnsi="Arial" w:cs="Arial"/>
                <w:lang w:val="en-GB"/>
              </w:rPr>
            </w:pPr>
            <w:r w:rsidRPr="008A487E">
              <w:rPr>
                <w:rFonts w:ascii="Arial" w:hAnsi="Arial" w:cs="Arial"/>
              </w:rPr>
              <w:t xml:space="preserve">PHID Assignment: </w:t>
            </w:r>
            <w:r w:rsidR="00B84B86" w:rsidRPr="008A487E">
              <w:rPr>
                <w:rFonts w:ascii="Arial" w:hAnsi="Arial" w:cs="Arial"/>
              </w:rPr>
              <w:t>Health workers at the facility assign PHIDs to patients and store them in the local system, linking each PHID to the patient’s personal data (such as demographics and medical history). The PHID serves as a unique health identifier, ensuring consistent patient records across different healthcare providers.</w:t>
            </w:r>
          </w:p>
        </w:tc>
        <w:tc>
          <w:tcPr>
            <w:tcW w:w="1671" w:type="dxa"/>
            <w:tcBorders>
              <w:top w:val="single" w:sz="6" w:space="0" w:color="999999"/>
              <w:left w:val="single" w:sz="6" w:space="0" w:color="999999"/>
              <w:bottom w:val="single" w:sz="6" w:space="0" w:color="999999"/>
              <w:right w:val="single" w:sz="6" w:space="0" w:color="999999"/>
            </w:tcBorders>
            <w:shd w:val="clear" w:color="auto" w:fill="auto"/>
          </w:tcPr>
          <w:p w14:paraId="46C1E126" w14:textId="77777777" w:rsidR="00AD6682" w:rsidRPr="008A487E" w:rsidRDefault="00AD6682" w:rsidP="004B2D63">
            <w:pPr>
              <w:keepNext/>
              <w:pBdr>
                <w:top w:val="nil"/>
                <w:left w:val="nil"/>
                <w:bottom w:val="nil"/>
                <w:right w:val="nil"/>
                <w:between w:val="nil"/>
              </w:pBdr>
              <w:spacing w:before="120" w:after="0" w:line="360" w:lineRule="auto"/>
              <w:rPr>
                <w:rFonts w:ascii="Arial" w:hAnsi="Arial" w:cs="Arial"/>
                <w:lang w:val="en-GB"/>
              </w:rPr>
            </w:pPr>
          </w:p>
        </w:tc>
      </w:tr>
      <w:tr w:rsidR="009975D2" w:rsidRPr="008A487E" w14:paraId="71D9B3BE" w14:textId="77777777" w:rsidTr="594D0630">
        <w:trPr>
          <w:trHeight w:val="270"/>
        </w:trPr>
        <w:tc>
          <w:tcPr>
            <w:tcW w:w="689" w:type="dxa"/>
            <w:tcBorders>
              <w:top w:val="single" w:sz="6" w:space="0" w:color="999999"/>
              <w:left w:val="single" w:sz="6" w:space="0" w:color="999999"/>
              <w:bottom w:val="single" w:sz="6" w:space="0" w:color="999999"/>
              <w:right w:val="single" w:sz="6" w:space="0" w:color="999999"/>
            </w:tcBorders>
            <w:shd w:val="clear" w:color="auto" w:fill="auto"/>
            <w:hideMark/>
          </w:tcPr>
          <w:p w14:paraId="3963F63F" w14:textId="0DFBF148" w:rsidR="009975D2" w:rsidRPr="008A487E" w:rsidRDefault="00DC0850"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lang w:val="en-GB"/>
              </w:rPr>
              <w:t>PHF-</w:t>
            </w:r>
            <w:r w:rsidR="007D3D04" w:rsidRPr="008A487E">
              <w:rPr>
                <w:rFonts w:ascii="Arial" w:hAnsi="Arial" w:cs="Arial"/>
                <w:lang w:val="en-GB"/>
              </w:rPr>
              <w:t>5</w:t>
            </w:r>
            <w:r w:rsidRPr="008A487E">
              <w:rPr>
                <w:rFonts w:ascii="Arial" w:hAnsi="Arial" w:cs="Arial"/>
              </w:rPr>
              <w:t> </w:t>
            </w:r>
          </w:p>
        </w:tc>
        <w:tc>
          <w:tcPr>
            <w:tcW w:w="7100" w:type="dxa"/>
            <w:gridSpan w:val="2"/>
            <w:tcBorders>
              <w:top w:val="single" w:sz="6" w:space="0" w:color="999999"/>
              <w:left w:val="single" w:sz="6" w:space="0" w:color="999999"/>
              <w:bottom w:val="single" w:sz="6" w:space="0" w:color="999999"/>
              <w:right w:val="single" w:sz="6" w:space="0" w:color="999999"/>
            </w:tcBorders>
            <w:shd w:val="clear" w:color="auto" w:fill="auto"/>
            <w:hideMark/>
          </w:tcPr>
          <w:p w14:paraId="4AEA9398" w14:textId="79C19FEB" w:rsidR="009975D2" w:rsidRPr="008A487E" w:rsidRDefault="003C03B3"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rPr>
              <w:t>The system should support synchronization of PHIDs with a Client Registry via EMR systems or third-party systems, enforcing Facility ID validations within the Facility Registry</w:t>
            </w:r>
            <w:r w:rsidR="00C82C2D" w:rsidRPr="008A487E">
              <w:rPr>
                <w:rFonts w:ascii="Arial" w:hAnsi="Arial" w:cs="Arial"/>
              </w:rPr>
              <w:t>.</w:t>
            </w:r>
          </w:p>
        </w:tc>
        <w:tc>
          <w:tcPr>
            <w:tcW w:w="1671" w:type="dxa"/>
            <w:tcBorders>
              <w:top w:val="single" w:sz="6" w:space="0" w:color="999999"/>
              <w:left w:val="single" w:sz="6" w:space="0" w:color="999999"/>
              <w:bottom w:val="single" w:sz="6" w:space="0" w:color="999999"/>
              <w:right w:val="single" w:sz="6" w:space="0" w:color="999999"/>
            </w:tcBorders>
            <w:shd w:val="clear" w:color="auto" w:fill="auto"/>
            <w:hideMark/>
          </w:tcPr>
          <w:p w14:paraId="242D1DB7" w14:textId="5634789C" w:rsidR="009975D2" w:rsidRPr="008A487E" w:rsidRDefault="00FC7339"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lang w:val="en-GB"/>
              </w:rPr>
              <w:t> Required</w:t>
            </w:r>
          </w:p>
        </w:tc>
      </w:tr>
      <w:tr w:rsidR="009975D2" w:rsidRPr="008A487E" w14:paraId="4E27CAA2" w14:textId="77777777" w:rsidTr="594D0630">
        <w:trPr>
          <w:trHeight w:val="270"/>
        </w:trPr>
        <w:tc>
          <w:tcPr>
            <w:tcW w:w="689" w:type="dxa"/>
            <w:tcBorders>
              <w:top w:val="single" w:sz="6" w:space="0" w:color="999999"/>
              <w:left w:val="single" w:sz="6" w:space="0" w:color="999999"/>
              <w:bottom w:val="single" w:sz="6" w:space="0" w:color="999999"/>
              <w:right w:val="single" w:sz="6" w:space="0" w:color="999999"/>
            </w:tcBorders>
            <w:shd w:val="clear" w:color="auto" w:fill="auto"/>
            <w:hideMark/>
          </w:tcPr>
          <w:p w14:paraId="47D17E0D" w14:textId="3D31B568" w:rsidR="009975D2" w:rsidRPr="008A487E" w:rsidRDefault="00DC0850"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lang w:val="en-GB"/>
              </w:rPr>
              <w:t>PHF-</w:t>
            </w:r>
            <w:r w:rsidR="007D3D04" w:rsidRPr="008A487E">
              <w:rPr>
                <w:rFonts w:ascii="Arial" w:hAnsi="Arial" w:cs="Arial"/>
                <w:lang w:val="en-GB"/>
              </w:rPr>
              <w:t>6</w:t>
            </w:r>
          </w:p>
        </w:tc>
        <w:tc>
          <w:tcPr>
            <w:tcW w:w="7100" w:type="dxa"/>
            <w:gridSpan w:val="2"/>
            <w:tcBorders>
              <w:top w:val="single" w:sz="6" w:space="0" w:color="999999"/>
              <w:left w:val="single" w:sz="6" w:space="0" w:color="999999"/>
              <w:bottom w:val="single" w:sz="6" w:space="0" w:color="999999"/>
              <w:right w:val="single" w:sz="6" w:space="0" w:color="999999"/>
            </w:tcBorders>
            <w:shd w:val="clear" w:color="auto" w:fill="auto"/>
            <w:hideMark/>
          </w:tcPr>
          <w:p w14:paraId="4ADDA6A4" w14:textId="62D01100" w:rsidR="009975D2" w:rsidRPr="008A487E" w:rsidRDefault="00D57BA2"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rPr>
              <w:t xml:space="preserve">Demographic Data Transmission: </w:t>
            </w:r>
            <w:r w:rsidR="0091796E" w:rsidRPr="008A487E">
              <w:rPr>
                <w:rFonts w:ascii="Arial" w:hAnsi="Arial" w:cs="Arial"/>
              </w:rPr>
              <w:t xml:space="preserve">The EMR </w:t>
            </w:r>
            <w:r w:rsidR="00771880" w:rsidRPr="008A487E">
              <w:rPr>
                <w:rFonts w:ascii="Arial" w:hAnsi="Arial" w:cs="Arial"/>
              </w:rPr>
              <w:t xml:space="preserve">assigns the </w:t>
            </w:r>
            <w:r w:rsidR="00981FB2" w:rsidRPr="008A487E">
              <w:rPr>
                <w:rFonts w:ascii="Arial" w:hAnsi="Arial" w:cs="Arial"/>
              </w:rPr>
              <w:t xml:space="preserve">PHID </w:t>
            </w:r>
            <w:r w:rsidR="00A814A9" w:rsidRPr="008A487E">
              <w:rPr>
                <w:rFonts w:ascii="Arial" w:hAnsi="Arial" w:cs="Arial"/>
              </w:rPr>
              <w:t xml:space="preserve">and </w:t>
            </w:r>
            <w:r w:rsidR="00981FB2" w:rsidRPr="008A487E">
              <w:rPr>
                <w:rFonts w:ascii="Arial" w:hAnsi="Arial" w:cs="Arial"/>
              </w:rPr>
              <w:t xml:space="preserve">demographic information about the patient is sent to the </w:t>
            </w:r>
            <w:r w:rsidR="00A814A9" w:rsidRPr="008A487E">
              <w:rPr>
                <w:rFonts w:ascii="Arial" w:hAnsi="Arial" w:cs="Arial"/>
              </w:rPr>
              <w:t>Client Registry</w:t>
            </w:r>
            <w:r w:rsidR="00981FB2" w:rsidRPr="008A487E">
              <w:rPr>
                <w:rFonts w:ascii="Arial" w:hAnsi="Arial" w:cs="Arial"/>
              </w:rPr>
              <w:t>. The data undergoes a multi-stage deduplication process to prevent duplicate patient records, beginning with an exact match filter. This ensures data integrity and consistency in patient identification across the HIE ecosystem</w:t>
            </w:r>
            <w:r w:rsidRPr="008A487E">
              <w:rPr>
                <w:rFonts w:ascii="Arial" w:hAnsi="Arial" w:cs="Arial"/>
              </w:rPr>
              <w:t>. </w:t>
            </w:r>
          </w:p>
        </w:tc>
        <w:tc>
          <w:tcPr>
            <w:tcW w:w="1671" w:type="dxa"/>
            <w:tcBorders>
              <w:top w:val="single" w:sz="6" w:space="0" w:color="999999"/>
              <w:left w:val="single" w:sz="6" w:space="0" w:color="999999"/>
              <w:bottom w:val="single" w:sz="6" w:space="0" w:color="999999"/>
              <w:right w:val="single" w:sz="6" w:space="0" w:color="999999"/>
            </w:tcBorders>
            <w:shd w:val="clear" w:color="auto" w:fill="auto"/>
            <w:hideMark/>
          </w:tcPr>
          <w:p w14:paraId="344ECD53" w14:textId="3E7588CC" w:rsidR="009975D2" w:rsidRPr="008A487E" w:rsidRDefault="00FC7339"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lang w:val="en-GB"/>
              </w:rPr>
              <w:t> Required</w:t>
            </w:r>
          </w:p>
        </w:tc>
      </w:tr>
      <w:tr w:rsidR="009975D2" w:rsidRPr="008A487E" w14:paraId="7025F448" w14:textId="77777777" w:rsidTr="594D0630">
        <w:trPr>
          <w:trHeight w:val="270"/>
        </w:trPr>
        <w:tc>
          <w:tcPr>
            <w:tcW w:w="689" w:type="dxa"/>
            <w:tcBorders>
              <w:top w:val="single" w:sz="6" w:space="0" w:color="999999"/>
              <w:left w:val="single" w:sz="6" w:space="0" w:color="999999"/>
              <w:bottom w:val="single" w:sz="6" w:space="0" w:color="999999"/>
              <w:right w:val="single" w:sz="6" w:space="0" w:color="999999"/>
            </w:tcBorders>
            <w:shd w:val="clear" w:color="auto" w:fill="auto"/>
            <w:hideMark/>
          </w:tcPr>
          <w:p w14:paraId="67958EC0" w14:textId="2EE66C33" w:rsidR="009975D2" w:rsidRPr="008A487E" w:rsidRDefault="00DC0850"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lang w:val="en-GB"/>
              </w:rPr>
              <w:t>PHF-</w:t>
            </w:r>
            <w:r w:rsidR="000873A4" w:rsidRPr="008A487E">
              <w:rPr>
                <w:rFonts w:ascii="Arial" w:hAnsi="Arial" w:cs="Arial"/>
                <w:lang w:val="en-GB"/>
              </w:rPr>
              <w:t>7</w:t>
            </w:r>
            <w:r w:rsidRPr="008A487E">
              <w:rPr>
                <w:rFonts w:ascii="Arial" w:hAnsi="Arial" w:cs="Arial"/>
              </w:rPr>
              <w:t> </w:t>
            </w:r>
          </w:p>
        </w:tc>
        <w:tc>
          <w:tcPr>
            <w:tcW w:w="7100" w:type="dxa"/>
            <w:gridSpan w:val="2"/>
            <w:tcBorders>
              <w:top w:val="single" w:sz="6" w:space="0" w:color="999999"/>
              <w:left w:val="single" w:sz="6" w:space="0" w:color="999999"/>
              <w:bottom w:val="single" w:sz="6" w:space="0" w:color="999999"/>
              <w:right w:val="single" w:sz="6" w:space="0" w:color="999999"/>
            </w:tcBorders>
            <w:shd w:val="clear" w:color="auto" w:fill="auto"/>
            <w:hideMark/>
          </w:tcPr>
          <w:p w14:paraId="38EAD696" w14:textId="3FCFEF7B" w:rsidR="009975D2" w:rsidRPr="008A487E" w:rsidRDefault="009975D2"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lang w:val="en-GB"/>
              </w:rPr>
              <w:t xml:space="preserve">The </w:t>
            </w:r>
            <w:r w:rsidR="004C4F59" w:rsidRPr="008A487E">
              <w:rPr>
                <w:rFonts w:ascii="Arial" w:hAnsi="Arial" w:cs="Arial"/>
                <w:lang w:val="en-GB"/>
              </w:rPr>
              <w:t xml:space="preserve">PHID </w:t>
            </w:r>
            <w:r w:rsidRPr="008A487E">
              <w:rPr>
                <w:rFonts w:ascii="Arial" w:hAnsi="Arial" w:cs="Arial"/>
                <w:lang w:val="en-GB"/>
              </w:rPr>
              <w:t xml:space="preserve">system should support </w:t>
            </w:r>
            <w:r w:rsidR="00ED7C46" w:rsidRPr="008A487E">
              <w:rPr>
                <w:rFonts w:ascii="Arial" w:hAnsi="Arial" w:cs="Arial"/>
                <w:lang w:val="en-GB"/>
              </w:rPr>
              <w:t xml:space="preserve">interoperability by </w:t>
            </w:r>
            <w:r w:rsidR="00FC7339" w:rsidRPr="008A487E">
              <w:rPr>
                <w:rFonts w:ascii="Arial" w:hAnsi="Arial" w:cs="Arial"/>
                <w:lang w:val="en-GB"/>
              </w:rPr>
              <w:t xml:space="preserve">using HIE standards for the implemented </w:t>
            </w:r>
            <w:r w:rsidR="00DC0850" w:rsidRPr="008A487E">
              <w:rPr>
                <w:rFonts w:ascii="Arial" w:hAnsi="Arial" w:cs="Arial"/>
                <w:lang w:val="en-GB"/>
              </w:rPr>
              <w:t>ZHIE.</w:t>
            </w:r>
          </w:p>
        </w:tc>
        <w:tc>
          <w:tcPr>
            <w:tcW w:w="1671" w:type="dxa"/>
            <w:tcBorders>
              <w:top w:val="single" w:sz="6" w:space="0" w:color="999999"/>
              <w:left w:val="single" w:sz="6" w:space="0" w:color="999999"/>
              <w:bottom w:val="single" w:sz="6" w:space="0" w:color="999999"/>
              <w:right w:val="single" w:sz="6" w:space="0" w:color="999999"/>
            </w:tcBorders>
            <w:shd w:val="clear" w:color="auto" w:fill="auto"/>
            <w:hideMark/>
          </w:tcPr>
          <w:p w14:paraId="243714CE" w14:textId="4493EC1D" w:rsidR="009975D2" w:rsidRPr="008A487E" w:rsidRDefault="00FC7339"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lang w:val="en-GB"/>
              </w:rPr>
              <w:t> Required</w:t>
            </w:r>
          </w:p>
        </w:tc>
      </w:tr>
      <w:tr w:rsidR="009975D2" w:rsidRPr="008A487E" w14:paraId="48D4116A" w14:textId="77777777" w:rsidTr="594D0630">
        <w:trPr>
          <w:trHeight w:val="270"/>
        </w:trPr>
        <w:tc>
          <w:tcPr>
            <w:tcW w:w="689" w:type="dxa"/>
            <w:tcBorders>
              <w:top w:val="single" w:sz="6" w:space="0" w:color="999999"/>
              <w:left w:val="single" w:sz="6" w:space="0" w:color="999999"/>
              <w:bottom w:val="single" w:sz="6" w:space="0" w:color="999999"/>
              <w:right w:val="single" w:sz="6" w:space="0" w:color="999999"/>
            </w:tcBorders>
            <w:shd w:val="clear" w:color="auto" w:fill="auto"/>
            <w:hideMark/>
          </w:tcPr>
          <w:p w14:paraId="6A71135B" w14:textId="77777777" w:rsidR="009975D2" w:rsidRPr="008A487E" w:rsidRDefault="009975D2"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rPr>
              <w:t> </w:t>
            </w:r>
          </w:p>
        </w:tc>
        <w:tc>
          <w:tcPr>
            <w:tcW w:w="3876" w:type="dxa"/>
            <w:tcBorders>
              <w:top w:val="single" w:sz="6" w:space="0" w:color="999999"/>
              <w:left w:val="single" w:sz="6" w:space="0" w:color="999999"/>
              <w:bottom w:val="single" w:sz="6" w:space="0" w:color="999999"/>
              <w:right w:val="single" w:sz="6" w:space="0" w:color="999999"/>
            </w:tcBorders>
            <w:shd w:val="clear" w:color="auto" w:fill="auto"/>
            <w:hideMark/>
          </w:tcPr>
          <w:p w14:paraId="0F008252" w14:textId="77777777" w:rsidR="009975D2" w:rsidRPr="008A487E" w:rsidRDefault="009975D2"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rPr>
              <w:t> </w:t>
            </w:r>
          </w:p>
        </w:tc>
        <w:tc>
          <w:tcPr>
            <w:tcW w:w="3224" w:type="dxa"/>
            <w:tcBorders>
              <w:top w:val="single" w:sz="6" w:space="0" w:color="999999"/>
              <w:left w:val="single" w:sz="6" w:space="0" w:color="999999"/>
              <w:bottom w:val="single" w:sz="6" w:space="0" w:color="999999"/>
              <w:right w:val="single" w:sz="6" w:space="0" w:color="999999"/>
            </w:tcBorders>
            <w:shd w:val="clear" w:color="auto" w:fill="auto"/>
            <w:hideMark/>
          </w:tcPr>
          <w:p w14:paraId="21944BB9" w14:textId="77777777" w:rsidR="009975D2" w:rsidRPr="008A487E" w:rsidRDefault="009975D2"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rPr>
              <w:t> </w:t>
            </w:r>
          </w:p>
        </w:tc>
        <w:tc>
          <w:tcPr>
            <w:tcW w:w="1671" w:type="dxa"/>
            <w:tcBorders>
              <w:top w:val="single" w:sz="6" w:space="0" w:color="999999"/>
              <w:left w:val="single" w:sz="6" w:space="0" w:color="999999"/>
              <w:bottom w:val="single" w:sz="6" w:space="0" w:color="999999"/>
              <w:right w:val="single" w:sz="6" w:space="0" w:color="999999"/>
            </w:tcBorders>
            <w:shd w:val="clear" w:color="auto" w:fill="auto"/>
            <w:hideMark/>
          </w:tcPr>
          <w:p w14:paraId="5129BA11" w14:textId="77777777" w:rsidR="009975D2" w:rsidRPr="008A487E" w:rsidRDefault="009975D2" w:rsidP="004B2D63">
            <w:pPr>
              <w:keepNext/>
              <w:pBdr>
                <w:top w:val="nil"/>
                <w:left w:val="nil"/>
                <w:bottom w:val="nil"/>
                <w:right w:val="nil"/>
                <w:between w:val="nil"/>
              </w:pBdr>
              <w:spacing w:before="120" w:after="0" w:line="360" w:lineRule="auto"/>
              <w:rPr>
                <w:rFonts w:ascii="Arial" w:hAnsi="Arial" w:cs="Arial"/>
              </w:rPr>
            </w:pPr>
            <w:r w:rsidRPr="008A487E">
              <w:rPr>
                <w:rFonts w:ascii="Arial" w:hAnsi="Arial" w:cs="Arial"/>
              </w:rPr>
              <w:t> </w:t>
            </w:r>
          </w:p>
        </w:tc>
      </w:tr>
      <w:tr w:rsidR="009975D2" w:rsidRPr="009975D2" w14:paraId="289774F3" w14:textId="77777777" w:rsidTr="594D0630">
        <w:trPr>
          <w:trHeight w:val="315"/>
        </w:trPr>
        <w:tc>
          <w:tcPr>
            <w:tcW w:w="9460" w:type="dxa"/>
            <w:gridSpan w:val="4"/>
            <w:tcBorders>
              <w:top w:val="single" w:sz="6" w:space="0" w:color="999999"/>
              <w:left w:val="single" w:sz="6" w:space="0" w:color="999999"/>
              <w:bottom w:val="single" w:sz="6" w:space="0" w:color="999999"/>
              <w:right w:val="single" w:sz="6" w:space="0" w:color="999999"/>
            </w:tcBorders>
            <w:shd w:val="clear" w:color="auto" w:fill="D0CECE"/>
            <w:hideMark/>
          </w:tcPr>
          <w:p w14:paraId="0AACF749" w14:textId="77777777" w:rsidR="009975D2" w:rsidRPr="009975D2" w:rsidRDefault="009975D2" w:rsidP="009975D2">
            <w:pPr>
              <w:keepNext/>
              <w:pBdr>
                <w:top w:val="nil"/>
                <w:left w:val="nil"/>
                <w:bottom w:val="nil"/>
                <w:right w:val="nil"/>
                <w:between w:val="nil"/>
              </w:pBdr>
              <w:spacing w:before="120" w:after="0" w:line="360" w:lineRule="auto"/>
              <w:jc w:val="both"/>
            </w:pPr>
            <w:r w:rsidRPr="009975D2">
              <w:t> </w:t>
            </w:r>
          </w:p>
        </w:tc>
      </w:tr>
    </w:tbl>
    <w:p w14:paraId="090DBA96" w14:textId="77777777" w:rsidR="00C50D41" w:rsidRDefault="00C50D41" w:rsidP="00C50D41">
      <w:pPr>
        <w:keepNext/>
        <w:pBdr>
          <w:top w:val="nil"/>
          <w:left w:val="nil"/>
          <w:bottom w:val="nil"/>
          <w:right w:val="nil"/>
          <w:between w:val="nil"/>
        </w:pBdr>
        <w:spacing w:before="120" w:after="0" w:line="360" w:lineRule="auto"/>
        <w:jc w:val="both"/>
      </w:pPr>
    </w:p>
    <w:p w14:paraId="507B2892" w14:textId="3ECDBC46" w:rsidR="00F36CE9" w:rsidRPr="008A487E" w:rsidRDefault="00F36CE9" w:rsidP="4DA6495E">
      <w:pPr>
        <w:pStyle w:val="paragraph"/>
        <w:spacing w:before="0" w:beforeAutospacing="0" w:after="0" w:afterAutospacing="0"/>
        <w:ind w:left="90"/>
        <w:textAlignment w:val="baseline"/>
        <w:rPr>
          <w:rFonts w:asciiTheme="minorHAnsi" w:hAnsiTheme="minorHAnsi"/>
          <w:b/>
          <w:bCs/>
          <w:sz w:val="22"/>
          <w:szCs w:val="22"/>
        </w:rPr>
      </w:pPr>
      <w:r w:rsidRPr="4DA6495E">
        <w:rPr>
          <w:rStyle w:val="normaltextrun"/>
          <w:rFonts w:asciiTheme="minorHAnsi" w:eastAsiaTheme="majorEastAsia" w:hAnsiTheme="minorHAnsi"/>
          <w:b/>
          <w:bCs/>
          <w:sz w:val="22"/>
          <w:szCs w:val="22"/>
          <w:lang w:val="en-GB"/>
        </w:rPr>
        <w:t>2.</w:t>
      </w:r>
      <w:r w:rsidR="446C53A5" w:rsidRPr="4DA6495E">
        <w:rPr>
          <w:rStyle w:val="normaltextrun"/>
          <w:rFonts w:asciiTheme="minorHAnsi" w:eastAsiaTheme="majorEastAsia" w:hAnsiTheme="minorHAnsi"/>
          <w:b/>
          <w:bCs/>
          <w:sz w:val="22"/>
          <w:szCs w:val="22"/>
          <w:lang w:val="en-GB"/>
        </w:rPr>
        <w:t>1</w:t>
      </w:r>
      <w:r w:rsidRPr="4DA6495E">
        <w:rPr>
          <w:rStyle w:val="normaltextrun"/>
          <w:rFonts w:asciiTheme="minorHAnsi" w:eastAsiaTheme="majorEastAsia" w:hAnsiTheme="minorHAnsi"/>
          <w:b/>
          <w:bCs/>
          <w:sz w:val="22"/>
          <w:szCs w:val="22"/>
          <w:lang w:val="en-GB"/>
        </w:rPr>
        <w:t xml:space="preserve"> Use Cases</w:t>
      </w:r>
      <w:r w:rsidRPr="4DA6495E">
        <w:rPr>
          <w:rStyle w:val="eop"/>
          <w:rFonts w:asciiTheme="minorHAnsi" w:eastAsiaTheme="majorEastAsia" w:hAnsiTheme="minorHAnsi"/>
          <w:b/>
          <w:bCs/>
          <w:sz w:val="22"/>
          <w:szCs w:val="22"/>
        </w:rPr>
        <w:t> </w:t>
      </w:r>
    </w:p>
    <w:p w14:paraId="74B48850" w14:textId="77777777" w:rsidR="00283371" w:rsidRPr="00283371" w:rsidRDefault="00283371" w:rsidP="00CB2FB1">
      <w:pPr>
        <w:spacing w:before="100" w:beforeAutospacing="1" w:after="100" w:afterAutospacing="1" w:line="240" w:lineRule="auto"/>
        <w:jc w:val="both"/>
        <w:rPr>
          <w:rFonts w:eastAsia="Times New Roman" w:cs="Times New Roman"/>
          <w:lang w:eastAsia="en-ZW"/>
        </w:rPr>
      </w:pPr>
      <w:r w:rsidRPr="00283371">
        <w:rPr>
          <w:rFonts w:eastAsia="Times New Roman" w:cs="Times New Roman"/>
          <w:lang w:eastAsia="en-ZW"/>
        </w:rPr>
        <w:t>The PHID provides a unique identifier (UID) that links to all other matched records from submitting systems. This means PHIDs will be stored in the Client Registry as identifiers from these systems. The PHID can uniquely identify patients according to the demographic records stored by the submitting systems and produces a UID for the entire domain using the service.</w:t>
      </w:r>
    </w:p>
    <w:p w14:paraId="4CDE6B8F" w14:textId="77777777" w:rsidR="00283371" w:rsidRPr="00283371" w:rsidRDefault="00283371" w:rsidP="004B2D63">
      <w:pPr>
        <w:spacing w:before="100" w:beforeAutospacing="1" w:line="240" w:lineRule="auto"/>
        <w:outlineLvl w:val="2"/>
        <w:rPr>
          <w:rFonts w:eastAsia="Times New Roman" w:cs="Times New Roman"/>
          <w:b/>
          <w:bCs/>
          <w:lang w:eastAsia="en-ZW"/>
        </w:rPr>
      </w:pPr>
      <w:r w:rsidRPr="00283371">
        <w:rPr>
          <w:rFonts w:eastAsia="Times New Roman" w:cs="Times New Roman"/>
          <w:b/>
          <w:bCs/>
          <w:lang w:eastAsia="en-ZW"/>
        </w:rPr>
        <w:t>Use Cases:</w:t>
      </w:r>
    </w:p>
    <w:p w14:paraId="0BD12897" w14:textId="77777777" w:rsidR="00283371" w:rsidRPr="00283371" w:rsidRDefault="00283371" w:rsidP="004B2D63">
      <w:pPr>
        <w:numPr>
          <w:ilvl w:val="0"/>
          <w:numId w:val="20"/>
        </w:numPr>
        <w:spacing w:before="100" w:beforeAutospacing="1" w:line="240" w:lineRule="auto"/>
        <w:rPr>
          <w:rFonts w:eastAsia="Times New Roman" w:cs="Times New Roman"/>
          <w:lang w:eastAsia="en-ZW"/>
        </w:rPr>
      </w:pPr>
      <w:r w:rsidRPr="00283371">
        <w:rPr>
          <w:rFonts w:eastAsia="Times New Roman" w:cs="Times New Roman"/>
          <w:b/>
          <w:bCs/>
          <w:lang w:eastAsia="en-ZW"/>
        </w:rPr>
        <w:t>PHID Matching</w:t>
      </w:r>
      <w:r w:rsidRPr="00283371">
        <w:rPr>
          <w:rFonts w:eastAsia="Times New Roman" w:cs="Times New Roman"/>
          <w:lang w:eastAsia="en-ZW"/>
        </w:rPr>
        <w:br/>
      </w:r>
      <w:r w:rsidRPr="00283371">
        <w:t>The Client Registry (CR) system uses the PHID as the deduplication criterion. If two records share the same PHID, the system merges them, indicating they belong to the same patient.</w:t>
      </w:r>
    </w:p>
    <w:p w14:paraId="720EE1F3" w14:textId="77777777" w:rsidR="00283371" w:rsidRPr="00283371" w:rsidRDefault="00283371" w:rsidP="004B2D63">
      <w:pPr>
        <w:numPr>
          <w:ilvl w:val="0"/>
          <w:numId w:val="20"/>
        </w:numPr>
        <w:spacing w:before="100" w:beforeAutospacing="1" w:line="240" w:lineRule="auto"/>
        <w:rPr>
          <w:rFonts w:eastAsia="Times New Roman" w:cs="Times New Roman"/>
          <w:lang w:eastAsia="en-ZW"/>
        </w:rPr>
      </w:pPr>
      <w:r w:rsidRPr="00283371">
        <w:rPr>
          <w:rFonts w:eastAsia="Times New Roman" w:cs="Times New Roman"/>
          <w:b/>
          <w:bCs/>
          <w:lang w:eastAsia="en-ZW"/>
        </w:rPr>
        <w:t>Unique and Robust Patient Identification</w:t>
      </w:r>
      <w:r w:rsidRPr="00283371">
        <w:rPr>
          <w:rFonts w:eastAsia="Times New Roman" w:cs="Times New Roman"/>
          <w:lang w:eastAsia="en-ZW"/>
        </w:rPr>
        <w:br/>
        <w:t>The PHID ensures highly accurate and unique patient identification, minimizing the chances of duplicate records or misidentification.</w:t>
      </w:r>
    </w:p>
    <w:p w14:paraId="3FFF10DA" w14:textId="6AE8A29B" w:rsidR="00283371" w:rsidRPr="00C279DF" w:rsidRDefault="00283371" w:rsidP="00C279DF">
      <w:pPr>
        <w:numPr>
          <w:ilvl w:val="0"/>
          <w:numId w:val="20"/>
        </w:numPr>
        <w:spacing w:before="100" w:beforeAutospacing="1" w:line="240" w:lineRule="auto"/>
        <w:rPr>
          <w:rFonts w:eastAsia="Times New Roman" w:cs="Times New Roman"/>
          <w:lang w:eastAsia="en-ZW"/>
        </w:rPr>
      </w:pPr>
      <w:r w:rsidRPr="00283371">
        <w:rPr>
          <w:rFonts w:eastAsia="Times New Roman" w:cs="Times New Roman"/>
          <w:b/>
          <w:bCs/>
          <w:lang w:eastAsia="en-ZW"/>
        </w:rPr>
        <w:lastRenderedPageBreak/>
        <w:t>Interoperability and Data Sharing</w:t>
      </w:r>
      <w:r w:rsidRPr="00C279DF">
        <w:rPr>
          <w:rFonts w:eastAsia="Times New Roman" w:cs="Times New Roman"/>
          <w:lang w:eastAsia="en-ZW"/>
        </w:rPr>
        <w:br/>
        <w:t>The Client Registry acts as a central hub, facilitating interoperability between different healthcare systems, such as EMRs, labs, and pharmacies. This allows patient data, including demographic information and PHIDs, to be accessed and shared across all connected systems.</w:t>
      </w:r>
    </w:p>
    <w:p w14:paraId="3736527D" w14:textId="7968534D" w:rsidR="00283371" w:rsidRPr="004B2D63" w:rsidRDefault="00283371" w:rsidP="004B2D63">
      <w:pPr>
        <w:numPr>
          <w:ilvl w:val="0"/>
          <w:numId w:val="20"/>
        </w:numPr>
        <w:spacing w:before="100" w:beforeAutospacing="1" w:line="240" w:lineRule="auto"/>
        <w:rPr>
          <w:rFonts w:eastAsia="Times New Roman" w:cs="Times New Roman"/>
          <w:lang w:eastAsia="en-ZW"/>
        </w:rPr>
      </w:pPr>
      <w:r w:rsidRPr="00283371">
        <w:rPr>
          <w:rFonts w:eastAsia="Times New Roman" w:cs="Times New Roman"/>
          <w:b/>
          <w:bCs/>
          <w:lang w:eastAsia="en-ZW"/>
        </w:rPr>
        <w:t>Deduplication and Data Integrity</w:t>
      </w:r>
      <w:r w:rsidRPr="004B2D63">
        <w:rPr>
          <w:rFonts w:eastAsia="Times New Roman" w:cs="Times New Roman"/>
          <w:lang w:eastAsia="en-ZW"/>
        </w:rPr>
        <w:br/>
        <w:t>The deduplication process (using PHID and algorithmic matching) ensures that patient records remain accurate and consolidated across multiple facilities. By merging duplicates, the system enhances data integrity and improves the quality of patient care.</w:t>
      </w:r>
    </w:p>
    <w:p w14:paraId="3A075057" w14:textId="285014BE" w:rsidR="00283371" w:rsidRPr="004B2D63" w:rsidRDefault="00283371" w:rsidP="004B2D63">
      <w:pPr>
        <w:numPr>
          <w:ilvl w:val="0"/>
          <w:numId w:val="20"/>
        </w:numPr>
        <w:spacing w:before="100" w:beforeAutospacing="1" w:line="240" w:lineRule="auto"/>
        <w:rPr>
          <w:rFonts w:eastAsia="Times New Roman" w:cs="Times New Roman"/>
          <w:lang w:eastAsia="en-ZW"/>
        </w:rPr>
      </w:pPr>
      <w:r w:rsidRPr="00283371">
        <w:rPr>
          <w:rFonts w:eastAsia="Times New Roman" w:cs="Times New Roman"/>
          <w:b/>
          <w:bCs/>
          <w:lang w:eastAsia="en-ZW"/>
        </w:rPr>
        <w:t>Offline Functionality</w:t>
      </w:r>
      <w:r w:rsidRPr="004B2D63">
        <w:rPr>
          <w:rFonts w:eastAsia="Times New Roman" w:cs="Times New Roman"/>
          <w:lang w:eastAsia="en-ZW"/>
        </w:rPr>
        <w:br/>
        <w:t>Facilities that operate offline can still assign PHIDs to patients using pre-distributed PHIDs from the PHID generator.</w:t>
      </w:r>
    </w:p>
    <w:p w14:paraId="670BF9A9" w14:textId="78F1F0EC" w:rsidR="00636873" w:rsidRPr="00636873" w:rsidRDefault="00636873" w:rsidP="00283371">
      <w:pPr>
        <w:pStyle w:val="paragraph"/>
        <w:spacing w:before="0" w:beforeAutospacing="0" w:after="0" w:afterAutospacing="0"/>
        <w:jc w:val="both"/>
        <w:textAlignment w:val="baseline"/>
        <w:rPr>
          <w:rFonts w:asciiTheme="minorHAnsi" w:hAnsiTheme="minorHAnsi"/>
        </w:rPr>
      </w:pPr>
    </w:p>
    <w:sectPr w:rsidR="00636873" w:rsidRPr="00636873">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D683BE" w14:textId="77777777" w:rsidR="009D28EA" w:rsidRDefault="009D28EA" w:rsidP="003929C2">
      <w:pPr>
        <w:spacing w:after="0" w:line="240" w:lineRule="auto"/>
      </w:pPr>
      <w:r>
        <w:separator/>
      </w:r>
    </w:p>
  </w:endnote>
  <w:endnote w:type="continuationSeparator" w:id="0">
    <w:p w14:paraId="21D67A0F" w14:textId="77777777" w:rsidR="009D28EA" w:rsidRDefault="009D28EA" w:rsidP="003929C2">
      <w:pPr>
        <w:spacing w:after="0" w:line="240" w:lineRule="auto"/>
      </w:pPr>
      <w:r>
        <w:continuationSeparator/>
      </w:r>
    </w:p>
  </w:endnote>
  <w:endnote w:type="continuationNotice" w:id="1">
    <w:p w14:paraId="1AB6AA99" w14:textId="77777777" w:rsidR="009D28EA" w:rsidRDefault="009D28E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default"/>
  </w:font>
  <w:font w:name="Open Sans">
    <w:altName w:val="Segoe UI"/>
    <w:charset w:val="00"/>
    <w:family w:val="swiss"/>
    <w:pitch w:val="variable"/>
    <w:sig w:usb0="E00002EF" w:usb1="4000205B" w:usb2="00000028"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05"/>
      <w:gridCol w:w="3005"/>
      <w:gridCol w:w="3005"/>
    </w:tblGrid>
    <w:tr w:rsidR="212E0AE7" w14:paraId="70D68BFD" w14:textId="77777777" w:rsidTr="212E0AE7">
      <w:trPr>
        <w:trHeight w:val="300"/>
      </w:trPr>
      <w:tc>
        <w:tcPr>
          <w:tcW w:w="3005" w:type="dxa"/>
        </w:tcPr>
        <w:p w14:paraId="4B12793C" w14:textId="1A585044" w:rsidR="212E0AE7" w:rsidRDefault="212E0AE7" w:rsidP="212E0AE7">
          <w:pPr>
            <w:pStyle w:val="Header"/>
            <w:ind w:left="-115"/>
          </w:pPr>
        </w:p>
      </w:tc>
      <w:tc>
        <w:tcPr>
          <w:tcW w:w="3005" w:type="dxa"/>
        </w:tcPr>
        <w:p w14:paraId="721CE4E8" w14:textId="2D699386" w:rsidR="212E0AE7" w:rsidRDefault="212E0AE7" w:rsidP="212E0AE7">
          <w:pPr>
            <w:pStyle w:val="Header"/>
            <w:jc w:val="center"/>
          </w:pPr>
        </w:p>
      </w:tc>
      <w:tc>
        <w:tcPr>
          <w:tcW w:w="3005" w:type="dxa"/>
        </w:tcPr>
        <w:p w14:paraId="4F2441CD" w14:textId="3BA124E1" w:rsidR="212E0AE7" w:rsidRDefault="212E0AE7" w:rsidP="212E0AE7">
          <w:pPr>
            <w:pStyle w:val="Header"/>
            <w:ind w:right="-115"/>
            <w:jc w:val="right"/>
          </w:pPr>
        </w:p>
      </w:tc>
    </w:tr>
  </w:tbl>
  <w:p w14:paraId="39246A37" w14:textId="3F22EB3E" w:rsidR="212E0AE7" w:rsidRDefault="212E0AE7" w:rsidP="212E0AE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1B2230" w14:textId="77777777" w:rsidR="009D28EA" w:rsidRDefault="009D28EA" w:rsidP="003929C2">
      <w:pPr>
        <w:spacing w:after="0" w:line="240" w:lineRule="auto"/>
      </w:pPr>
      <w:r>
        <w:separator/>
      </w:r>
    </w:p>
  </w:footnote>
  <w:footnote w:type="continuationSeparator" w:id="0">
    <w:p w14:paraId="0EB92078" w14:textId="77777777" w:rsidR="009D28EA" w:rsidRDefault="009D28EA" w:rsidP="003929C2">
      <w:pPr>
        <w:spacing w:after="0" w:line="240" w:lineRule="auto"/>
      </w:pPr>
      <w:r>
        <w:continuationSeparator/>
      </w:r>
    </w:p>
  </w:footnote>
  <w:footnote w:type="continuationNotice" w:id="1">
    <w:p w14:paraId="1D37ED96" w14:textId="77777777" w:rsidR="009D28EA" w:rsidRDefault="009D28EA">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30" w:type="dxa"/>
      <w:tblInd w:w="-72" w:type="dxa"/>
      <w:tblLayout w:type="fixed"/>
      <w:tblCellMar>
        <w:top w:w="100" w:type="dxa"/>
        <w:left w:w="100" w:type="dxa"/>
        <w:bottom w:w="100" w:type="dxa"/>
        <w:right w:w="100" w:type="dxa"/>
      </w:tblCellMar>
      <w:tblLook w:val="0600" w:firstRow="0" w:lastRow="0" w:firstColumn="0" w:lastColumn="0" w:noHBand="1" w:noVBand="1"/>
    </w:tblPr>
    <w:tblGrid>
      <w:gridCol w:w="5066"/>
      <w:gridCol w:w="5064"/>
    </w:tblGrid>
    <w:tr w:rsidR="00E3085B" w14:paraId="7A528B52" w14:textId="77777777">
      <w:trPr>
        <w:trHeight w:val="1186"/>
      </w:trPr>
      <w:tc>
        <w:tcPr>
          <w:tcW w:w="5065" w:type="dxa"/>
          <w:shd w:val="clear" w:color="auto" w:fill="auto"/>
          <w:vAlign w:val="center"/>
        </w:tcPr>
        <w:p w14:paraId="2704B4BA" w14:textId="77777777" w:rsidR="00E3085B" w:rsidRDefault="00E3085B" w:rsidP="00E3085B">
          <w:pPr>
            <w:widowControl w:val="0"/>
            <w:rPr>
              <w:color w:val="000000"/>
            </w:rPr>
          </w:pPr>
          <w:r>
            <w:rPr>
              <w:noProof/>
              <w:color w:val="2B579A"/>
              <w:shd w:val="clear" w:color="auto" w:fill="E6E6E6"/>
              <w:lang w:eastAsia="en-ZW"/>
            </w:rPr>
            <w:drawing>
              <wp:inline distT="0" distB="0" distL="0" distR="0" wp14:anchorId="6264C416" wp14:editId="4EC37E05">
                <wp:extent cx="520065" cy="731520"/>
                <wp:effectExtent l="0" t="0" r="0" b="0"/>
                <wp:docPr id="1806375399" name="Image3 Copy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Copy 1" descr="Logo&#10;&#10;Description automatically generated"/>
                        <pic:cNvPicPr>
                          <a:picLocks noChangeAspect="1" noChangeArrowheads="1"/>
                        </pic:cNvPicPr>
                      </pic:nvPicPr>
                      <pic:blipFill>
                        <a:blip r:embed="rId1"/>
                        <a:stretch>
                          <a:fillRect/>
                        </a:stretch>
                      </pic:blipFill>
                      <pic:spPr bwMode="auto">
                        <a:xfrm>
                          <a:off x="0" y="0"/>
                          <a:ext cx="520065" cy="731520"/>
                        </a:xfrm>
                        <a:prstGeom prst="rect">
                          <a:avLst/>
                        </a:prstGeom>
                      </pic:spPr>
                    </pic:pic>
                  </a:graphicData>
                </a:graphic>
              </wp:inline>
            </w:drawing>
          </w:r>
        </w:p>
      </w:tc>
      <w:tc>
        <w:tcPr>
          <w:tcW w:w="5064" w:type="dxa"/>
          <w:shd w:val="clear" w:color="auto" w:fill="auto"/>
          <w:vAlign w:val="center"/>
        </w:tcPr>
        <w:p w14:paraId="66D451C9" w14:textId="1C10DBEB" w:rsidR="00E3085B" w:rsidRDefault="00344233" w:rsidP="00597424">
          <w:pPr>
            <w:widowControl w:val="0"/>
            <w:spacing w:line="276" w:lineRule="auto"/>
            <w:jc w:val="right"/>
            <w:rPr>
              <w:rFonts w:ascii="Open Sans" w:hAnsi="Open Sans" w:cs="Open Sans"/>
              <w:b/>
              <w:color w:val="046600"/>
              <w:sz w:val="24"/>
              <w:szCs w:val="24"/>
            </w:rPr>
          </w:pPr>
          <w:r>
            <w:rPr>
              <w:rFonts w:ascii="Open Sans" w:hAnsi="Open Sans" w:cs="Open Sans"/>
              <w:b/>
              <w:bCs/>
              <w:color w:val="046600"/>
              <w:sz w:val="24"/>
              <w:szCs w:val="24"/>
            </w:rPr>
            <w:t>PHID Functional Requirements</w:t>
          </w:r>
          <w:r w:rsidR="00597424">
            <w:rPr>
              <w:rFonts w:ascii="Open Sans" w:hAnsi="Open Sans" w:cs="Open Sans"/>
              <w:b/>
              <w:bCs/>
              <w:color w:val="046600"/>
              <w:sz w:val="24"/>
              <w:szCs w:val="24"/>
            </w:rPr>
            <w:t xml:space="preserve"> </w:t>
          </w:r>
          <w:r w:rsidR="00597424">
            <w:rPr>
              <w:rFonts w:ascii="Open Sans" w:hAnsi="Open Sans" w:cs="Open Sans"/>
              <w:b/>
              <w:color w:val="046600"/>
              <w:sz w:val="24"/>
              <w:szCs w:val="24"/>
            </w:rPr>
            <w:t>Document</w:t>
          </w:r>
        </w:p>
      </w:tc>
    </w:tr>
  </w:tbl>
  <w:p w14:paraId="4BB7B9EE" w14:textId="77777777" w:rsidR="00E3085B" w:rsidRDefault="00E3085B" w:rsidP="00E3085B">
    <w:pPr>
      <w:pStyle w:val="Header"/>
    </w:pPr>
  </w:p>
  <w:p w14:paraId="75C4DDEC" w14:textId="77777777" w:rsidR="00E3085B" w:rsidRDefault="00E3085B">
    <w:pPr>
      <w:pStyle w:val="Header"/>
    </w:pPr>
  </w:p>
</w:hdr>
</file>

<file path=word/intelligence2.xml><?xml version="1.0" encoding="utf-8"?>
<int2:intelligence xmlns:int2="http://schemas.microsoft.com/office/intelligence/2020/intelligence" xmlns:oel="http://schemas.microsoft.com/office/2019/extlst">
  <int2:observations>
    <int2:textHash int2:hashCode="8TBVRMZY4iQnY3" int2:id="KB5xOPpy">
      <int2:state int2:value="Rejected" int2:type="AugLoop_Text_Critique"/>
    </int2:textHash>
    <int2:textHash int2:hashCode="qaZYbT4PJqhTkg" int2:id="ohjwm3vX">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E10CC"/>
    <w:multiLevelType w:val="hybridMultilevel"/>
    <w:tmpl w:val="4D460FA2"/>
    <w:lvl w:ilvl="0" w:tplc="3009000F">
      <w:start w:val="1"/>
      <w:numFmt w:val="decimal"/>
      <w:lvlText w:val="%1."/>
      <w:lvlJc w:val="left"/>
      <w:pPr>
        <w:ind w:left="1440" w:hanging="360"/>
      </w:p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1" w15:restartNumberingAfterBreak="0">
    <w:nsid w:val="08C943CF"/>
    <w:multiLevelType w:val="multilevel"/>
    <w:tmpl w:val="51220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D743C"/>
    <w:multiLevelType w:val="multilevel"/>
    <w:tmpl w:val="BF92DF4E"/>
    <w:lvl w:ilvl="0">
      <w:start w:val="1"/>
      <w:numFmt w:val="decimal"/>
      <w:pStyle w:val="Numbered"/>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 w15:restartNumberingAfterBreak="0">
    <w:nsid w:val="0D2211B1"/>
    <w:multiLevelType w:val="multilevel"/>
    <w:tmpl w:val="BD862F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6E52D8"/>
    <w:multiLevelType w:val="multilevel"/>
    <w:tmpl w:val="FE884D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E585352"/>
    <w:multiLevelType w:val="multilevel"/>
    <w:tmpl w:val="87C2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145E23"/>
    <w:multiLevelType w:val="hybridMultilevel"/>
    <w:tmpl w:val="A590FA4A"/>
    <w:lvl w:ilvl="0" w:tplc="95E4B214">
      <w:start w:val="1"/>
      <w:numFmt w:val="decimal"/>
      <w:lvlText w:val="%1."/>
      <w:lvlJc w:val="left"/>
      <w:pPr>
        <w:ind w:left="720" w:hanging="360"/>
      </w:pPr>
    </w:lvl>
    <w:lvl w:ilvl="1" w:tplc="2C96D80E">
      <w:start w:val="1"/>
      <w:numFmt w:val="lowerLetter"/>
      <w:lvlText w:val="%2."/>
      <w:lvlJc w:val="left"/>
      <w:pPr>
        <w:ind w:left="1440" w:hanging="360"/>
      </w:pPr>
    </w:lvl>
    <w:lvl w:ilvl="2" w:tplc="3BFA6A72">
      <w:start w:val="1"/>
      <w:numFmt w:val="lowerRoman"/>
      <w:lvlText w:val="%3."/>
      <w:lvlJc w:val="right"/>
      <w:pPr>
        <w:ind w:left="2160" w:hanging="180"/>
      </w:pPr>
    </w:lvl>
    <w:lvl w:ilvl="3" w:tplc="3294CFDE">
      <w:start w:val="1"/>
      <w:numFmt w:val="decimal"/>
      <w:lvlText w:val="%4."/>
      <w:lvlJc w:val="left"/>
      <w:pPr>
        <w:ind w:left="2880" w:hanging="360"/>
      </w:pPr>
    </w:lvl>
    <w:lvl w:ilvl="4" w:tplc="3620CCB8">
      <w:start w:val="1"/>
      <w:numFmt w:val="lowerLetter"/>
      <w:lvlText w:val="%5."/>
      <w:lvlJc w:val="left"/>
      <w:pPr>
        <w:ind w:left="3600" w:hanging="360"/>
      </w:pPr>
    </w:lvl>
    <w:lvl w:ilvl="5" w:tplc="58204792">
      <w:start w:val="1"/>
      <w:numFmt w:val="lowerRoman"/>
      <w:lvlText w:val="%6."/>
      <w:lvlJc w:val="right"/>
      <w:pPr>
        <w:ind w:left="4320" w:hanging="180"/>
      </w:pPr>
    </w:lvl>
    <w:lvl w:ilvl="6" w:tplc="396C46FC">
      <w:start w:val="1"/>
      <w:numFmt w:val="decimal"/>
      <w:lvlText w:val="%7."/>
      <w:lvlJc w:val="left"/>
      <w:pPr>
        <w:ind w:left="5040" w:hanging="360"/>
      </w:pPr>
    </w:lvl>
    <w:lvl w:ilvl="7" w:tplc="C0ECA3B8">
      <w:start w:val="1"/>
      <w:numFmt w:val="lowerLetter"/>
      <w:lvlText w:val="%8."/>
      <w:lvlJc w:val="left"/>
      <w:pPr>
        <w:ind w:left="5760" w:hanging="360"/>
      </w:pPr>
    </w:lvl>
    <w:lvl w:ilvl="8" w:tplc="4C12C5B6">
      <w:start w:val="1"/>
      <w:numFmt w:val="lowerRoman"/>
      <w:lvlText w:val="%9."/>
      <w:lvlJc w:val="right"/>
      <w:pPr>
        <w:ind w:left="6480" w:hanging="180"/>
      </w:pPr>
    </w:lvl>
  </w:abstractNum>
  <w:abstractNum w:abstractNumId="7" w15:restartNumberingAfterBreak="0">
    <w:nsid w:val="22677AF6"/>
    <w:multiLevelType w:val="multilevel"/>
    <w:tmpl w:val="172C34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B2C62D0"/>
    <w:multiLevelType w:val="multilevel"/>
    <w:tmpl w:val="40323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666859"/>
    <w:multiLevelType w:val="multilevel"/>
    <w:tmpl w:val="CA48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DA24F7"/>
    <w:multiLevelType w:val="multilevel"/>
    <w:tmpl w:val="C86EBA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31969B"/>
    <w:multiLevelType w:val="hybridMultilevel"/>
    <w:tmpl w:val="AF9C6DAC"/>
    <w:lvl w:ilvl="0" w:tplc="B88A3EBE">
      <w:start w:val="1"/>
      <w:numFmt w:val="bullet"/>
      <w:lvlText w:val=""/>
      <w:lvlJc w:val="left"/>
      <w:pPr>
        <w:ind w:left="720" w:hanging="360"/>
      </w:pPr>
      <w:rPr>
        <w:rFonts w:ascii="Symbol" w:hAnsi="Symbol" w:hint="default"/>
      </w:rPr>
    </w:lvl>
    <w:lvl w:ilvl="1" w:tplc="6ABE768A">
      <w:start w:val="1"/>
      <w:numFmt w:val="bullet"/>
      <w:lvlText w:val="o"/>
      <w:lvlJc w:val="left"/>
      <w:pPr>
        <w:ind w:left="1440" w:hanging="360"/>
      </w:pPr>
      <w:rPr>
        <w:rFonts w:ascii="Courier New" w:hAnsi="Courier New" w:hint="default"/>
      </w:rPr>
    </w:lvl>
    <w:lvl w:ilvl="2" w:tplc="2F34492A">
      <w:start w:val="1"/>
      <w:numFmt w:val="bullet"/>
      <w:lvlText w:val=""/>
      <w:lvlJc w:val="left"/>
      <w:pPr>
        <w:ind w:left="2160" w:hanging="360"/>
      </w:pPr>
      <w:rPr>
        <w:rFonts w:ascii="Wingdings" w:hAnsi="Wingdings" w:hint="default"/>
      </w:rPr>
    </w:lvl>
    <w:lvl w:ilvl="3" w:tplc="48427C18">
      <w:start w:val="1"/>
      <w:numFmt w:val="bullet"/>
      <w:lvlText w:val=""/>
      <w:lvlJc w:val="left"/>
      <w:pPr>
        <w:ind w:left="2880" w:hanging="360"/>
      </w:pPr>
      <w:rPr>
        <w:rFonts w:ascii="Symbol" w:hAnsi="Symbol" w:hint="default"/>
      </w:rPr>
    </w:lvl>
    <w:lvl w:ilvl="4" w:tplc="20CECBBC">
      <w:start w:val="1"/>
      <w:numFmt w:val="bullet"/>
      <w:lvlText w:val="o"/>
      <w:lvlJc w:val="left"/>
      <w:pPr>
        <w:ind w:left="3600" w:hanging="360"/>
      </w:pPr>
      <w:rPr>
        <w:rFonts w:ascii="Courier New" w:hAnsi="Courier New" w:hint="default"/>
      </w:rPr>
    </w:lvl>
    <w:lvl w:ilvl="5" w:tplc="A8543DF6">
      <w:start w:val="1"/>
      <w:numFmt w:val="bullet"/>
      <w:lvlText w:val=""/>
      <w:lvlJc w:val="left"/>
      <w:pPr>
        <w:ind w:left="4320" w:hanging="360"/>
      </w:pPr>
      <w:rPr>
        <w:rFonts w:ascii="Wingdings" w:hAnsi="Wingdings" w:hint="default"/>
      </w:rPr>
    </w:lvl>
    <w:lvl w:ilvl="6" w:tplc="5F384496">
      <w:start w:val="1"/>
      <w:numFmt w:val="bullet"/>
      <w:lvlText w:val=""/>
      <w:lvlJc w:val="left"/>
      <w:pPr>
        <w:ind w:left="5040" w:hanging="360"/>
      </w:pPr>
      <w:rPr>
        <w:rFonts w:ascii="Symbol" w:hAnsi="Symbol" w:hint="default"/>
      </w:rPr>
    </w:lvl>
    <w:lvl w:ilvl="7" w:tplc="BB4A9634">
      <w:start w:val="1"/>
      <w:numFmt w:val="bullet"/>
      <w:lvlText w:val="o"/>
      <w:lvlJc w:val="left"/>
      <w:pPr>
        <w:ind w:left="5760" w:hanging="360"/>
      </w:pPr>
      <w:rPr>
        <w:rFonts w:ascii="Courier New" w:hAnsi="Courier New" w:hint="default"/>
      </w:rPr>
    </w:lvl>
    <w:lvl w:ilvl="8" w:tplc="AC1E9504">
      <w:start w:val="1"/>
      <w:numFmt w:val="bullet"/>
      <w:lvlText w:val=""/>
      <w:lvlJc w:val="left"/>
      <w:pPr>
        <w:ind w:left="6480" w:hanging="360"/>
      </w:pPr>
      <w:rPr>
        <w:rFonts w:ascii="Wingdings" w:hAnsi="Wingdings" w:hint="default"/>
      </w:rPr>
    </w:lvl>
  </w:abstractNum>
  <w:abstractNum w:abstractNumId="12" w15:restartNumberingAfterBreak="0">
    <w:nsid w:val="4B79347C"/>
    <w:multiLevelType w:val="multilevel"/>
    <w:tmpl w:val="81BE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A474BC"/>
    <w:multiLevelType w:val="multilevel"/>
    <w:tmpl w:val="63B45A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54863BE8"/>
    <w:multiLevelType w:val="hybridMultilevel"/>
    <w:tmpl w:val="1DC80A56"/>
    <w:lvl w:ilvl="0" w:tplc="C7546052">
      <w:start w:val="1"/>
      <w:numFmt w:val="bullet"/>
      <w:lvlText w:val=""/>
      <w:lvlJc w:val="left"/>
      <w:pPr>
        <w:ind w:left="720" w:hanging="360"/>
      </w:pPr>
      <w:rPr>
        <w:rFonts w:ascii="Symbol" w:hAnsi="Symbol" w:hint="default"/>
      </w:rPr>
    </w:lvl>
    <w:lvl w:ilvl="1" w:tplc="9D4C0226">
      <w:start w:val="1"/>
      <w:numFmt w:val="bullet"/>
      <w:lvlText w:val="o"/>
      <w:lvlJc w:val="left"/>
      <w:pPr>
        <w:ind w:left="1440" w:hanging="360"/>
      </w:pPr>
      <w:rPr>
        <w:rFonts w:ascii="Courier New" w:hAnsi="Courier New" w:hint="default"/>
      </w:rPr>
    </w:lvl>
    <w:lvl w:ilvl="2" w:tplc="C00879A8">
      <w:start w:val="1"/>
      <w:numFmt w:val="bullet"/>
      <w:lvlText w:val=""/>
      <w:lvlJc w:val="left"/>
      <w:pPr>
        <w:ind w:left="2160" w:hanging="360"/>
      </w:pPr>
      <w:rPr>
        <w:rFonts w:ascii="Wingdings" w:hAnsi="Wingdings" w:hint="default"/>
      </w:rPr>
    </w:lvl>
    <w:lvl w:ilvl="3" w:tplc="C082E33E">
      <w:start w:val="1"/>
      <w:numFmt w:val="bullet"/>
      <w:lvlText w:val=""/>
      <w:lvlJc w:val="left"/>
      <w:pPr>
        <w:ind w:left="2880" w:hanging="360"/>
      </w:pPr>
      <w:rPr>
        <w:rFonts w:ascii="Symbol" w:hAnsi="Symbol" w:hint="default"/>
      </w:rPr>
    </w:lvl>
    <w:lvl w:ilvl="4" w:tplc="61521C96">
      <w:start w:val="1"/>
      <w:numFmt w:val="bullet"/>
      <w:lvlText w:val="o"/>
      <w:lvlJc w:val="left"/>
      <w:pPr>
        <w:ind w:left="3600" w:hanging="360"/>
      </w:pPr>
      <w:rPr>
        <w:rFonts w:ascii="Courier New" w:hAnsi="Courier New" w:hint="default"/>
      </w:rPr>
    </w:lvl>
    <w:lvl w:ilvl="5" w:tplc="1D606A00">
      <w:start w:val="1"/>
      <w:numFmt w:val="bullet"/>
      <w:lvlText w:val=""/>
      <w:lvlJc w:val="left"/>
      <w:pPr>
        <w:ind w:left="4320" w:hanging="360"/>
      </w:pPr>
      <w:rPr>
        <w:rFonts w:ascii="Wingdings" w:hAnsi="Wingdings" w:hint="default"/>
      </w:rPr>
    </w:lvl>
    <w:lvl w:ilvl="6" w:tplc="116E244C">
      <w:start w:val="1"/>
      <w:numFmt w:val="bullet"/>
      <w:lvlText w:val=""/>
      <w:lvlJc w:val="left"/>
      <w:pPr>
        <w:ind w:left="5040" w:hanging="360"/>
      </w:pPr>
      <w:rPr>
        <w:rFonts w:ascii="Symbol" w:hAnsi="Symbol" w:hint="default"/>
      </w:rPr>
    </w:lvl>
    <w:lvl w:ilvl="7" w:tplc="F2BEFC0A">
      <w:start w:val="1"/>
      <w:numFmt w:val="bullet"/>
      <w:lvlText w:val="o"/>
      <w:lvlJc w:val="left"/>
      <w:pPr>
        <w:ind w:left="5760" w:hanging="360"/>
      </w:pPr>
      <w:rPr>
        <w:rFonts w:ascii="Courier New" w:hAnsi="Courier New" w:hint="default"/>
      </w:rPr>
    </w:lvl>
    <w:lvl w:ilvl="8" w:tplc="9782BAE2">
      <w:start w:val="1"/>
      <w:numFmt w:val="bullet"/>
      <w:lvlText w:val=""/>
      <w:lvlJc w:val="left"/>
      <w:pPr>
        <w:ind w:left="6480" w:hanging="360"/>
      </w:pPr>
      <w:rPr>
        <w:rFonts w:ascii="Wingdings" w:hAnsi="Wingdings" w:hint="default"/>
      </w:rPr>
    </w:lvl>
  </w:abstractNum>
  <w:abstractNum w:abstractNumId="15" w15:restartNumberingAfterBreak="0">
    <w:nsid w:val="5CC82F2A"/>
    <w:multiLevelType w:val="multilevel"/>
    <w:tmpl w:val="1EECA0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65F588"/>
    <w:multiLevelType w:val="hybridMultilevel"/>
    <w:tmpl w:val="115C652E"/>
    <w:lvl w:ilvl="0" w:tplc="09E62FE2">
      <w:start w:val="1"/>
      <w:numFmt w:val="bullet"/>
      <w:lvlText w:val=""/>
      <w:lvlJc w:val="left"/>
      <w:pPr>
        <w:ind w:left="720" w:hanging="360"/>
      </w:pPr>
      <w:rPr>
        <w:rFonts w:ascii="Symbol" w:hAnsi="Symbol" w:hint="default"/>
      </w:rPr>
    </w:lvl>
    <w:lvl w:ilvl="1" w:tplc="6A629F6A">
      <w:start w:val="1"/>
      <w:numFmt w:val="bullet"/>
      <w:lvlText w:val="o"/>
      <w:lvlJc w:val="left"/>
      <w:pPr>
        <w:ind w:left="1440" w:hanging="360"/>
      </w:pPr>
      <w:rPr>
        <w:rFonts w:ascii="Courier New" w:hAnsi="Courier New" w:cs="Times New Roman" w:hint="default"/>
      </w:rPr>
    </w:lvl>
    <w:lvl w:ilvl="2" w:tplc="471209C8">
      <w:start w:val="1"/>
      <w:numFmt w:val="bullet"/>
      <w:lvlText w:val=""/>
      <w:lvlJc w:val="left"/>
      <w:pPr>
        <w:ind w:left="2160" w:hanging="360"/>
      </w:pPr>
      <w:rPr>
        <w:rFonts w:ascii="Symbol" w:hAnsi="Symbol" w:hint="default"/>
      </w:rPr>
    </w:lvl>
    <w:lvl w:ilvl="3" w:tplc="85BE571C">
      <w:start w:val="1"/>
      <w:numFmt w:val="bullet"/>
      <w:lvlText w:val=""/>
      <w:lvlJc w:val="left"/>
      <w:pPr>
        <w:ind w:left="2880" w:hanging="360"/>
      </w:pPr>
      <w:rPr>
        <w:rFonts w:ascii="Symbol" w:hAnsi="Symbol" w:hint="default"/>
      </w:rPr>
    </w:lvl>
    <w:lvl w:ilvl="4" w:tplc="3FDE857A">
      <w:start w:val="1"/>
      <w:numFmt w:val="bullet"/>
      <w:lvlText w:val="o"/>
      <w:lvlJc w:val="left"/>
      <w:pPr>
        <w:ind w:left="3600" w:hanging="360"/>
      </w:pPr>
      <w:rPr>
        <w:rFonts w:ascii="Courier New" w:hAnsi="Courier New" w:cs="Times New Roman" w:hint="default"/>
      </w:rPr>
    </w:lvl>
    <w:lvl w:ilvl="5" w:tplc="1E04D4E6">
      <w:start w:val="1"/>
      <w:numFmt w:val="bullet"/>
      <w:lvlText w:val=""/>
      <w:lvlJc w:val="left"/>
      <w:pPr>
        <w:ind w:left="4320" w:hanging="360"/>
      </w:pPr>
      <w:rPr>
        <w:rFonts w:ascii="Wingdings" w:hAnsi="Wingdings" w:hint="default"/>
      </w:rPr>
    </w:lvl>
    <w:lvl w:ilvl="6" w:tplc="13120782">
      <w:start w:val="1"/>
      <w:numFmt w:val="bullet"/>
      <w:lvlText w:val=""/>
      <w:lvlJc w:val="left"/>
      <w:pPr>
        <w:ind w:left="5040" w:hanging="360"/>
      </w:pPr>
      <w:rPr>
        <w:rFonts w:ascii="Symbol" w:hAnsi="Symbol" w:hint="default"/>
      </w:rPr>
    </w:lvl>
    <w:lvl w:ilvl="7" w:tplc="662C1BB0">
      <w:start w:val="1"/>
      <w:numFmt w:val="bullet"/>
      <w:lvlText w:val="o"/>
      <w:lvlJc w:val="left"/>
      <w:pPr>
        <w:ind w:left="5760" w:hanging="360"/>
      </w:pPr>
      <w:rPr>
        <w:rFonts w:ascii="Courier New" w:hAnsi="Courier New" w:cs="Times New Roman" w:hint="default"/>
      </w:rPr>
    </w:lvl>
    <w:lvl w:ilvl="8" w:tplc="6EB8EA74">
      <w:start w:val="1"/>
      <w:numFmt w:val="bullet"/>
      <w:lvlText w:val=""/>
      <w:lvlJc w:val="left"/>
      <w:pPr>
        <w:ind w:left="6480" w:hanging="360"/>
      </w:pPr>
      <w:rPr>
        <w:rFonts w:ascii="Wingdings" w:hAnsi="Wingdings" w:hint="default"/>
      </w:rPr>
    </w:lvl>
  </w:abstractNum>
  <w:abstractNum w:abstractNumId="17" w15:restartNumberingAfterBreak="0">
    <w:nsid w:val="68F00BFF"/>
    <w:multiLevelType w:val="multilevel"/>
    <w:tmpl w:val="D37A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8B04FFB"/>
    <w:multiLevelType w:val="multilevel"/>
    <w:tmpl w:val="10AC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FC45D6E"/>
    <w:multiLevelType w:val="multilevel"/>
    <w:tmpl w:val="F898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11"/>
  </w:num>
  <w:num w:numId="3">
    <w:abstractNumId w:val="6"/>
  </w:num>
  <w:num w:numId="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16"/>
  </w:num>
  <w:num w:numId="7">
    <w:abstractNumId w:val="17"/>
  </w:num>
  <w:num w:numId="8">
    <w:abstractNumId w:val="5"/>
  </w:num>
  <w:num w:numId="9">
    <w:abstractNumId w:val="19"/>
  </w:num>
  <w:num w:numId="10">
    <w:abstractNumId w:val="18"/>
  </w:num>
  <w:num w:numId="11">
    <w:abstractNumId w:val="9"/>
  </w:num>
  <w:num w:numId="12">
    <w:abstractNumId w:val="12"/>
  </w:num>
  <w:num w:numId="13">
    <w:abstractNumId w:val="15"/>
  </w:num>
  <w:num w:numId="14">
    <w:abstractNumId w:val="3"/>
  </w:num>
  <w:num w:numId="15">
    <w:abstractNumId w:val="0"/>
  </w:num>
  <w:num w:numId="16">
    <w:abstractNumId w:val="10"/>
  </w:num>
  <w:num w:numId="17">
    <w:abstractNumId w:val="7"/>
  </w:num>
  <w:num w:numId="18">
    <w:abstractNumId w:val="13"/>
  </w:num>
  <w:num w:numId="19">
    <w:abstractNumId w:val="1"/>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9C2"/>
    <w:rsid w:val="0001602A"/>
    <w:rsid w:val="00072FA2"/>
    <w:rsid w:val="00077B84"/>
    <w:rsid w:val="000873A4"/>
    <w:rsid w:val="000B3FD3"/>
    <w:rsid w:val="000B5F65"/>
    <w:rsid w:val="000D1539"/>
    <w:rsid w:val="000F1FAD"/>
    <w:rsid w:val="000F6838"/>
    <w:rsid w:val="001161A4"/>
    <w:rsid w:val="00163E5D"/>
    <w:rsid w:val="001879B4"/>
    <w:rsid w:val="001A28CC"/>
    <w:rsid w:val="001C26C9"/>
    <w:rsid w:val="001C75AC"/>
    <w:rsid w:val="001F10C2"/>
    <w:rsid w:val="00201B89"/>
    <w:rsid w:val="00203611"/>
    <w:rsid w:val="00204698"/>
    <w:rsid w:val="002552AB"/>
    <w:rsid w:val="0026643A"/>
    <w:rsid w:val="00283371"/>
    <w:rsid w:val="0029222A"/>
    <w:rsid w:val="002D75B8"/>
    <w:rsid w:val="002E23BB"/>
    <w:rsid w:val="002E79B9"/>
    <w:rsid w:val="00302E63"/>
    <w:rsid w:val="00344233"/>
    <w:rsid w:val="003602A1"/>
    <w:rsid w:val="00383D71"/>
    <w:rsid w:val="00391559"/>
    <w:rsid w:val="003929C2"/>
    <w:rsid w:val="003A06ED"/>
    <w:rsid w:val="003C03B3"/>
    <w:rsid w:val="003E717A"/>
    <w:rsid w:val="00403D5D"/>
    <w:rsid w:val="00404117"/>
    <w:rsid w:val="00416B46"/>
    <w:rsid w:val="0042203F"/>
    <w:rsid w:val="00440D83"/>
    <w:rsid w:val="0045084F"/>
    <w:rsid w:val="00452ABE"/>
    <w:rsid w:val="004723F2"/>
    <w:rsid w:val="00486D53"/>
    <w:rsid w:val="004B1D15"/>
    <w:rsid w:val="004B2D63"/>
    <w:rsid w:val="004C4F59"/>
    <w:rsid w:val="004C6A23"/>
    <w:rsid w:val="004D6A73"/>
    <w:rsid w:val="00507421"/>
    <w:rsid w:val="005449DC"/>
    <w:rsid w:val="00570DE2"/>
    <w:rsid w:val="0057397A"/>
    <w:rsid w:val="00596088"/>
    <w:rsid w:val="00597424"/>
    <w:rsid w:val="005B0A1C"/>
    <w:rsid w:val="005B2623"/>
    <w:rsid w:val="005F027C"/>
    <w:rsid w:val="00636873"/>
    <w:rsid w:val="006660F1"/>
    <w:rsid w:val="00703CA2"/>
    <w:rsid w:val="007279EB"/>
    <w:rsid w:val="0074484A"/>
    <w:rsid w:val="00747E9B"/>
    <w:rsid w:val="00760A85"/>
    <w:rsid w:val="00771880"/>
    <w:rsid w:val="0077770E"/>
    <w:rsid w:val="00785328"/>
    <w:rsid w:val="00792FDF"/>
    <w:rsid w:val="007A3E6A"/>
    <w:rsid w:val="007A55CE"/>
    <w:rsid w:val="007B6453"/>
    <w:rsid w:val="007C1F8C"/>
    <w:rsid w:val="007D3D04"/>
    <w:rsid w:val="008133D1"/>
    <w:rsid w:val="00820FEA"/>
    <w:rsid w:val="008236FD"/>
    <w:rsid w:val="0086007B"/>
    <w:rsid w:val="00865F09"/>
    <w:rsid w:val="00886E8F"/>
    <w:rsid w:val="008A3BBA"/>
    <w:rsid w:val="008A487E"/>
    <w:rsid w:val="009110A1"/>
    <w:rsid w:val="0091796E"/>
    <w:rsid w:val="0092154F"/>
    <w:rsid w:val="009250D9"/>
    <w:rsid w:val="00940C21"/>
    <w:rsid w:val="0094449A"/>
    <w:rsid w:val="00945998"/>
    <w:rsid w:val="00947B91"/>
    <w:rsid w:val="00972632"/>
    <w:rsid w:val="00981FB2"/>
    <w:rsid w:val="00992434"/>
    <w:rsid w:val="00994732"/>
    <w:rsid w:val="009975D2"/>
    <w:rsid w:val="009D28EA"/>
    <w:rsid w:val="009E0E1D"/>
    <w:rsid w:val="009F023A"/>
    <w:rsid w:val="009F14E5"/>
    <w:rsid w:val="009F546E"/>
    <w:rsid w:val="00A00054"/>
    <w:rsid w:val="00A114C9"/>
    <w:rsid w:val="00A174BE"/>
    <w:rsid w:val="00A220C4"/>
    <w:rsid w:val="00A64911"/>
    <w:rsid w:val="00A814A9"/>
    <w:rsid w:val="00A91B00"/>
    <w:rsid w:val="00AA27FC"/>
    <w:rsid w:val="00AB5DFA"/>
    <w:rsid w:val="00AD6682"/>
    <w:rsid w:val="00AE3606"/>
    <w:rsid w:val="00B00908"/>
    <w:rsid w:val="00B326A9"/>
    <w:rsid w:val="00B3614B"/>
    <w:rsid w:val="00B36D69"/>
    <w:rsid w:val="00B4781A"/>
    <w:rsid w:val="00B5695C"/>
    <w:rsid w:val="00B63552"/>
    <w:rsid w:val="00B82A8F"/>
    <w:rsid w:val="00B84B86"/>
    <w:rsid w:val="00BB7247"/>
    <w:rsid w:val="00BB7E29"/>
    <w:rsid w:val="00BC2C91"/>
    <w:rsid w:val="00BF78C0"/>
    <w:rsid w:val="00C279DF"/>
    <w:rsid w:val="00C50D41"/>
    <w:rsid w:val="00C53156"/>
    <w:rsid w:val="00C53D51"/>
    <w:rsid w:val="00C6753E"/>
    <w:rsid w:val="00C82C2D"/>
    <w:rsid w:val="00CA0F26"/>
    <w:rsid w:val="00CB2FB1"/>
    <w:rsid w:val="00CC644E"/>
    <w:rsid w:val="00CF7642"/>
    <w:rsid w:val="00D11F07"/>
    <w:rsid w:val="00D57BA2"/>
    <w:rsid w:val="00D64664"/>
    <w:rsid w:val="00D86061"/>
    <w:rsid w:val="00DC0850"/>
    <w:rsid w:val="00E3085B"/>
    <w:rsid w:val="00E33568"/>
    <w:rsid w:val="00E64CE0"/>
    <w:rsid w:val="00E747A5"/>
    <w:rsid w:val="00E75325"/>
    <w:rsid w:val="00E7680A"/>
    <w:rsid w:val="00E84741"/>
    <w:rsid w:val="00EC0C46"/>
    <w:rsid w:val="00EC1384"/>
    <w:rsid w:val="00ED7C46"/>
    <w:rsid w:val="00EE2C70"/>
    <w:rsid w:val="00F00DEA"/>
    <w:rsid w:val="00F04E64"/>
    <w:rsid w:val="00F07D4E"/>
    <w:rsid w:val="00F131AB"/>
    <w:rsid w:val="00F20106"/>
    <w:rsid w:val="00F36CE9"/>
    <w:rsid w:val="00F45E5C"/>
    <w:rsid w:val="00FA4FA5"/>
    <w:rsid w:val="00FB14D0"/>
    <w:rsid w:val="00FC7339"/>
    <w:rsid w:val="00FE69E2"/>
    <w:rsid w:val="00FF0D93"/>
    <w:rsid w:val="00FF18F1"/>
    <w:rsid w:val="00FF1AF2"/>
    <w:rsid w:val="00FF2371"/>
    <w:rsid w:val="070291DE"/>
    <w:rsid w:val="09E3DE87"/>
    <w:rsid w:val="0D67B55C"/>
    <w:rsid w:val="109DF612"/>
    <w:rsid w:val="10B89F22"/>
    <w:rsid w:val="13186573"/>
    <w:rsid w:val="15AA9508"/>
    <w:rsid w:val="1BB82D5E"/>
    <w:rsid w:val="1F6E70CD"/>
    <w:rsid w:val="1F9C3226"/>
    <w:rsid w:val="212E0AE7"/>
    <w:rsid w:val="2134E8C1"/>
    <w:rsid w:val="235B6A1F"/>
    <w:rsid w:val="242F0109"/>
    <w:rsid w:val="26A2EF02"/>
    <w:rsid w:val="2BA94A21"/>
    <w:rsid w:val="2C62902E"/>
    <w:rsid w:val="36E71C56"/>
    <w:rsid w:val="3C3C9F5A"/>
    <w:rsid w:val="3CD529C7"/>
    <w:rsid w:val="3D73C22D"/>
    <w:rsid w:val="40D629AE"/>
    <w:rsid w:val="42FF5A94"/>
    <w:rsid w:val="434B58B5"/>
    <w:rsid w:val="446C53A5"/>
    <w:rsid w:val="45CB6137"/>
    <w:rsid w:val="4DA6495E"/>
    <w:rsid w:val="4E327CCB"/>
    <w:rsid w:val="503831B0"/>
    <w:rsid w:val="50AAD88C"/>
    <w:rsid w:val="50F8D675"/>
    <w:rsid w:val="510F2276"/>
    <w:rsid w:val="51F4A8EC"/>
    <w:rsid w:val="530FAE05"/>
    <w:rsid w:val="594D0630"/>
    <w:rsid w:val="59AE9138"/>
    <w:rsid w:val="5B52AB14"/>
    <w:rsid w:val="5C3B3EAC"/>
    <w:rsid w:val="5E3CF459"/>
    <w:rsid w:val="614853E0"/>
    <w:rsid w:val="64492820"/>
    <w:rsid w:val="653C4F7B"/>
    <w:rsid w:val="668759FB"/>
    <w:rsid w:val="6892E9C1"/>
    <w:rsid w:val="6964E644"/>
    <w:rsid w:val="6A300BAE"/>
    <w:rsid w:val="6B0C70B9"/>
    <w:rsid w:val="6EC51A8B"/>
    <w:rsid w:val="73E82BF0"/>
    <w:rsid w:val="7A054E4D"/>
    <w:rsid w:val="7B0C0461"/>
    <w:rsid w:val="7CC7C66B"/>
    <w:rsid w:val="7DDC291E"/>
    <w:rsid w:val="7EA5B6F6"/>
    <w:rsid w:val="7F02B59C"/>
  </w:rsids>
  <m:mathPr>
    <m:mathFont m:val="Cambria Math"/>
    <m:brkBin m:val="before"/>
    <m:brkBinSub m:val="--"/>
    <m:smallFrac m:val="0"/>
    <m:dispDef/>
    <m:lMargin m:val="0"/>
    <m:rMargin m:val="0"/>
    <m:defJc m:val="centerGroup"/>
    <m:wrapIndent m:val="1440"/>
    <m:intLim m:val="subSup"/>
    <m:naryLim m:val="undOvr"/>
  </m:mathPr>
  <w:themeFontLang w:val="en-ZW"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EB606"/>
  <w15:chartTrackingRefBased/>
  <w15:docId w15:val="{D4650B88-1D0E-472A-B896-1A3185FD1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28CC"/>
  </w:style>
  <w:style w:type="paragraph" w:styleId="Heading1">
    <w:name w:val="heading 1"/>
    <w:basedOn w:val="Normal"/>
    <w:next w:val="Normal"/>
    <w:link w:val="Heading1Char"/>
    <w:uiPriority w:val="9"/>
    <w:qFormat/>
    <w:rsid w:val="00392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9C2"/>
    <w:rPr>
      <w:rFonts w:eastAsiaTheme="majorEastAsia" w:cstheme="majorBidi"/>
      <w:color w:val="272727" w:themeColor="text1" w:themeTint="D8"/>
    </w:rPr>
  </w:style>
  <w:style w:type="paragraph" w:styleId="Title">
    <w:name w:val="Title"/>
    <w:basedOn w:val="Normal"/>
    <w:next w:val="Normal"/>
    <w:link w:val="TitleChar"/>
    <w:uiPriority w:val="10"/>
    <w:qFormat/>
    <w:rsid w:val="00392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9C2"/>
    <w:pPr>
      <w:spacing w:before="160"/>
      <w:jc w:val="center"/>
    </w:pPr>
    <w:rPr>
      <w:i/>
      <w:iCs/>
      <w:color w:val="404040" w:themeColor="text1" w:themeTint="BF"/>
    </w:rPr>
  </w:style>
  <w:style w:type="character" w:customStyle="1" w:styleId="QuoteChar">
    <w:name w:val="Quote Char"/>
    <w:basedOn w:val="DefaultParagraphFont"/>
    <w:link w:val="Quote"/>
    <w:uiPriority w:val="29"/>
    <w:rsid w:val="003929C2"/>
    <w:rPr>
      <w:i/>
      <w:iCs/>
      <w:color w:val="404040" w:themeColor="text1" w:themeTint="BF"/>
    </w:rPr>
  </w:style>
  <w:style w:type="paragraph" w:styleId="ListParagraph">
    <w:name w:val="List Paragraph"/>
    <w:basedOn w:val="Normal"/>
    <w:uiPriority w:val="34"/>
    <w:qFormat/>
    <w:rsid w:val="003929C2"/>
    <w:pPr>
      <w:ind w:left="720"/>
      <w:contextualSpacing/>
    </w:pPr>
  </w:style>
  <w:style w:type="character" w:styleId="IntenseEmphasis">
    <w:name w:val="Intense Emphasis"/>
    <w:basedOn w:val="DefaultParagraphFont"/>
    <w:uiPriority w:val="21"/>
    <w:qFormat/>
    <w:rsid w:val="003929C2"/>
    <w:rPr>
      <w:i/>
      <w:iCs/>
      <w:color w:val="0F4761" w:themeColor="accent1" w:themeShade="BF"/>
    </w:rPr>
  </w:style>
  <w:style w:type="paragraph" w:styleId="IntenseQuote">
    <w:name w:val="Intense Quote"/>
    <w:basedOn w:val="Normal"/>
    <w:next w:val="Normal"/>
    <w:link w:val="IntenseQuoteChar"/>
    <w:uiPriority w:val="30"/>
    <w:qFormat/>
    <w:rsid w:val="00392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9C2"/>
    <w:rPr>
      <w:i/>
      <w:iCs/>
      <w:color w:val="0F4761" w:themeColor="accent1" w:themeShade="BF"/>
    </w:rPr>
  </w:style>
  <w:style w:type="character" w:styleId="IntenseReference">
    <w:name w:val="Intense Reference"/>
    <w:basedOn w:val="DefaultParagraphFont"/>
    <w:uiPriority w:val="32"/>
    <w:qFormat/>
    <w:rsid w:val="003929C2"/>
    <w:rPr>
      <w:b/>
      <w:bCs/>
      <w:smallCaps/>
      <w:color w:val="0F4761" w:themeColor="accent1" w:themeShade="BF"/>
      <w:spacing w:val="5"/>
    </w:rPr>
  </w:style>
  <w:style w:type="paragraph" w:styleId="Header">
    <w:name w:val="header"/>
    <w:basedOn w:val="Normal"/>
    <w:link w:val="HeaderChar"/>
    <w:uiPriority w:val="99"/>
    <w:unhideWhenUsed/>
    <w:rsid w:val="003929C2"/>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3929C2"/>
  </w:style>
  <w:style w:type="paragraph" w:styleId="Footer">
    <w:name w:val="footer"/>
    <w:basedOn w:val="Normal"/>
    <w:link w:val="FooterChar"/>
    <w:uiPriority w:val="99"/>
    <w:unhideWhenUsed/>
    <w:rsid w:val="003929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29C2"/>
  </w:style>
  <w:style w:type="paragraph" w:styleId="NormalWeb">
    <w:name w:val="Normal (Web)"/>
    <w:basedOn w:val="Normal"/>
    <w:uiPriority w:val="99"/>
    <w:unhideWhenUsed/>
    <w:rsid w:val="001F10C2"/>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Numbered">
    <w:name w:val="Numbered"/>
    <w:basedOn w:val="Normal"/>
    <w:rsid w:val="00FA4FA5"/>
    <w:pPr>
      <w:numPr>
        <w:numId w:val="4"/>
      </w:numPr>
      <w:spacing w:after="0" w:line="360" w:lineRule="auto"/>
      <w:jc w:val="both"/>
    </w:pPr>
    <w:rPr>
      <w:rFonts w:ascii="Arial" w:eastAsia="Arial" w:hAnsi="Arial" w:cs="Arial"/>
      <w:sz w:val="20"/>
      <w:szCs w:val="20"/>
      <w:lang w:val="en-GB" w:eastAsia="en-ZW"/>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F36CE9"/>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customStyle="1" w:styleId="normaltextrun">
    <w:name w:val="normaltextrun"/>
    <w:basedOn w:val="DefaultParagraphFont"/>
    <w:rsid w:val="00F36CE9"/>
  </w:style>
  <w:style w:type="character" w:customStyle="1" w:styleId="eop">
    <w:name w:val="eop"/>
    <w:basedOn w:val="DefaultParagraphFont"/>
    <w:rsid w:val="00F36CE9"/>
  </w:style>
  <w:style w:type="character" w:styleId="LineNumber">
    <w:name w:val="line number"/>
    <w:basedOn w:val="DefaultParagraphFont"/>
    <w:uiPriority w:val="99"/>
    <w:semiHidden/>
    <w:unhideWhenUsed/>
    <w:rsid w:val="004508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95626">
      <w:bodyDiv w:val="1"/>
      <w:marLeft w:val="0"/>
      <w:marRight w:val="0"/>
      <w:marTop w:val="0"/>
      <w:marBottom w:val="0"/>
      <w:divBdr>
        <w:top w:val="none" w:sz="0" w:space="0" w:color="auto"/>
        <w:left w:val="none" w:sz="0" w:space="0" w:color="auto"/>
        <w:bottom w:val="none" w:sz="0" w:space="0" w:color="auto"/>
        <w:right w:val="none" w:sz="0" w:space="0" w:color="auto"/>
      </w:divBdr>
    </w:div>
    <w:div w:id="38631337">
      <w:bodyDiv w:val="1"/>
      <w:marLeft w:val="0"/>
      <w:marRight w:val="0"/>
      <w:marTop w:val="0"/>
      <w:marBottom w:val="0"/>
      <w:divBdr>
        <w:top w:val="none" w:sz="0" w:space="0" w:color="auto"/>
        <w:left w:val="none" w:sz="0" w:space="0" w:color="auto"/>
        <w:bottom w:val="none" w:sz="0" w:space="0" w:color="auto"/>
        <w:right w:val="none" w:sz="0" w:space="0" w:color="auto"/>
      </w:divBdr>
      <w:divsChild>
        <w:div w:id="18551941">
          <w:marLeft w:val="0"/>
          <w:marRight w:val="0"/>
          <w:marTop w:val="0"/>
          <w:marBottom w:val="0"/>
          <w:divBdr>
            <w:top w:val="none" w:sz="0" w:space="0" w:color="auto"/>
            <w:left w:val="none" w:sz="0" w:space="0" w:color="auto"/>
            <w:bottom w:val="none" w:sz="0" w:space="0" w:color="auto"/>
            <w:right w:val="none" w:sz="0" w:space="0" w:color="auto"/>
          </w:divBdr>
          <w:divsChild>
            <w:div w:id="221140831">
              <w:marLeft w:val="0"/>
              <w:marRight w:val="0"/>
              <w:marTop w:val="0"/>
              <w:marBottom w:val="0"/>
              <w:divBdr>
                <w:top w:val="none" w:sz="0" w:space="0" w:color="auto"/>
                <w:left w:val="none" w:sz="0" w:space="0" w:color="auto"/>
                <w:bottom w:val="none" w:sz="0" w:space="0" w:color="auto"/>
                <w:right w:val="none" w:sz="0" w:space="0" w:color="auto"/>
              </w:divBdr>
            </w:div>
          </w:divsChild>
        </w:div>
        <w:div w:id="40130619">
          <w:marLeft w:val="0"/>
          <w:marRight w:val="0"/>
          <w:marTop w:val="0"/>
          <w:marBottom w:val="0"/>
          <w:divBdr>
            <w:top w:val="none" w:sz="0" w:space="0" w:color="auto"/>
            <w:left w:val="none" w:sz="0" w:space="0" w:color="auto"/>
            <w:bottom w:val="none" w:sz="0" w:space="0" w:color="auto"/>
            <w:right w:val="none" w:sz="0" w:space="0" w:color="auto"/>
          </w:divBdr>
          <w:divsChild>
            <w:div w:id="581112303">
              <w:marLeft w:val="0"/>
              <w:marRight w:val="0"/>
              <w:marTop w:val="0"/>
              <w:marBottom w:val="0"/>
              <w:divBdr>
                <w:top w:val="none" w:sz="0" w:space="0" w:color="auto"/>
                <w:left w:val="none" w:sz="0" w:space="0" w:color="auto"/>
                <w:bottom w:val="none" w:sz="0" w:space="0" w:color="auto"/>
                <w:right w:val="none" w:sz="0" w:space="0" w:color="auto"/>
              </w:divBdr>
            </w:div>
          </w:divsChild>
        </w:div>
        <w:div w:id="59643230">
          <w:marLeft w:val="0"/>
          <w:marRight w:val="0"/>
          <w:marTop w:val="0"/>
          <w:marBottom w:val="0"/>
          <w:divBdr>
            <w:top w:val="none" w:sz="0" w:space="0" w:color="auto"/>
            <w:left w:val="none" w:sz="0" w:space="0" w:color="auto"/>
            <w:bottom w:val="none" w:sz="0" w:space="0" w:color="auto"/>
            <w:right w:val="none" w:sz="0" w:space="0" w:color="auto"/>
          </w:divBdr>
          <w:divsChild>
            <w:div w:id="224728129">
              <w:marLeft w:val="0"/>
              <w:marRight w:val="0"/>
              <w:marTop w:val="0"/>
              <w:marBottom w:val="0"/>
              <w:divBdr>
                <w:top w:val="none" w:sz="0" w:space="0" w:color="auto"/>
                <w:left w:val="none" w:sz="0" w:space="0" w:color="auto"/>
                <w:bottom w:val="none" w:sz="0" w:space="0" w:color="auto"/>
                <w:right w:val="none" w:sz="0" w:space="0" w:color="auto"/>
              </w:divBdr>
            </w:div>
          </w:divsChild>
        </w:div>
        <w:div w:id="161119131">
          <w:marLeft w:val="0"/>
          <w:marRight w:val="0"/>
          <w:marTop w:val="0"/>
          <w:marBottom w:val="0"/>
          <w:divBdr>
            <w:top w:val="none" w:sz="0" w:space="0" w:color="auto"/>
            <w:left w:val="none" w:sz="0" w:space="0" w:color="auto"/>
            <w:bottom w:val="none" w:sz="0" w:space="0" w:color="auto"/>
            <w:right w:val="none" w:sz="0" w:space="0" w:color="auto"/>
          </w:divBdr>
          <w:divsChild>
            <w:div w:id="1872455214">
              <w:marLeft w:val="0"/>
              <w:marRight w:val="0"/>
              <w:marTop w:val="0"/>
              <w:marBottom w:val="0"/>
              <w:divBdr>
                <w:top w:val="none" w:sz="0" w:space="0" w:color="auto"/>
                <w:left w:val="none" w:sz="0" w:space="0" w:color="auto"/>
                <w:bottom w:val="none" w:sz="0" w:space="0" w:color="auto"/>
                <w:right w:val="none" w:sz="0" w:space="0" w:color="auto"/>
              </w:divBdr>
            </w:div>
          </w:divsChild>
        </w:div>
        <w:div w:id="161244742">
          <w:marLeft w:val="0"/>
          <w:marRight w:val="0"/>
          <w:marTop w:val="0"/>
          <w:marBottom w:val="0"/>
          <w:divBdr>
            <w:top w:val="none" w:sz="0" w:space="0" w:color="auto"/>
            <w:left w:val="none" w:sz="0" w:space="0" w:color="auto"/>
            <w:bottom w:val="none" w:sz="0" w:space="0" w:color="auto"/>
            <w:right w:val="none" w:sz="0" w:space="0" w:color="auto"/>
          </w:divBdr>
          <w:divsChild>
            <w:div w:id="953900035">
              <w:marLeft w:val="0"/>
              <w:marRight w:val="0"/>
              <w:marTop w:val="0"/>
              <w:marBottom w:val="0"/>
              <w:divBdr>
                <w:top w:val="none" w:sz="0" w:space="0" w:color="auto"/>
                <w:left w:val="none" w:sz="0" w:space="0" w:color="auto"/>
                <w:bottom w:val="none" w:sz="0" w:space="0" w:color="auto"/>
                <w:right w:val="none" w:sz="0" w:space="0" w:color="auto"/>
              </w:divBdr>
            </w:div>
          </w:divsChild>
        </w:div>
        <w:div w:id="237520219">
          <w:marLeft w:val="0"/>
          <w:marRight w:val="0"/>
          <w:marTop w:val="0"/>
          <w:marBottom w:val="0"/>
          <w:divBdr>
            <w:top w:val="none" w:sz="0" w:space="0" w:color="auto"/>
            <w:left w:val="none" w:sz="0" w:space="0" w:color="auto"/>
            <w:bottom w:val="none" w:sz="0" w:space="0" w:color="auto"/>
            <w:right w:val="none" w:sz="0" w:space="0" w:color="auto"/>
          </w:divBdr>
          <w:divsChild>
            <w:div w:id="688024931">
              <w:marLeft w:val="0"/>
              <w:marRight w:val="0"/>
              <w:marTop w:val="0"/>
              <w:marBottom w:val="0"/>
              <w:divBdr>
                <w:top w:val="none" w:sz="0" w:space="0" w:color="auto"/>
                <w:left w:val="none" w:sz="0" w:space="0" w:color="auto"/>
                <w:bottom w:val="none" w:sz="0" w:space="0" w:color="auto"/>
                <w:right w:val="none" w:sz="0" w:space="0" w:color="auto"/>
              </w:divBdr>
            </w:div>
          </w:divsChild>
        </w:div>
        <w:div w:id="325328791">
          <w:marLeft w:val="0"/>
          <w:marRight w:val="0"/>
          <w:marTop w:val="0"/>
          <w:marBottom w:val="0"/>
          <w:divBdr>
            <w:top w:val="none" w:sz="0" w:space="0" w:color="auto"/>
            <w:left w:val="none" w:sz="0" w:space="0" w:color="auto"/>
            <w:bottom w:val="none" w:sz="0" w:space="0" w:color="auto"/>
            <w:right w:val="none" w:sz="0" w:space="0" w:color="auto"/>
          </w:divBdr>
          <w:divsChild>
            <w:div w:id="358162511">
              <w:marLeft w:val="0"/>
              <w:marRight w:val="0"/>
              <w:marTop w:val="0"/>
              <w:marBottom w:val="0"/>
              <w:divBdr>
                <w:top w:val="none" w:sz="0" w:space="0" w:color="auto"/>
                <w:left w:val="none" w:sz="0" w:space="0" w:color="auto"/>
                <w:bottom w:val="none" w:sz="0" w:space="0" w:color="auto"/>
                <w:right w:val="none" w:sz="0" w:space="0" w:color="auto"/>
              </w:divBdr>
            </w:div>
          </w:divsChild>
        </w:div>
        <w:div w:id="327710146">
          <w:marLeft w:val="0"/>
          <w:marRight w:val="0"/>
          <w:marTop w:val="0"/>
          <w:marBottom w:val="0"/>
          <w:divBdr>
            <w:top w:val="none" w:sz="0" w:space="0" w:color="auto"/>
            <w:left w:val="none" w:sz="0" w:space="0" w:color="auto"/>
            <w:bottom w:val="none" w:sz="0" w:space="0" w:color="auto"/>
            <w:right w:val="none" w:sz="0" w:space="0" w:color="auto"/>
          </w:divBdr>
          <w:divsChild>
            <w:div w:id="1813213169">
              <w:marLeft w:val="0"/>
              <w:marRight w:val="0"/>
              <w:marTop w:val="0"/>
              <w:marBottom w:val="0"/>
              <w:divBdr>
                <w:top w:val="none" w:sz="0" w:space="0" w:color="auto"/>
                <w:left w:val="none" w:sz="0" w:space="0" w:color="auto"/>
                <w:bottom w:val="none" w:sz="0" w:space="0" w:color="auto"/>
                <w:right w:val="none" w:sz="0" w:space="0" w:color="auto"/>
              </w:divBdr>
            </w:div>
          </w:divsChild>
        </w:div>
        <w:div w:id="473330290">
          <w:marLeft w:val="0"/>
          <w:marRight w:val="0"/>
          <w:marTop w:val="0"/>
          <w:marBottom w:val="0"/>
          <w:divBdr>
            <w:top w:val="none" w:sz="0" w:space="0" w:color="auto"/>
            <w:left w:val="none" w:sz="0" w:space="0" w:color="auto"/>
            <w:bottom w:val="none" w:sz="0" w:space="0" w:color="auto"/>
            <w:right w:val="none" w:sz="0" w:space="0" w:color="auto"/>
          </w:divBdr>
          <w:divsChild>
            <w:div w:id="143357310">
              <w:marLeft w:val="0"/>
              <w:marRight w:val="0"/>
              <w:marTop w:val="0"/>
              <w:marBottom w:val="0"/>
              <w:divBdr>
                <w:top w:val="none" w:sz="0" w:space="0" w:color="auto"/>
                <w:left w:val="none" w:sz="0" w:space="0" w:color="auto"/>
                <w:bottom w:val="none" w:sz="0" w:space="0" w:color="auto"/>
                <w:right w:val="none" w:sz="0" w:space="0" w:color="auto"/>
              </w:divBdr>
            </w:div>
          </w:divsChild>
        </w:div>
        <w:div w:id="484662011">
          <w:marLeft w:val="0"/>
          <w:marRight w:val="0"/>
          <w:marTop w:val="0"/>
          <w:marBottom w:val="0"/>
          <w:divBdr>
            <w:top w:val="none" w:sz="0" w:space="0" w:color="auto"/>
            <w:left w:val="none" w:sz="0" w:space="0" w:color="auto"/>
            <w:bottom w:val="none" w:sz="0" w:space="0" w:color="auto"/>
            <w:right w:val="none" w:sz="0" w:space="0" w:color="auto"/>
          </w:divBdr>
          <w:divsChild>
            <w:div w:id="1569226708">
              <w:marLeft w:val="0"/>
              <w:marRight w:val="0"/>
              <w:marTop w:val="0"/>
              <w:marBottom w:val="0"/>
              <w:divBdr>
                <w:top w:val="none" w:sz="0" w:space="0" w:color="auto"/>
                <w:left w:val="none" w:sz="0" w:space="0" w:color="auto"/>
                <w:bottom w:val="none" w:sz="0" w:space="0" w:color="auto"/>
                <w:right w:val="none" w:sz="0" w:space="0" w:color="auto"/>
              </w:divBdr>
            </w:div>
          </w:divsChild>
        </w:div>
        <w:div w:id="627317887">
          <w:marLeft w:val="0"/>
          <w:marRight w:val="0"/>
          <w:marTop w:val="0"/>
          <w:marBottom w:val="0"/>
          <w:divBdr>
            <w:top w:val="none" w:sz="0" w:space="0" w:color="auto"/>
            <w:left w:val="none" w:sz="0" w:space="0" w:color="auto"/>
            <w:bottom w:val="none" w:sz="0" w:space="0" w:color="auto"/>
            <w:right w:val="none" w:sz="0" w:space="0" w:color="auto"/>
          </w:divBdr>
          <w:divsChild>
            <w:div w:id="1951425067">
              <w:marLeft w:val="0"/>
              <w:marRight w:val="0"/>
              <w:marTop w:val="0"/>
              <w:marBottom w:val="0"/>
              <w:divBdr>
                <w:top w:val="none" w:sz="0" w:space="0" w:color="auto"/>
                <w:left w:val="none" w:sz="0" w:space="0" w:color="auto"/>
                <w:bottom w:val="none" w:sz="0" w:space="0" w:color="auto"/>
                <w:right w:val="none" w:sz="0" w:space="0" w:color="auto"/>
              </w:divBdr>
            </w:div>
          </w:divsChild>
        </w:div>
        <w:div w:id="636495047">
          <w:marLeft w:val="0"/>
          <w:marRight w:val="0"/>
          <w:marTop w:val="0"/>
          <w:marBottom w:val="0"/>
          <w:divBdr>
            <w:top w:val="none" w:sz="0" w:space="0" w:color="auto"/>
            <w:left w:val="none" w:sz="0" w:space="0" w:color="auto"/>
            <w:bottom w:val="none" w:sz="0" w:space="0" w:color="auto"/>
            <w:right w:val="none" w:sz="0" w:space="0" w:color="auto"/>
          </w:divBdr>
          <w:divsChild>
            <w:div w:id="1753312832">
              <w:marLeft w:val="0"/>
              <w:marRight w:val="0"/>
              <w:marTop w:val="0"/>
              <w:marBottom w:val="0"/>
              <w:divBdr>
                <w:top w:val="none" w:sz="0" w:space="0" w:color="auto"/>
                <w:left w:val="none" w:sz="0" w:space="0" w:color="auto"/>
                <w:bottom w:val="none" w:sz="0" w:space="0" w:color="auto"/>
                <w:right w:val="none" w:sz="0" w:space="0" w:color="auto"/>
              </w:divBdr>
            </w:div>
          </w:divsChild>
        </w:div>
        <w:div w:id="666248138">
          <w:marLeft w:val="0"/>
          <w:marRight w:val="0"/>
          <w:marTop w:val="0"/>
          <w:marBottom w:val="0"/>
          <w:divBdr>
            <w:top w:val="none" w:sz="0" w:space="0" w:color="auto"/>
            <w:left w:val="none" w:sz="0" w:space="0" w:color="auto"/>
            <w:bottom w:val="none" w:sz="0" w:space="0" w:color="auto"/>
            <w:right w:val="none" w:sz="0" w:space="0" w:color="auto"/>
          </w:divBdr>
          <w:divsChild>
            <w:div w:id="817569845">
              <w:marLeft w:val="0"/>
              <w:marRight w:val="0"/>
              <w:marTop w:val="0"/>
              <w:marBottom w:val="0"/>
              <w:divBdr>
                <w:top w:val="none" w:sz="0" w:space="0" w:color="auto"/>
                <w:left w:val="none" w:sz="0" w:space="0" w:color="auto"/>
                <w:bottom w:val="none" w:sz="0" w:space="0" w:color="auto"/>
                <w:right w:val="none" w:sz="0" w:space="0" w:color="auto"/>
              </w:divBdr>
            </w:div>
          </w:divsChild>
        </w:div>
        <w:div w:id="684594308">
          <w:marLeft w:val="0"/>
          <w:marRight w:val="0"/>
          <w:marTop w:val="0"/>
          <w:marBottom w:val="0"/>
          <w:divBdr>
            <w:top w:val="none" w:sz="0" w:space="0" w:color="auto"/>
            <w:left w:val="none" w:sz="0" w:space="0" w:color="auto"/>
            <w:bottom w:val="none" w:sz="0" w:space="0" w:color="auto"/>
            <w:right w:val="none" w:sz="0" w:space="0" w:color="auto"/>
          </w:divBdr>
          <w:divsChild>
            <w:div w:id="606932987">
              <w:marLeft w:val="0"/>
              <w:marRight w:val="0"/>
              <w:marTop w:val="0"/>
              <w:marBottom w:val="0"/>
              <w:divBdr>
                <w:top w:val="none" w:sz="0" w:space="0" w:color="auto"/>
                <w:left w:val="none" w:sz="0" w:space="0" w:color="auto"/>
                <w:bottom w:val="none" w:sz="0" w:space="0" w:color="auto"/>
                <w:right w:val="none" w:sz="0" w:space="0" w:color="auto"/>
              </w:divBdr>
            </w:div>
          </w:divsChild>
        </w:div>
        <w:div w:id="797064761">
          <w:marLeft w:val="0"/>
          <w:marRight w:val="0"/>
          <w:marTop w:val="0"/>
          <w:marBottom w:val="0"/>
          <w:divBdr>
            <w:top w:val="none" w:sz="0" w:space="0" w:color="auto"/>
            <w:left w:val="none" w:sz="0" w:space="0" w:color="auto"/>
            <w:bottom w:val="none" w:sz="0" w:space="0" w:color="auto"/>
            <w:right w:val="none" w:sz="0" w:space="0" w:color="auto"/>
          </w:divBdr>
          <w:divsChild>
            <w:div w:id="1919746590">
              <w:marLeft w:val="0"/>
              <w:marRight w:val="0"/>
              <w:marTop w:val="0"/>
              <w:marBottom w:val="0"/>
              <w:divBdr>
                <w:top w:val="none" w:sz="0" w:space="0" w:color="auto"/>
                <w:left w:val="none" w:sz="0" w:space="0" w:color="auto"/>
                <w:bottom w:val="none" w:sz="0" w:space="0" w:color="auto"/>
                <w:right w:val="none" w:sz="0" w:space="0" w:color="auto"/>
              </w:divBdr>
            </w:div>
          </w:divsChild>
        </w:div>
        <w:div w:id="809248526">
          <w:marLeft w:val="0"/>
          <w:marRight w:val="0"/>
          <w:marTop w:val="0"/>
          <w:marBottom w:val="0"/>
          <w:divBdr>
            <w:top w:val="none" w:sz="0" w:space="0" w:color="auto"/>
            <w:left w:val="none" w:sz="0" w:space="0" w:color="auto"/>
            <w:bottom w:val="none" w:sz="0" w:space="0" w:color="auto"/>
            <w:right w:val="none" w:sz="0" w:space="0" w:color="auto"/>
          </w:divBdr>
          <w:divsChild>
            <w:div w:id="281310026">
              <w:marLeft w:val="0"/>
              <w:marRight w:val="0"/>
              <w:marTop w:val="0"/>
              <w:marBottom w:val="0"/>
              <w:divBdr>
                <w:top w:val="none" w:sz="0" w:space="0" w:color="auto"/>
                <w:left w:val="none" w:sz="0" w:space="0" w:color="auto"/>
                <w:bottom w:val="none" w:sz="0" w:space="0" w:color="auto"/>
                <w:right w:val="none" w:sz="0" w:space="0" w:color="auto"/>
              </w:divBdr>
            </w:div>
            <w:div w:id="322246495">
              <w:marLeft w:val="0"/>
              <w:marRight w:val="0"/>
              <w:marTop w:val="0"/>
              <w:marBottom w:val="0"/>
              <w:divBdr>
                <w:top w:val="none" w:sz="0" w:space="0" w:color="auto"/>
                <w:left w:val="none" w:sz="0" w:space="0" w:color="auto"/>
                <w:bottom w:val="none" w:sz="0" w:space="0" w:color="auto"/>
                <w:right w:val="none" w:sz="0" w:space="0" w:color="auto"/>
              </w:divBdr>
            </w:div>
            <w:div w:id="753820450">
              <w:marLeft w:val="0"/>
              <w:marRight w:val="0"/>
              <w:marTop w:val="0"/>
              <w:marBottom w:val="0"/>
              <w:divBdr>
                <w:top w:val="none" w:sz="0" w:space="0" w:color="auto"/>
                <w:left w:val="none" w:sz="0" w:space="0" w:color="auto"/>
                <w:bottom w:val="none" w:sz="0" w:space="0" w:color="auto"/>
                <w:right w:val="none" w:sz="0" w:space="0" w:color="auto"/>
              </w:divBdr>
            </w:div>
            <w:div w:id="862934335">
              <w:marLeft w:val="0"/>
              <w:marRight w:val="0"/>
              <w:marTop w:val="0"/>
              <w:marBottom w:val="0"/>
              <w:divBdr>
                <w:top w:val="none" w:sz="0" w:space="0" w:color="auto"/>
                <w:left w:val="none" w:sz="0" w:space="0" w:color="auto"/>
                <w:bottom w:val="none" w:sz="0" w:space="0" w:color="auto"/>
                <w:right w:val="none" w:sz="0" w:space="0" w:color="auto"/>
              </w:divBdr>
            </w:div>
            <w:div w:id="970791270">
              <w:marLeft w:val="0"/>
              <w:marRight w:val="0"/>
              <w:marTop w:val="0"/>
              <w:marBottom w:val="0"/>
              <w:divBdr>
                <w:top w:val="none" w:sz="0" w:space="0" w:color="auto"/>
                <w:left w:val="none" w:sz="0" w:space="0" w:color="auto"/>
                <w:bottom w:val="none" w:sz="0" w:space="0" w:color="auto"/>
                <w:right w:val="none" w:sz="0" w:space="0" w:color="auto"/>
              </w:divBdr>
            </w:div>
            <w:div w:id="1630476644">
              <w:marLeft w:val="0"/>
              <w:marRight w:val="0"/>
              <w:marTop w:val="0"/>
              <w:marBottom w:val="0"/>
              <w:divBdr>
                <w:top w:val="none" w:sz="0" w:space="0" w:color="auto"/>
                <w:left w:val="none" w:sz="0" w:space="0" w:color="auto"/>
                <w:bottom w:val="none" w:sz="0" w:space="0" w:color="auto"/>
                <w:right w:val="none" w:sz="0" w:space="0" w:color="auto"/>
              </w:divBdr>
            </w:div>
            <w:div w:id="1661814589">
              <w:marLeft w:val="0"/>
              <w:marRight w:val="0"/>
              <w:marTop w:val="0"/>
              <w:marBottom w:val="0"/>
              <w:divBdr>
                <w:top w:val="none" w:sz="0" w:space="0" w:color="auto"/>
                <w:left w:val="none" w:sz="0" w:space="0" w:color="auto"/>
                <w:bottom w:val="none" w:sz="0" w:space="0" w:color="auto"/>
                <w:right w:val="none" w:sz="0" w:space="0" w:color="auto"/>
              </w:divBdr>
            </w:div>
            <w:div w:id="2027168930">
              <w:marLeft w:val="0"/>
              <w:marRight w:val="0"/>
              <w:marTop w:val="0"/>
              <w:marBottom w:val="0"/>
              <w:divBdr>
                <w:top w:val="none" w:sz="0" w:space="0" w:color="auto"/>
                <w:left w:val="none" w:sz="0" w:space="0" w:color="auto"/>
                <w:bottom w:val="none" w:sz="0" w:space="0" w:color="auto"/>
                <w:right w:val="none" w:sz="0" w:space="0" w:color="auto"/>
              </w:divBdr>
            </w:div>
            <w:div w:id="2054571113">
              <w:marLeft w:val="0"/>
              <w:marRight w:val="0"/>
              <w:marTop w:val="0"/>
              <w:marBottom w:val="0"/>
              <w:divBdr>
                <w:top w:val="none" w:sz="0" w:space="0" w:color="auto"/>
                <w:left w:val="none" w:sz="0" w:space="0" w:color="auto"/>
                <w:bottom w:val="none" w:sz="0" w:space="0" w:color="auto"/>
                <w:right w:val="none" w:sz="0" w:space="0" w:color="auto"/>
              </w:divBdr>
            </w:div>
            <w:div w:id="2136677432">
              <w:marLeft w:val="0"/>
              <w:marRight w:val="0"/>
              <w:marTop w:val="0"/>
              <w:marBottom w:val="0"/>
              <w:divBdr>
                <w:top w:val="none" w:sz="0" w:space="0" w:color="auto"/>
                <w:left w:val="none" w:sz="0" w:space="0" w:color="auto"/>
                <w:bottom w:val="none" w:sz="0" w:space="0" w:color="auto"/>
                <w:right w:val="none" w:sz="0" w:space="0" w:color="auto"/>
              </w:divBdr>
            </w:div>
          </w:divsChild>
        </w:div>
        <w:div w:id="867258913">
          <w:marLeft w:val="0"/>
          <w:marRight w:val="0"/>
          <w:marTop w:val="0"/>
          <w:marBottom w:val="0"/>
          <w:divBdr>
            <w:top w:val="none" w:sz="0" w:space="0" w:color="auto"/>
            <w:left w:val="none" w:sz="0" w:space="0" w:color="auto"/>
            <w:bottom w:val="none" w:sz="0" w:space="0" w:color="auto"/>
            <w:right w:val="none" w:sz="0" w:space="0" w:color="auto"/>
          </w:divBdr>
          <w:divsChild>
            <w:div w:id="2040471115">
              <w:marLeft w:val="0"/>
              <w:marRight w:val="0"/>
              <w:marTop w:val="0"/>
              <w:marBottom w:val="0"/>
              <w:divBdr>
                <w:top w:val="none" w:sz="0" w:space="0" w:color="auto"/>
                <w:left w:val="none" w:sz="0" w:space="0" w:color="auto"/>
                <w:bottom w:val="none" w:sz="0" w:space="0" w:color="auto"/>
                <w:right w:val="none" w:sz="0" w:space="0" w:color="auto"/>
              </w:divBdr>
            </w:div>
          </w:divsChild>
        </w:div>
        <w:div w:id="876360034">
          <w:marLeft w:val="0"/>
          <w:marRight w:val="0"/>
          <w:marTop w:val="0"/>
          <w:marBottom w:val="0"/>
          <w:divBdr>
            <w:top w:val="none" w:sz="0" w:space="0" w:color="auto"/>
            <w:left w:val="none" w:sz="0" w:space="0" w:color="auto"/>
            <w:bottom w:val="none" w:sz="0" w:space="0" w:color="auto"/>
            <w:right w:val="none" w:sz="0" w:space="0" w:color="auto"/>
          </w:divBdr>
          <w:divsChild>
            <w:div w:id="1848130696">
              <w:marLeft w:val="0"/>
              <w:marRight w:val="0"/>
              <w:marTop w:val="0"/>
              <w:marBottom w:val="0"/>
              <w:divBdr>
                <w:top w:val="none" w:sz="0" w:space="0" w:color="auto"/>
                <w:left w:val="none" w:sz="0" w:space="0" w:color="auto"/>
                <w:bottom w:val="none" w:sz="0" w:space="0" w:color="auto"/>
                <w:right w:val="none" w:sz="0" w:space="0" w:color="auto"/>
              </w:divBdr>
            </w:div>
          </w:divsChild>
        </w:div>
        <w:div w:id="886529961">
          <w:marLeft w:val="0"/>
          <w:marRight w:val="0"/>
          <w:marTop w:val="0"/>
          <w:marBottom w:val="0"/>
          <w:divBdr>
            <w:top w:val="none" w:sz="0" w:space="0" w:color="auto"/>
            <w:left w:val="none" w:sz="0" w:space="0" w:color="auto"/>
            <w:bottom w:val="none" w:sz="0" w:space="0" w:color="auto"/>
            <w:right w:val="none" w:sz="0" w:space="0" w:color="auto"/>
          </w:divBdr>
          <w:divsChild>
            <w:div w:id="1400716383">
              <w:marLeft w:val="0"/>
              <w:marRight w:val="0"/>
              <w:marTop w:val="0"/>
              <w:marBottom w:val="0"/>
              <w:divBdr>
                <w:top w:val="none" w:sz="0" w:space="0" w:color="auto"/>
                <w:left w:val="none" w:sz="0" w:space="0" w:color="auto"/>
                <w:bottom w:val="none" w:sz="0" w:space="0" w:color="auto"/>
                <w:right w:val="none" w:sz="0" w:space="0" w:color="auto"/>
              </w:divBdr>
            </w:div>
          </w:divsChild>
        </w:div>
        <w:div w:id="1041445127">
          <w:marLeft w:val="0"/>
          <w:marRight w:val="0"/>
          <w:marTop w:val="0"/>
          <w:marBottom w:val="0"/>
          <w:divBdr>
            <w:top w:val="none" w:sz="0" w:space="0" w:color="auto"/>
            <w:left w:val="none" w:sz="0" w:space="0" w:color="auto"/>
            <w:bottom w:val="none" w:sz="0" w:space="0" w:color="auto"/>
            <w:right w:val="none" w:sz="0" w:space="0" w:color="auto"/>
          </w:divBdr>
          <w:divsChild>
            <w:div w:id="3485003">
              <w:marLeft w:val="0"/>
              <w:marRight w:val="0"/>
              <w:marTop w:val="0"/>
              <w:marBottom w:val="0"/>
              <w:divBdr>
                <w:top w:val="none" w:sz="0" w:space="0" w:color="auto"/>
                <w:left w:val="none" w:sz="0" w:space="0" w:color="auto"/>
                <w:bottom w:val="none" w:sz="0" w:space="0" w:color="auto"/>
                <w:right w:val="none" w:sz="0" w:space="0" w:color="auto"/>
              </w:divBdr>
            </w:div>
            <w:div w:id="332537876">
              <w:marLeft w:val="0"/>
              <w:marRight w:val="0"/>
              <w:marTop w:val="0"/>
              <w:marBottom w:val="0"/>
              <w:divBdr>
                <w:top w:val="none" w:sz="0" w:space="0" w:color="auto"/>
                <w:left w:val="none" w:sz="0" w:space="0" w:color="auto"/>
                <w:bottom w:val="none" w:sz="0" w:space="0" w:color="auto"/>
                <w:right w:val="none" w:sz="0" w:space="0" w:color="auto"/>
              </w:divBdr>
            </w:div>
            <w:div w:id="558201538">
              <w:marLeft w:val="0"/>
              <w:marRight w:val="0"/>
              <w:marTop w:val="0"/>
              <w:marBottom w:val="0"/>
              <w:divBdr>
                <w:top w:val="none" w:sz="0" w:space="0" w:color="auto"/>
                <w:left w:val="none" w:sz="0" w:space="0" w:color="auto"/>
                <w:bottom w:val="none" w:sz="0" w:space="0" w:color="auto"/>
                <w:right w:val="none" w:sz="0" w:space="0" w:color="auto"/>
              </w:divBdr>
            </w:div>
            <w:div w:id="813834661">
              <w:marLeft w:val="0"/>
              <w:marRight w:val="0"/>
              <w:marTop w:val="0"/>
              <w:marBottom w:val="0"/>
              <w:divBdr>
                <w:top w:val="none" w:sz="0" w:space="0" w:color="auto"/>
                <w:left w:val="none" w:sz="0" w:space="0" w:color="auto"/>
                <w:bottom w:val="none" w:sz="0" w:space="0" w:color="auto"/>
                <w:right w:val="none" w:sz="0" w:space="0" w:color="auto"/>
              </w:divBdr>
            </w:div>
            <w:div w:id="1618834714">
              <w:marLeft w:val="0"/>
              <w:marRight w:val="0"/>
              <w:marTop w:val="0"/>
              <w:marBottom w:val="0"/>
              <w:divBdr>
                <w:top w:val="none" w:sz="0" w:space="0" w:color="auto"/>
                <w:left w:val="none" w:sz="0" w:space="0" w:color="auto"/>
                <w:bottom w:val="none" w:sz="0" w:space="0" w:color="auto"/>
                <w:right w:val="none" w:sz="0" w:space="0" w:color="auto"/>
              </w:divBdr>
            </w:div>
          </w:divsChild>
        </w:div>
        <w:div w:id="1057778488">
          <w:marLeft w:val="0"/>
          <w:marRight w:val="0"/>
          <w:marTop w:val="0"/>
          <w:marBottom w:val="0"/>
          <w:divBdr>
            <w:top w:val="none" w:sz="0" w:space="0" w:color="auto"/>
            <w:left w:val="none" w:sz="0" w:space="0" w:color="auto"/>
            <w:bottom w:val="none" w:sz="0" w:space="0" w:color="auto"/>
            <w:right w:val="none" w:sz="0" w:space="0" w:color="auto"/>
          </w:divBdr>
          <w:divsChild>
            <w:div w:id="1419673053">
              <w:marLeft w:val="0"/>
              <w:marRight w:val="0"/>
              <w:marTop w:val="0"/>
              <w:marBottom w:val="0"/>
              <w:divBdr>
                <w:top w:val="none" w:sz="0" w:space="0" w:color="auto"/>
                <w:left w:val="none" w:sz="0" w:space="0" w:color="auto"/>
                <w:bottom w:val="none" w:sz="0" w:space="0" w:color="auto"/>
                <w:right w:val="none" w:sz="0" w:space="0" w:color="auto"/>
              </w:divBdr>
            </w:div>
          </w:divsChild>
        </w:div>
        <w:div w:id="1081685465">
          <w:marLeft w:val="0"/>
          <w:marRight w:val="0"/>
          <w:marTop w:val="0"/>
          <w:marBottom w:val="0"/>
          <w:divBdr>
            <w:top w:val="none" w:sz="0" w:space="0" w:color="auto"/>
            <w:left w:val="none" w:sz="0" w:space="0" w:color="auto"/>
            <w:bottom w:val="none" w:sz="0" w:space="0" w:color="auto"/>
            <w:right w:val="none" w:sz="0" w:space="0" w:color="auto"/>
          </w:divBdr>
          <w:divsChild>
            <w:div w:id="634263248">
              <w:marLeft w:val="0"/>
              <w:marRight w:val="0"/>
              <w:marTop w:val="0"/>
              <w:marBottom w:val="0"/>
              <w:divBdr>
                <w:top w:val="none" w:sz="0" w:space="0" w:color="auto"/>
                <w:left w:val="none" w:sz="0" w:space="0" w:color="auto"/>
                <w:bottom w:val="none" w:sz="0" w:space="0" w:color="auto"/>
                <w:right w:val="none" w:sz="0" w:space="0" w:color="auto"/>
              </w:divBdr>
            </w:div>
          </w:divsChild>
        </w:div>
        <w:div w:id="1165441446">
          <w:marLeft w:val="0"/>
          <w:marRight w:val="0"/>
          <w:marTop w:val="0"/>
          <w:marBottom w:val="0"/>
          <w:divBdr>
            <w:top w:val="none" w:sz="0" w:space="0" w:color="auto"/>
            <w:left w:val="none" w:sz="0" w:space="0" w:color="auto"/>
            <w:bottom w:val="none" w:sz="0" w:space="0" w:color="auto"/>
            <w:right w:val="none" w:sz="0" w:space="0" w:color="auto"/>
          </w:divBdr>
          <w:divsChild>
            <w:div w:id="1221861613">
              <w:marLeft w:val="0"/>
              <w:marRight w:val="0"/>
              <w:marTop w:val="0"/>
              <w:marBottom w:val="0"/>
              <w:divBdr>
                <w:top w:val="none" w:sz="0" w:space="0" w:color="auto"/>
                <w:left w:val="none" w:sz="0" w:space="0" w:color="auto"/>
                <w:bottom w:val="none" w:sz="0" w:space="0" w:color="auto"/>
                <w:right w:val="none" w:sz="0" w:space="0" w:color="auto"/>
              </w:divBdr>
            </w:div>
          </w:divsChild>
        </w:div>
        <w:div w:id="1209564238">
          <w:marLeft w:val="0"/>
          <w:marRight w:val="0"/>
          <w:marTop w:val="0"/>
          <w:marBottom w:val="0"/>
          <w:divBdr>
            <w:top w:val="none" w:sz="0" w:space="0" w:color="auto"/>
            <w:left w:val="none" w:sz="0" w:space="0" w:color="auto"/>
            <w:bottom w:val="none" w:sz="0" w:space="0" w:color="auto"/>
            <w:right w:val="none" w:sz="0" w:space="0" w:color="auto"/>
          </w:divBdr>
          <w:divsChild>
            <w:div w:id="1866090306">
              <w:marLeft w:val="0"/>
              <w:marRight w:val="0"/>
              <w:marTop w:val="0"/>
              <w:marBottom w:val="0"/>
              <w:divBdr>
                <w:top w:val="none" w:sz="0" w:space="0" w:color="auto"/>
                <w:left w:val="none" w:sz="0" w:space="0" w:color="auto"/>
                <w:bottom w:val="none" w:sz="0" w:space="0" w:color="auto"/>
                <w:right w:val="none" w:sz="0" w:space="0" w:color="auto"/>
              </w:divBdr>
            </w:div>
          </w:divsChild>
        </w:div>
        <w:div w:id="1209684274">
          <w:marLeft w:val="0"/>
          <w:marRight w:val="0"/>
          <w:marTop w:val="0"/>
          <w:marBottom w:val="0"/>
          <w:divBdr>
            <w:top w:val="none" w:sz="0" w:space="0" w:color="auto"/>
            <w:left w:val="none" w:sz="0" w:space="0" w:color="auto"/>
            <w:bottom w:val="none" w:sz="0" w:space="0" w:color="auto"/>
            <w:right w:val="none" w:sz="0" w:space="0" w:color="auto"/>
          </w:divBdr>
          <w:divsChild>
            <w:div w:id="1959485075">
              <w:marLeft w:val="0"/>
              <w:marRight w:val="0"/>
              <w:marTop w:val="0"/>
              <w:marBottom w:val="0"/>
              <w:divBdr>
                <w:top w:val="none" w:sz="0" w:space="0" w:color="auto"/>
                <w:left w:val="none" w:sz="0" w:space="0" w:color="auto"/>
                <w:bottom w:val="none" w:sz="0" w:space="0" w:color="auto"/>
                <w:right w:val="none" w:sz="0" w:space="0" w:color="auto"/>
              </w:divBdr>
            </w:div>
          </w:divsChild>
        </w:div>
        <w:div w:id="1232043249">
          <w:marLeft w:val="0"/>
          <w:marRight w:val="0"/>
          <w:marTop w:val="0"/>
          <w:marBottom w:val="0"/>
          <w:divBdr>
            <w:top w:val="none" w:sz="0" w:space="0" w:color="auto"/>
            <w:left w:val="none" w:sz="0" w:space="0" w:color="auto"/>
            <w:bottom w:val="none" w:sz="0" w:space="0" w:color="auto"/>
            <w:right w:val="none" w:sz="0" w:space="0" w:color="auto"/>
          </w:divBdr>
          <w:divsChild>
            <w:div w:id="299656351">
              <w:marLeft w:val="0"/>
              <w:marRight w:val="0"/>
              <w:marTop w:val="0"/>
              <w:marBottom w:val="0"/>
              <w:divBdr>
                <w:top w:val="none" w:sz="0" w:space="0" w:color="auto"/>
                <w:left w:val="none" w:sz="0" w:space="0" w:color="auto"/>
                <w:bottom w:val="none" w:sz="0" w:space="0" w:color="auto"/>
                <w:right w:val="none" w:sz="0" w:space="0" w:color="auto"/>
              </w:divBdr>
            </w:div>
            <w:div w:id="1095131248">
              <w:marLeft w:val="0"/>
              <w:marRight w:val="0"/>
              <w:marTop w:val="0"/>
              <w:marBottom w:val="0"/>
              <w:divBdr>
                <w:top w:val="none" w:sz="0" w:space="0" w:color="auto"/>
                <w:left w:val="none" w:sz="0" w:space="0" w:color="auto"/>
                <w:bottom w:val="none" w:sz="0" w:space="0" w:color="auto"/>
                <w:right w:val="none" w:sz="0" w:space="0" w:color="auto"/>
              </w:divBdr>
            </w:div>
            <w:div w:id="1252423305">
              <w:marLeft w:val="0"/>
              <w:marRight w:val="0"/>
              <w:marTop w:val="0"/>
              <w:marBottom w:val="0"/>
              <w:divBdr>
                <w:top w:val="none" w:sz="0" w:space="0" w:color="auto"/>
                <w:left w:val="none" w:sz="0" w:space="0" w:color="auto"/>
                <w:bottom w:val="none" w:sz="0" w:space="0" w:color="auto"/>
                <w:right w:val="none" w:sz="0" w:space="0" w:color="auto"/>
              </w:divBdr>
            </w:div>
          </w:divsChild>
        </w:div>
        <w:div w:id="1316180899">
          <w:marLeft w:val="0"/>
          <w:marRight w:val="0"/>
          <w:marTop w:val="0"/>
          <w:marBottom w:val="0"/>
          <w:divBdr>
            <w:top w:val="none" w:sz="0" w:space="0" w:color="auto"/>
            <w:left w:val="none" w:sz="0" w:space="0" w:color="auto"/>
            <w:bottom w:val="none" w:sz="0" w:space="0" w:color="auto"/>
            <w:right w:val="none" w:sz="0" w:space="0" w:color="auto"/>
          </w:divBdr>
          <w:divsChild>
            <w:div w:id="1695114049">
              <w:marLeft w:val="0"/>
              <w:marRight w:val="0"/>
              <w:marTop w:val="0"/>
              <w:marBottom w:val="0"/>
              <w:divBdr>
                <w:top w:val="none" w:sz="0" w:space="0" w:color="auto"/>
                <w:left w:val="none" w:sz="0" w:space="0" w:color="auto"/>
                <w:bottom w:val="none" w:sz="0" w:space="0" w:color="auto"/>
                <w:right w:val="none" w:sz="0" w:space="0" w:color="auto"/>
              </w:divBdr>
            </w:div>
          </w:divsChild>
        </w:div>
        <w:div w:id="1332372217">
          <w:marLeft w:val="0"/>
          <w:marRight w:val="0"/>
          <w:marTop w:val="0"/>
          <w:marBottom w:val="0"/>
          <w:divBdr>
            <w:top w:val="none" w:sz="0" w:space="0" w:color="auto"/>
            <w:left w:val="none" w:sz="0" w:space="0" w:color="auto"/>
            <w:bottom w:val="none" w:sz="0" w:space="0" w:color="auto"/>
            <w:right w:val="none" w:sz="0" w:space="0" w:color="auto"/>
          </w:divBdr>
          <w:divsChild>
            <w:div w:id="1344430362">
              <w:marLeft w:val="0"/>
              <w:marRight w:val="0"/>
              <w:marTop w:val="0"/>
              <w:marBottom w:val="0"/>
              <w:divBdr>
                <w:top w:val="none" w:sz="0" w:space="0" w:color="auto"/>
                <w:left w:val="none" w:sz="0" w:space="0" w:color="auto"/>
                <w:bottom w:val="none" w:sz="0" w:space="0" w:color="auto"/>
                <w:right w:val="none" w:sz="0" w:space="0" w:color="auto"/>
              </w:divBdr>
            </w:div>
          </w:divsChild>
        </w:div>
        <w:div w:id="1398625976">
          <w:marLeft w:val="0"/>
          <w:marRight w:val="0"/>
          <w:marTop w:val="0"/>
          <w:marBottom w:val="0"/>
          <w:divBdr>
            <w:top w:val="none" w:sz="0" w:space="0" w:color="auto"/>
            <w:left w:val="none" w:sz="0" w:space="0" w:color="auto"/>
            <w:bottom w:val="none" w:sz="0" w:space="0" w:color="auto"/>
            <w:right w:val="none" w:sz="0" w:space="0" w:color="auto"/>
          </w:divBdr>
          <w:divsChild>
            <w:div w:id="182330261">
              <w:marLeft w:val="0"/>
              <w:marRight w:val="0"/>
              <w:marTop w:val="0"/>
              <w:marBottom w:val="0"/>
              <w:divBdr>
                <w:top w:val="none" w:sz="0" w:space="0" w:color="auto"/>
                <w:left w:val="none" w:sz="0" w:space="0" w:color="auto"/>
                <w:bottom w:val="none" w:sz="0" w:space="0" w:color="auto"/>
                <w:right w:val="none" w:sz="0" w:space="0" w:color="auto"/>
              </w:divBdr>
            </w:div>
            <w:div w:id="755126276">
              <w:marLeft w:val="0"/>
              <w:marRight w:val="0"/>
              <w:marTop w:val="0"/>
              <w:marBottom w:val="0"/>
              <w:divBdr>
                <w:top w:val="none" w:sz="0" w:space="0" w:color="auto"/>
                <w:left w:val="none" w:sz="0" w:space="0" w:color="auto"/>
                <w:bottom w:val="none" w:sz="0" w:space="0" w:color="auto"/>
                <w:right w:val="none" w:sz="0" w:space="0" w:color="auto"/>
              </w:divBdr>
            </w:div>
          </w:divsChild>
        </w:div>
        <w:div w:id="1440760803">
          <w:marLeft w:val="0"/>
          <w:marRight w:val="0"/>
          <w:marTop w:val="0"/>
          <w:marBottom w:val="0"/>
          <w:divBdr>
            <w:top w:val="none" w:sz="0" w:space="0" w:color="auto"/>
            <w:left w:val="none" w:sz="0" w:space="0" w:color="auto"/>
            <w:bottom w:val="none" w:sz="0" w:space="0" w:color="auto"/>
            <w:right w:val="none" w:sz="0" w:space="0" w:color="auto"/>
          </w:divBdr>
          <w:divsChild>
            <w:div w:id="16280489">
              <w:marLeft w:val="0"/>
              <w:marRight w:val="0"/>
              <w:marTop w:val="0"/>
              <w:marBottom w:val="0"/>
              <w:divBdr>
                <w:top w:val="none" w:sz="0" w:space="0" w:color="auto"/>
                <w:left w:val="none" w:sz="0" w:space="0" w:color="auto"/>
                <w:bottom w:val="none" w:sz="0" w:space="0" w:color="auto"/>
                <w:right w:val="none" w:sz="0" w:space="0" w:color="auto"/>
              </w:divBdr>
            </w:div>
            <w:div w:id="897663543">
              <w:marLeft w:val="0"/>
              <w:marRight w:val="0"/>
              <w:marTop w:val="0"/>
              <w:marBottom w:val="0"/>
              <w:divBdr>
                <w:top w:val="none" w:sz="0" w:space="0" w:color="auto"/>
                <w:left w:val="none" w:sz="0" w:space="0" w:color="auto"/>
                <w:bottom w:val="none" w:sz="0" w:space="0" w:color="auto"/>
                <w:right w:val="none" w:sz="0" w:space="0" w:color="auto"/>
              </w:divBdr>
            </w:div>
            <w:div w:id="1190989475">
              <w:marLeft w:val="0"/>
              <w:marRight w:val="0"/>
              <w:marTop w:val="0"/>
              <w:marBottom w:val="0"/>
              <w:divBdr>
                <w:top w:val="none" w:sz="0" w:space="0" w:color="auto"/>
                <w:left w:val="none" w:sz="0" w:space="0" w:color="auto"/>
                <w:bottom w:val="none" w:sz="0" w:space="0" w:color="auto"/>
                <w:right w:val="none" w:sz="0" w:space="0" w:color="auto"/>
              </w:divBdr>
            </w:div>
            <w:div w:id="1338342323">
              <w:marLeft w:val="0"/>
              <w:marRight w:val="0"/>
              <w:marTop w:val="0"/>
              <w:marBottom w:val="0"/>
              <w:divBdr>
                <w:top w:val="none" w:sz="0" w:space="0" w:color="auto"/>
                <w:left w:val="none" w:sz="0" w:space="0" w:color="auto"/>
                <w:bottom w:val="none" w:sz="0" w:space="0" w:color="auto"/>
                <w:right w:val="none" w:sz="0" w:space="0" w:color="auto"/>
              </w:divBdr>
            </w:div>
          </w:divsChild>
        </w:div>
        <w:div w:id="1443266154">
          <w:marLeft w:val="0"/>
          <w:marRight w:val="0"/>
          <w:marTop w:val="0"/>
          <w:marBottom w:val="0"/>
          <w:divBdr>
            <w:top w:val="none" w:sz="0" w:space="0" w:color="auto"/>
            <w:left w:val="none" w:sz="0" w:space="0" w:color="auto"/>
            <w:bottom w:val="none" w:sz="0" w:space="0" w:color="auto"/>
            <w:right w:val="none" w:sz="0" w:space="0" w:color="auto"/>
          </w:divBdr>
          <w:divsChild>
            <w:div w:id="714427256">
              <w:marLeft w:val="0"/>
              <w:marRight w:val="0"/>
              <w:marTop w:val="0"/>
              <w:marBottom w:val="0"/>
              <w:divBdr>
                <w:top w:val="none" w:sz="0" w:space="0" w:color="auto"/>
                <w:left w:val="none" w:sz="0" w:space="0" w:color="auto"/>
                <w:bottom w:val="none" w:sz="0" w:space="0" w:color="auto"/>
                <w:right w:val="none" w:sz="0" w:space="0" w:color="auto"/>
              </w:divBdr>
            </w:div>
          </w:divsChild>
        </w:div>
        <w:div w:id="1472942550">
          <w:marLeft w:val="0"/>
          <w:marRight w:val="0"/>
          <w:marTop w:val="0"/>
          <w:marBottom w:val="0"/>
          <w:divBdr>
            <w:top w:val="none" w:sz="0" w:space="0" w:color="auto"/>
            <w:left w:val="none" w:sz="0" w:space="0" w:color="auto"/>
            <w:bottom w:val="none" w:sz="0" w:space="0" w:color="auto"/>
            <w:right w:val="none" w:sz="0" w:space="0" w:color="auto"/>
          </w:divBdr>
          <w:divsChild>
            <w:div w:id="560874540">
              <w:marLeft w:val="0"/>
              <w:marRight w:val="0"/>
              <w:marTop w:val="0"/>
              <w:marBottom w:val="0"/>
              <w:divBdr>
                <w:top w:val="none" w:sz="0" w:space="0" w:color="auto"/>
                <w:left w:val="none" w:sz="0" w:space="0" w:color="auto"/>
                <w:bottom w:val="none" w:sz="0" w:space="0" w:color="auto"/>
                <w:right w:val="none" w:sz="0" w:space="0" w:color="auto"/>
              </w:divBdr>
            </w:div>
          </w:divsChild>
        </w:div>
        <w:div w:id="1544825363">
          <w:marLeft w:val="0"/>
          <w:marRight w:val="0"/>
          <w:marTop w:val="0"/>
          <w:marBottom w:val="0"/>
          <w:divBdr>
            <w:top w:val="none" w:sz="0" w:space="0" w:color="auto"/>
            <w:left w:val="none" w:sz="0" w:space="0" w:color="auto"/>
            <w:bottom w:val="none" w:sz="0" w:space="0" w:color="auto"/>
            <w:right w:val="none" w:sz="0" w:space="0" w:color="auto"/>
          </w:divBdr>
          <w:divsChild>
            <w:div w:id="1759910950">
              <w:marLeft w:val="0"/>
              <w:marRight w:val="0"/>
              <w:marTop w:val="0"/>
              <w:marBottom w:val="0"/>
              <w:divBdr>
                <w:top w:val="none" w:sz="0" w:space="0" w:color="auto"/>
                <w:left w:val="none" w:sz="0" w:space="0" w:color="auto"/>
                <w:bottom w:val="none" w:sz="0" w:space="0" w:color="auto"/>
                <w:right w:val="none" w:sz="0" w:space="0" w:color="auto"/>
              </w:divBdr>
            </w:div>
          </w:divsChild>
        </w:div>
        <w:div w:id="1564944000">
          <w:marLeft w:val="0"/>
          <w:marRight w:val="0"/>
          <w:marTop w:val="0"/>
          <w:marBottom w:val="0"/>
          <w:divBdr>
            <w:top w:val="none" w:sz="0" w:space="0" w:color="auto"/>
            <w:left w:val="none" w:sz="0" w:space="0" w:color="auto"/>
            <w:bottom w:val="none" w:sz="0" w:space="0" w:color="auto"/>
            <w:right w:val="none" w:sz="0" w:space="0" w:color="auto"/>
          </w:divBdr>
          <w:divsChild>
            <w:div w:id="214122386">
              <w:marLeft w:val="0"/>
              <w:marRight w:val="0"/>
              <w:marTop w:val="0"/>
              <w:marBottom w:val="0"/>
              <w:divBdr>
                <w:top w:val="none" w:sz="0" w:space="0" w:color="auto"/>
                <w:left w:val="none" w:sz="0" w:space="0" w:color="auto"/>
                <w:bottom w:val="none" w:sz="0" w:space="0" w:color="auto"/>
                <w:right w:val="none" w:sz="0" w:space="0" w:color="auto"/>
              </w:divBdr>
            </w:div>
          </w:divsChild>
        </w:div>
        <w:div w:id="1569345043">
          <w:marLeft w:val="0"/>
          <w:marRight w:val="0"/>
          <w:marTop w:val="0"/>
          <w:marBottom w:val="0"/>
          <w:divBdr>
            <w:top w:val="none" w:sz="0" w:space="0" w:color="auto"/>
            <w:left w:val="none" w:sz="0" w:space="0" w:color="auto"/>
            <w:bottom w:val="none" w:sz="0" w:space="0" w:color="auto"/>
            <w:right w:val="none" w:sz="0" w:space="0" w:color="auto"/>
          </w:divBdr>
          <w:divsChild>
            <w:div w:id="1455251438">
              <w:marLeft w:val="0"/>
              <w:marRight w:val="0"/>
              <w:marTop w:val="0"/>
              <w:marBottom w:val="0"/>
              <w:divBdr>
                <w:top w:val="none" w:sz="0" w:space="0" w:color="auto"/>
                <w:left w:val="none" w:sz="0" w:space="0" w:color="auto"/>
                <w:bottom w:val="none" w:sz="0" w:space="0" w:color="auto"/>
                <w:right w:val="none" w:sz="0" w:space="0" w:color="auto"/>
              </w:divBdr>
            </w:div>
          </w:divsChild>
        </w:div>
        <w:div w:id="1704286113">
          <w:marLeft w:val="0"/>
          <w:marRight w:val="0"/>
          <w:marTop w:val="0"/>
          <w:marBottom w:val="0"/>
          <w:divBdr>
            <w:top w:val="none" w:sz="0" w:space="0" w:color="auto"/>
            <w:left w:val="none" w:sz="0" w:space="0" w:color="auto"/>
            <w:bottom w:val="none" w:sz="0" w:space="0" w:color="auto"/>
            <w:right w:val="none" w:sz="0" w:space="0" w:color="auto"/>
          </w:divBdr>
          <w:divsChild>
            <w:div w:id="2142963461">
              <w:marLeft w:val="0"/>
              <w:marRight w:val="0"/>
              <w:marTop w:val="0"/>
              <w:marBottom w:val="0"/>
              <w:divBdr>
                <w:top w:val="none" w:sz="0" w:space="0" w:color="auto"/>
                <w:left w:val="none" w:sz="0" w:space="0" w:color="auto"/>
                <w:bottom w:val="none" w:sz="0" w:space="0" w:color="auto"/>
                <w:right w:val="none" w:sz="0" w:space="0" w:color="auto"/>
              </w:divBdr>
            </w:div>
          </w:divsChild>
        </w:div>
        <w:div w:id="1826045548">
          <w:marLeft w:val="0"/>
          <w:marRight w:val="0"/>
          <w:marTop w:val="0"/>
          <w:marBottom w:val="0"/>
          <w:divBdr>
            <w:top w:val="none" w:sz="0" w:space="0" w:color="auto"/>
            <w:left w:val="none" w:sz="0" w:space="0" w:color="auto"/>
            <w:bottom w:val="none" w:sz="0" w:space="0" w:color="auto"/>
            <w:right w:val="none" w:sz="0" w:space="0" w:color="auto"/>
          </w:divBdr>
          <w:divsChild>
            <w:div w:id="1980838962">
              <w:marLeft w:val="0"/>
              <w:marRight w:val="0"/>
              <w:marTop w:val="0"/>
              <w:marBottom w:val="0"/>
              <w:divBdr>
                <w:top w:val="none" w:sz="0" w:space="0" w:color="auto"/>
                <w:left w:val="none" w:sz="0" w:space="0" w:color="auto"/>
                <w:bottom w:val="none" w:sz="0" w:space="0" w:color="auto"/>
                <w:right w:val="none" w:sz="0" w:space="0" w:color="auto"/>
              </w:divBdr>
            </w:div>
          </w:divsChild>
        </w:div>
        <w:div w:id="2121797780">
          <w:marLeft w:val="0"/>
          <w:marRight w:val="0"/>
          <w:marTop w:val="0"/>
          <w:marBottom w:val="0"/>
          <w:divBdr>
            <w:top w:val="none" w:sz="0" w:space="0" w:color="auto"/>
            <w:left w:val="none" w:sz="0" w:space="0" w:color="auto"/>
            <w:bottom w:val="none" w:sz="0" w:space="0" w:color="auto"/>
            <w:right w:val="none" w:sz="0" w:space="0" w:color="auto"/>
          </w:divBdr>
          <w:divsChild>
            <w:div w:id="1498958213">
              <w:marLeft w:val="0"/>
              <w:marRight w:val="0"/>
              <w:marTop w:val="0"/>
              <w:marBottom w:val="0"/>
              <w:divBdr>
                <w:top w:val="none" w:sz="0" w:space="0" w:color="auto"/>
                <w:left w:val="none" w:sz="0" w:space="0" w:color="auto"/>
                <w:bottom w:val="none" w:sz="0" w:space="0" w:color="auto"/>
                <w:right w:val="none" w:sz="0" w:space="0" w:color="auto"/>
              </w:divBdr>
            </w:div>
          </w:divsChild>
        </w:div>
        <w:div w:id="2146265899">
          <w:marLeft w:val="0"/>
          <w:marRight w:val="0"/>
          <w:marTop w:val="0"/>
          <w:marBottom w:val="0"/>
          <w:divBdr>
            <w:top w:val="none" w:sz="0" w:space="0" w:color="auto"/>
            <w:left w:val="none" w:sz="0" w:space="0" w:color="auto"/>
            <w:bottom w:val="none" w:sz="0" w:space="0" w:color="auto"/>
            <w:right w:val="none" w:sz="0" w:space="0" w:color="auto"/>
          </w:divBdr>
          <w:divsChild>
            <w:div w:id="96508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8321">
      <w:bodyDiv w:val="1"/>
      <w:marLeft w:val="0"/>
      <w:marRight w:val="0"/>
      <w:marTop w:val="0"/>
      <w:marBottom w:val="0"/>
      <w:divBdr>
        <w:top w:val="none" w:sz="0" w:space="0" w:color="auto"/>
        <w:left w:val="none" w:sz="0" w:space="0" w:color="auto"/>
        <w:bottom w:val="none" w:sz="0" w:space="0" w:color="auto"/>
        <w:right w:val="none" w:sz="0" w:space="0" w:color="auto"/>
      </w:divBdr>
    </w:div>
    <w:div w:id="109936585">
      <w:bodyDiv w:val="1"/>
      <w:marLeft w:val="0"/>
      <w:marRight w:val="0"/>
      <w:marTop w:val="0"/>
      <w:marBottom w:val="0"/>
      <w:divBdr>
        <w:top w:val="none" w:sz="0" w:space="0" w:color="auto"/>
        <w:left w:val="none" w:sz="0" w:space="0" w:color="auto"/>
        <w:bottom w:val="none" w:sz="0" w:space="0" w:color="auto"/>
        <w:right w:val="none" w:sz="0" w:space="0" w:color="auto"/>
      </w:divBdr>
    </w:div>
    <w:div w:id="112291794">
      <w:bodyDiv w:val="1"/>
      <w:marLeft w:val="0"/>
      <w:marRight w:val="0"/>
      <w:marTop w:val="0"/>
      <w:marBottom w:val="0"/>
      <w:divBdr>
        <w:top w:val="none" w:sz="0" w:space="0" w:color="auto"/>
        <w:left w:val="none" w:sz="0" w:space="0" w:color="auto"/>
        <w:bottom w:val="none" w:sz="0" w:space="0" w:color="auto"/>
        <w:right w:val="none" w:sz="0" w:space="0" w:color="auto"/>
      </w:divBdr>
    </w:div>
    <w:div w:id="150754353">
      <w:bodyDiv w:val="1"/>
      <w:marLeft w:val="0"/>
      <w:marRight w:val="0"/>
      <w:marTop w:val="0"/>
      <w:marBottom w:val="0"/>
      <w:divBdr>
        <w:top w:val="none" w:sz="0" w:space="0" w:color="auto"/>
        <w:left w:val="none" w:sz="0" w:space="0" w:color="auto"/>
        <w:bottom w:val="none" w:sz="0" w:space="0" w:color="auto"/>
        <w:right w:val="none" w:sz="0" w:space="0" w:color="auto"/>
      </w:divBdr>
    </w:div>
    <w:div w:id="160658247">
      <w:bodyDiv w:val="1"/>
      <w:marLeft w:val="0"/>
      <w:marRight w:val="0"/>
      <w:marTop w:val="0"/>
      <w:marBottom w:val="0"/>
      <w:divBdr>
        <w:top w:val="none" w:sz="0" w:space="0" w:color="auto"/>
        <w:left w:val="none" w:sz="0" w:space="0" w:color="auto"/>
        <w:bottom w:val="none" w:sz="0" w:space="0" w:color="auto"/>
        <w:right w:val="none" w:sz="0" w:space="0" w:color="auto"/>
      </w:divBdr>
      <w:divsChild>
        <w:div w:id="252592372">
          <w:marLeft w:val="0"/>
          <w:marRight w:val="0"/>
          <w:marTop w:val="0"/>
          <w:marBottom w:val="0"/>
          <w:divBdr>
            <w:top w:val="none" w:sz="0" w:space="0" w:color="auto"/>
            <w:left w:val="none" w:sz="0" w:space="0" w:color="auto"/>
            <w:bottom w:val="none" w:sz="0" w:space="0" w:color="auto"/>
            <w:right w:val="none" w:sz="0" w:space="0" w:color="auto"/>
          </w:divBdr>
        </w:div>
        <w:div w:id="845247731">
          <w:marLeft w:val="0"/>
          <w:marRight w:val="0"/>
          <w:marTop w:val="0"/>
          <w:marBottom w:val="0"/>
          <w:divBdr>
            <w:top w:val="none" w:sz="0" w:space="0" w:color="auto"/>
            <w:left w:val="none" w:sz="0" w:space="0" w:color="auto"/>
            <w:bottom w:val="none" w:sz="0" w:space="0" w:color="auto"/>
            <w:right w:val="none" w:sz="0" w:space="0" w:color="auto"/>
          </w:divBdr>
        </w:div>
        <w:div w:id="905267364">
          <w:marLeft w:val="0"/>
          <w:marRight w:val="0"/>
          <w:marTop w:val="0"/>
          <w:marBottom w:val="0"/>
          <w:divBdr>
            <w:top w:val="none" w:sz="0" w:space="0" w:color="auto"/>
            <w:left w:val="none" w:sz="0" w:space="0" w:color="auto"/>
            <w:bottom w:val="none" w:sz="0" w:space="0" w:color="auto"/>
            <w:right w:val="none" w:sz="0" w:space="0" w:color="auto"/>
          </w:divBdr>
        </w:div>
        <w:div w:id="1004549976">
          <w:marLeft w:val="0"/>
          <w:marRight w:val="0"/>
          <w:marTop w:val="0"/>
          <w:marBottom w:val="0"/>
          <w:divBdr>
            <w:top w:val="none" w:sz="0" w:space="0" w:color="auto"/>
            <w:left w:val="none" w:sz="0" w:space="0" w:color="auto"/>
            <w:bottom w:val="none" w:sz="0" w:space="0" w:color="auto"/>
            <w:right w:val="none" w:sz="0" w:space="0" w:color="auto"/>
          </w:divBdr>
        </w:div>
        <w:div w:id="1369527306">
          <w:marLeft w:val="0"/>
          <w:marRight w:val="0"/>
          <w:marTop w:val="0"/>
          <w:marBottom w:val="0"/>
          <w:divBdr>
            <w:top w:val="none" w:sz="0" w:space="0" w:color="auto"/>
            <w:left w:val="none" w:sz="0" w:space="0" w:color="auto"/>
            <w:bottom w:val="none" w:sz="0" w:space="0" w:color="auto"/>
            <w:right w:val="none" w:sz="0" w:space="0" w:color="auto"/>
          </w:divBdr>
        </w:div>
        <w:div w:id="2019381368">
          <w:marLeft w:val="0"/>
          <w:marRight w:val="0"/>
          <w:marTop w:val="0"/>
          <w:marBottom w:val="0"/>
          <w:divBdr>
            <w:top w:val="none" w:sz="0" w:space="0" w:color="auto"/>
            <w:left w:val="none" w:sz="0" w:space="0" w:color="auto"/>
            <w:bottom w:val="none" w:sz="0" w:space="0" w:color="auto"/>
            <w:right w:val="none" w:sz="0" w:space="0" w:color="auto"/>
          </w:divBdr>
        </w:div>
        <w:div w:id="2052462407">
          <w:marLeft w:val="0"/>
          <w:marRight w:val="0"/>
          <w:marTop w:val="0"/>
          <w:marBottom w:val="0"/>
          <w:divBdr>
            <w:top w:val="none" w:sz="0" w:space="0" w:color="auto"/>
            <w:left w:val="none" w:sz="0" w:space="0" w:color="auto"/>
            <w:bottom w:val="none" w:sz="0" w:space="0" w:color="auto"/>
            <w:right w:val="none" w:sz="0" w:space="0" w:color="auto"/>
          </w:divBdr>
          <w:divsChild>
            <w:div w:id="426467149">
              <w:marLeft w:val="0"/>
              <w:marRight w:val="0"/>
              <w:marTop w:val="0"/>
              <w:marBottom w:val="0"/>
              <w:divBdr>
                <w:top w:val="none" w:sz="0" w:space="0" w:color="auto"/>
                <w:left w:val="none" w:sz="0" w:space="0" w:color="auto"/>
                <w:bottom w:val="none" w:sz="0" w:space="0" w:color="auto"/>
                <w:right w:val="none" w:sz="0" w:space="0" w:color="auto"/>
              </w:divBdr>
            </w:div>
            <w:div w:id="550002000">
              <w:marLeft w:val="0"/>
              <w:marRight w:val="0"/>
              <w:marTop w:val="0"/>
              <w:marBottom w:val="0"/>
              <w:divBdr>
                <w:top w:val="none" w:sz="0" w:space="0" w:color="auto"/>
                <w:left w:val="none" w:sz="0" w:space="0" w:color="auto"/>
                <w:bottom w:val="none" w:sz="0" w:space="0" w:color="auto"/>
                <w:right w:val="none" w:sz="0" w:space="0" w:color="auto"/>
              </w:divBdr>
            </w:div>
            <w:div w:id="1043139471">
              <w:marLeft w:val="0"/>
              <w:marRight w:val="0"/>
              <w:marTop w:val="0"/>
              <w:marBottom w:val="0"/>
              <w:divBdr>
                <w:top w:val="none" w:sz="0" w:space="0" w:color="auto"/>
                <w:left w:val="none" w:sz="0" w:space="0" w:color="auto"/>
                <w:bottom w:val="none" w:sz="0" w:space="0" w:color="auto"/>
                <w:right w:val="none" w:sz="0" w:space="0" w:color="auto"/>
              </w:divBdr>
            </w:div>
            <w:div w:id="1044016264">
              <w:marLeft w:val="0"/>
              <w:marRight w:val="0"/>
              <w:marTop w:val="0"/>
              <w:marBottom w:val="0"/>
              <w:divBdr>
                <w:top w:val="none" w:sz="0" w:space="0" w:color="auto"/>
                <w:left w:val="none" w:sz="0" w:space="0" w:color="auto"/>
                <w:bottom w:val="none" w:sz="0" w:space="0" w:color="auto"/>
                <w:right w:val="none" w:sz="0" w:space="0" w:color="auto"/>
              </w:divBdr>
            </w:div>
            <w:div w:id="1172448976">
              <w:marLeft w:val="0"/>
              <w:marRight w:val="0"/>
              <w:marTop w:val="0"/>
              <w:marBottom w:val="0"/>
              <w:divBdr>
                <w:top w:val="none" w:sz="0" w:space="0" w:color="auto"/>
                <w:left w:val="none" w:sz="0" w:space="0" w:color="auto"/>
                <w:bottom w:val="none" w:sz="0" w:space="0" w:color="auto"/>
                <w:right w:val="none" w:sz="0" w:space="0" w:color="auto"/>
              </w:divBdr>
            </w:div>
            <w:div w:id="1203134825">
              <w:marLeft w:val="0"/>
              <w:marRight w:val="0"/>
              <w:marTop w:val="0"/>
              <w:marBottom w:val="0"/>
              <w:divBdr>
                <w:top w:val="none" w:sz="0" w:space="0" w:color="auto"/>
                <w:left w:val="none" w:sz="0" w:space="0" w:color="auto"/>
                <w:bottom w:val="none" w:sz="0" w:space="0" w:color="auto"/>
                <w:right w:val="none" w:sz="0" w:space="0" w:color="auto"/>
              </w:divBdr>
            </w:div>
            <w:div w:id="1472557954">
              <w:marLeft w:val="0"/>
              <w:marRight w:val="0"/>
              <w:marTop w:val="0"/>
              <w:marBottom w:val="0"/>
              <w:divBdr>
                <w:top w:val="none" w:sz="0" w:space="0" w:color="auto"/>
                <w:left w:val="none" w:sz="0" w:space="0" w:color="auto"/>
                <w:bottom w:val="none" w:sz="0" w:space="0" w:color="auto"/>
                <w:right w:val="none" w:sz="0" w:space="0" w:color="auto"/>
              </w:divBdr>
            </w:div>
            <w:div w:id="17673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6044">
      <w:bodyDiv w:val="1"/>
      <w:marLeft w:val="0"/>
      <w:marRight w:val="0"/>
      <w:marTop w:val="0"/>
      <w:marBottom w:val="0"/>
      <w:divBdr>
        <w:top w:val="none" w:sz="0" w:space="0" w:color="auto"/>
        <w:left w:val="none" w:sz="0" w:space="0" w:color="auto"/>
        <w:bottom w:val="none" w:sz="0" w:space="0" w:color="auto"/>
        <w:right w:val="none" w:sz="0" w:space="0" w:color="auto"/>
      </w:divBdr>
    </w:div>
    <w:div w:id="227545438">
      <w:bodyDiv w:val="1"/>
      <w:marLeft w:val="0"/>
      <w:marRight w:val="0"/>
      <w:marTop w:val="0"/>
      <w:marBottom w:val="0"/>
      <w:divBdr>
        <w:top w:val="none" w:sz="0" w:space="0" w:color="auto"/>
        <w:left w:val="none" w:sz="0" w:space="0" w:color="auto"/>
        <w:bottom w:val="none" w:sz="0" w:space="0" w:color="auto"/>
        <w:right w:val="none" w:sz="0" w:space="0" w:color="auto"/>
      </w:divBdr>
    </w:div>
    <w:div w:id="279993662">
      <w:bodyDiv w:val="1"/>
      <w:marLeft w:val="0"/>
      <w:marRight w:val="0"/>
      <w:marTop w:val="0"/>
      <w:marBottom w:val="0"/>
      <w:divBdr>
        <w:top w:val="none" w:sz="0" w:space="0" w:color="auto"/>
        <w:left w:val="none" w:sz="0" w:space="0" w:color="auto"/>
        <w:bottom w:val="none" w:sz="0" w:space="0" w:color="auto"/>
        <w:right w:val="none" w:sz="0" w:space="0" w:color="auto"/>
      </w:divBdr>
    </w:div>
    <w:div w:id="338122767">
      <w:bodyDiv w:val="1"/>
      <w:marLeft w:val="0"/>
      <w:marRight w:val="0"/>
      <w:marTop w:val="0"/>
      <w:marBottom w:val="0"/>
      <w:divBdr>
        <w:top w:val="none" w:sz="0" w:space="0" w:color="auto"/>
        <w:left w:val="none" w:sz="0" w:space="0" w:color="auto"/>
        <w:bottom w:val="none" w:sz="0" w:space="0" w:color="auto"/>
        <w:right w:val="none" w:sz="0" w:space="0" w:color="auto"/>
      </w:divBdr>
    </w:div>
    <w:div w:id="344209438">
      <w:bodyDiv w:val="1"/>
      <w:marLeft w:val="0"/>
      <w:marRight w:val="0"/>
      <w:marTop w:val="0"/>
      <w:marBottom w:val="0"/>
      <w:divBdr>
        <w:top w:val="none" w:sz="0" w:space="0" w:color="auto"/>
        <w:left w:val="none" w:sz="0" w:space="0" w:color="auto"/>
        <w:bottom w:val="none" w:sz="0" w:space="0" w:color="auto"/>
        <w:right w:val="none" w:sz="0" w:space="0" w:color="auto"/>
      </w:divBdr>
    </w:div>
    <w:div w:id="366416757">
      <w:bodyDiv w:val="1"/>
      <w:marLeft w:val="0"/>
      <w:marRight w:val="0"/>
      <w:marTop w:val="0"/>
      <w:marBottom w:val="0"/>
      <w:divBdr>
        <w:top w:val="none" w:sz="0" w:space="0" w:color="auto"/>
        <w:left w:val="none" w:sz="0" w:space="0" w:color="auto"/>
        <w:bottom w:val="none" w:sz="0" w:space="0" w:color="auto"/>
        <w:right w:val="none" w:sz="0" w:space="0" w:color="auto"/>
      </w:divBdr>
    </w:div>
    <w:div w:id="610936922">
      <w:bodyDiv w:val="1"/>
      <w:marLeft w:val="0"/>
      <w:marRight w:val="0"/>
      <w:marTop w:val="0"/>
      <w:marBottom w:val="0"/>
      <w:divBdr>
        <w:top w:val="none" w:sz="0" w:space="0" w:color="auto"/>
        <w:left w:val="none" w:sz="0" w:space="0" w:color="auto"/>
        <w:bottom w:val="none" w:sz="0" w:space="0" w:color="auto"/>
        <w:right w:val="none" w:sz="0" w:space="0" w:color="auto"/>
      </w:divBdr>
    </w:div>
    <w:div w:id="721639980">
      <w:bodyDiv w:val="1"/>
      <w:marLeft w:val="0"/>
      <w:marRight w:val="0"/>
      <w:marTop w:val="0"/>
      <w:marBottom w:val="0"/>
      <w:divBdr>
        <w:top w:val="none" w:sz="0" w:space="0" w:color="auto"/>
        <w:left w:val="none" w:sz="0" w:space="0" w:color="auto"/>
        <w:bottom w:val="none" w:sz="0" w:space="0" w:color="auto"/>
        <w:right w:val="none" w:sz="0" w:space="0" w:color="auto"/>
      </w:divBdr>
    </w:div>
    <w:div w:id="840510022">
      <w:bodyDiv w:val="1"/>
      <w:marLeft w:val="0"/>
      <w:marRight w:val="0"/>
      <w:marTop w:val="0"/>
      <w:marBottom w:val="0"/>
      <w:divBdr>
        <w:top w:val="none" w:sz="0" w:space="0" w:color="auto"/>
        <w:left w:val="none" w:sz="0" w:space="0" w:color="auto"/>
        <w:bottom w:val="none" w:sz="0" w:space="0" w:color="auto"/>
        <w:right w:val="none" w:sz="0" w:space="0" w:color="auto"/>
      </w:divBdr>
    </w:div>
    <w:div w:id="847258753">
      <w:bodyDiv w:val="1"/>
      <w:marLeft w:val="0"/>
      <w:marRight w:val="0"/>
      <w:marTop w:val="0"/>
      <w:marBottom w:val="0"/>
      <w:divBdr>
        <w:top w:val="none" w:sz="0" w:space="0" w:color="auto"/>
        <w:left w:val="none" w:sz="0" w:space="0" w:color="auto"/>
        <w:bottom w:val="none" w:sz="0" w:space="0" w:color="auto"/>
        <w:right w:val="none" w:sz="0" w:space="0" w:color="auto"/>
      </w:divBdr>
      <w:divsChild>
        <w:div w:id="1337268923">
          <w:marLeft w:val="0"/>
          <w:marRight w:val="0"/>
          <w:marTop w:val="0"/>
          <w:marBottom w:val="0"/>
          <w:divBdr>
            <w:top w:val="none" w:sz="0" w:space="0" w:color="auto"/>
            <w:left w:val="none" w:sz="0" w:space="0" w:color="auto"/>
            <w:bottom w:val="none" w:sz="0" w:space="0" w:color="auto"/>
            <w:right w:val="none" w:sz="0" w:space="0" w:color="auto"/>
          </w:divBdr>
        </w:div>
        <w:div w:id="2073696065">
          <w:marLeft w:val="0"/>
          <w:marRight w:val="0"/>
          <w:marTop w:val="0"/>
          <w:marBottom w:val="0"/>
          <w:divBdr>
            <w:top w:val="none" w:sz="0" w:space="0" w:color="auto"/>
            <w:left w:val="none" w:sz="0" w:space="0" w:color="auto"/>
            <w:bottom w:val="none" w:sz="0" w:space="0" w:color="auto"/>
            <w:right w:val="none" w:sz="0" w:space="0" w:color="auto"/>
          </w:divBdr>
        </w:div>
      </w:divsChild>
    </w:div>
    <w:div w:id="994181568">
      <w:bodyDiv w:val="1"/>
      <w:marLeft w:val="0"/>
      <w:marRight w:val="0"/>
      <w:marTop w:val="0"/>
      <w:marBottom w:val="0"/>
      <w:divBdr>
        <w:top w:val="none" w:sz="0" w:space="0" w:color="auto"/>
        <w:left w:val="none" w:sz="0" w:space="0" w:color="auto"/>
        <w:bottom w:val="none" w:sz="0" w:space="0" w:color="auto"/>
        <w:right w:val="none" w:sz="0" w:space="0" w:color="auto"/>
      </w:divBdr>
    </w:div>
    <w:div w:id="1119836006">
      <w:bodyDiv w:val="1"/>
      <w:marLeft w:val="0"/>
      <w:marRight w:val="0"/>
      <w:marTop w:val="0"/>
      <w:marBottom w:val="0"/>
      <w:divBdr>
        <w:top w:val="none" w:sz="0" w:space="0" w:color="auto"/>
        <w:left w:val="none" w:sz="0" w:space="0" w:color="auto"/>
        <w:bottom w:val="none" w:sz="0" w:space="0" w:color="auto"/>
        <w:right w:val="none" w:sz="0" w:space="0" w:color="auto"/>
      </w:divBdr>
    </w:div>
    <w:div w:id="1214731732">
      <w:bodyDiv w:val="1"/>
      <w:marLeft w:val="0"/>
      <w:marRight w:val="0"/>
      <w:marTop w:val="0"/>
      <w:marBottom w:val="0"/>
      <w:divBdr>
        <w:top w:val="none" w:sz="0" w:space="0" w:color="auto"/>
        <w:left w:val="none" w:sz="0" w:space="0" w:color="auto"/>
        <w:bottom w:val="none" w:sz="0" w:space="0" w:color="auto"/>
        <w:right w:val="none" w:sz="0" w:space="0" w:color="auto"/>
      </w:divBdr>
      <w:divsChild>
        <w:div w:id="1127237328">
          <w:marLeft w:val="0"/>
          <w:marRight w:val="0"/>
          <w:marTop w:val="0"/>
          <w:marBottom w:val="0"/>
          <w:divBdr>
            <w:top w:val="none" w:sz="0" w:space="0" w:color="auto"/>
            <w:left w:val="none" w:sz="0" w:space="0" w:color="auto"/>
            <w:bottom w:val="none" w:sz="0" w:space="0" w:color="auto"/>
            <w:right w:val="none" w:sz="0" w:space="0" w:color="auto"/>
          </w:divBdr>
        </w:div>
        <w:div w:id="2016033474">
          <w:marLeft w:val="0"/>
          <w:marRight w:val="0"/>
          <w:marTop w:val="0"/>
          <w:marBottom w:val="0"/>
          <w:divBdr>
            <w:top w:val="none" w:sz="0" w:space="0" w:color="auto"/>
            <w:left w:val="none" w:sz="0" w:space="0" w:color="auto"/>
            <w:bottom w:val="none" w:sz="0" w:space="0" w:color="auto"/>
            <w:right w:val="none" w:sz="0" w:space="0" w:color="auto"/>
          </w:divBdr>
        </w:div>
      </w:divsChild>
    </w:div>
    <w:div w:id="1226070609">
      <w:bodyDiv w:val="1"/>
      <w:marLeft w:val="0"/>
      <w:marRight w:val="0"/>
      <w:marTop w:val="0"/>
      <w:marBottom w:val="0"/>
      <w:divBdr>
        <w:top w:val="none" w:sz="0" w:space="0" w:color="auto"/>
        <w:left w:val="none" w:sz="0" w:space="0" w:color="auto"/>
        <w:bottom w:val="none" w:sz="0" w:space="0" w:color="auto"/>
        <w:right w:val="none" w:sz="0" w:space="0" w:color="auto"/>
      </w:divBdr>
    </w:div>
    <w:div w:id="1292709230">
      <w:bodyDiv w:val="1"/>
      <w:marLeft w:val="0"/>
      <w:marRight w:val="0"/>
      <w:marTop w:val="0"/>
      <w:marBottom w:val="0"/>
      <w:divBdr>
        <w:top w:val="none" w:sz="0" w:space="0" w:color="auto"/>
        <w:left w:val="none" w:sz="0" w:space="0" w:color="auto"/>
        <w:bottom w:val="none" w:sz="0" w:space="0" w:color="auto"/>
        <w:right w:val="none" w:sz="0" w:space="0" w:color="auto"/>
      </w:divBdr>
    </w:div>
    <w:div w:id="1367489276">
      <w:bodyDiv w:val="1"/>
      <w:marLeft w:val="0"/>
      <w:marRight w:val="0"/>
      <w:marTop w:val="0"/>
      <w:marBottom w:val="0"/>
      <w:divBdr>
        <w:top w:val="none" w:sz="0" w:space="0" w:color="auto"/>
        <w:left w:val="none" w:sz="0" w:space="0" w:color="auto"/>
        <w:bottom w:val="none" w:sz="0" w:space="0" w:color="auto"/>
        <w:right w:val="none" w:sz="0" w:space="0" w:color="auto"/>
      </w:divBdr>
    </w:div>
    <w:div w:id="1414670058">
      <w:bodyDiv w:val="1"/>
      <w:marLeft w:val="0"/>
      <w:marRight w:val="0"/>
      <w:marTop w:val="0"/>
      <w:marBottom w:val="0"/>
      <w:divBdr>
        <w:top w:val="none" w:sz="0" w:space="0" w:color="auto"/>
        <w:left w:val="none" w:sz="0" w:space="0" w:color="auto"/>
        <w:bottom w:val="none" w:sz="0" w:space="0" w:color="auto"/>
        <w:right w:val="none" w:sz="0" w:space="0" w:color="auto"/>
      </w:divBdr>
      <w:divsChild>
        <w:div w:id="9381269">
          <w:marLeft w:val="0"/>
          <w:marRight w:val="0"/>
          <w:marTop w:val="0"/>
          <w:marBottom w:val="0"/>
          <w:divBdr>
            <w:top w:val="none" w:sz="0" w:space="0" w:color="auto"/>
            <w:left w:val="none" w:sz="0" w:space="0" w:color="auto"/>
            <w:bottom w:val="none" w:sz="0" w:space="0" w:color="auto"/>
            <w:right w:val="none" w:sz="0" w:space="0" w:color="auto"/>
          </w:divBdr>
        </w:div>
        <w:div w:id="706414441">
          <w:marLeft w:val="0"/>
          <w:marRight w:val="0"/>
          <w:marTop w:val="0"/>
          <w:marBottom w:val="0"/>
          <w:divBdr>
            <w:top w:val="none" w:sz="0" w:space="0" w:color="auto"/>
            <w:left w:val="none" w:sz="0" w:space="0" w:color="auto"/>
            <w:bottom w:val="none" w:sz="0" w:space="0" w:color="auto"/>
            <w:right w:val="none" w:sz="0" w:space="0" w:color="auto"/>
          </w:divBdr>
        </w:div>
        <w:div w:id="1143932109">
          <w:marLeft w:val="0"/>
          <w:marRight w:val="0"/>
          <w:marTop w:val="0"/>
          <w:marBottom w:val="0"/>
          <w:divBdr>
            <w:top w:val="none" w:sz="0" w:space="0" w:color="auto"/>
            <w:left w:val="none" w:sz="0" w:space="0" w:color="auto"/>
            <w:bottom w:val="none" w:sz="0" w:space="0" w:color="auto"/>
            <w:right w:val="none" w:sz="0" w:space="0" w:color="auto"/>
          </w:divBdr>
        </w:div>
        <w:div w:id="1186821847">
          <w:marLeft w:val="0"/>
          <w:marRight w:val="0"/>
          <w:marTop w:val="0"/>
          <w:marBottom w:val="0"/>
          <w:divBdr>
            <w:top w:val="none" w:sz="0" w:space="0" w:color="auto"/>
            <w:left w:val="none" w:sz="0" w:space="0" w:color="auto"/>
            <w:bottom w:val="none" w:sz="0" w:space="0" w:color="auto"/>
            <w:right w:val="none" w:sz="0" w:space="0" w:color="auto"/>
          </w:divBdr>
          <w:divsChild>
            <w:div w:id="162085439">
              <w:marLeft w:val="0"/>
              <w:marRight w:val="0"/>
              <w:marTop w:val="0"/>
              <w:marBottom w:val="0"/>
              <w:divBdr>
                <w:top w:val="none" w:sz="0" w:space="0" w:color="auto"/>
                <w:left w:val="none" w:sz="0" w:space="0" w:color="auto"/>
                <w:bottom w:val="none" w:sz="0" w:space="0" w:color="auto"/>
                <w:right w:val="none" w:sz="0" w:space="0" w:color="auto"/>
              </w:divBdr>
            </w:div>
            <w:div w:id="173343504">
              <w:marLeft w:val="0"/>
              <w:marRight w:val="0"/>
              <w:marTop w:val="0"/>
              <w:marBottom w:val="0"/>
              <w:divBdr>
                <w:top w:val="none" w:sz="0" w:space="0" w:color="auto"/>
                <w:left w:val="none" w:sz="0" w:space="0" w:color="auto"/>
                <w:bottom w:val="none" w:sz="0" w:space="0" w:color="auto"/>
                <w:right w:val="none" w:sz="0" w:space="0" w:color="auto"/>
              </w:divBdr>
            </w:div>
            <w:div w:id="592013575">
              <w:marLeft w:val="0"/>
              <w:marRight w:val="0"/>
              <w:marTop w:val="0"/>
              <w:marBottom w:val="0"/>
              <w:divBdr>
                <w:top w:val="none" w:sz="0" w:space="0" w:color="auto"/>
                <w:left w:val="none" w:sz="0" w:space="0" w:color="auto"/>
                <w:bottom w:val="none" w:sz="0" w:space="0" w:color="auto"/>
                <w:right w:val="none" w:sz="0" w:space="0" w:color="auto"/>
              </w:divBdr>
            </w:div>
            <w:div w:id="799031965">
              <w:marLeft w:val="0"/>
              <w:marRight w:val="0"/>
              <w:marTop w:val="0"/>
              <w:marBottom w:val="0"/>
              <w:divBdr>
                <w:top w:val="none" w:sz="0" w:space="0" w:color="auto"/>
                <w:left w:val="none" w:sz="0" w:space="0" w:color="auto"/>
                <w:bottom w:val="none" w:sz="0" w:space="0" w:color="auto"/>
                <w:right w:val="none" w:sz="0" w:space="0" w:color="auto"/>
              </w:divBdr>
            </w:div>
            <w:div w:id="1314289016">
              <w:marLeft w:val="0"/>
              <w:marRight w:val="0"/>
              <w:marTop w:val="0"/>
              <w:marBottom w:val="0"/>
              <w:divBdr>
                <w:top w:val="none" w:sz="0" w:space="0" w:color="auto"/>
                <w:left w:val="none" w:sz="0" w:space="0" w:color="auto"/>
                <w:bottom w:val="none" w:sz="0" w:space="0" w:color="auto"/>
                <w:right w:val="none" w:sz="0" w:space="0" w:color="auto"/>
              </w:divBdr>
            </w:div>
            <w:div w:id="1320843842">
              <w:marLeft w:val="0"/>
              <w:marRight w:val="0"/>
              <w:marTop w:val="0"/>
              <w:marBottom w:val="0"/>
              <w:divBdr>
                <w:top w:val="none" w:sz="0" w:space="0" w:color="auto"/>
                <w:left w:val="none" w:sz="0" w:space="0" w:color="auto"/>
                <w:bottom w:val="none" w:sz="0" w:space="0" w:color="auto"/>
                <w:right w:val="none" w:sz="0" w:space="0" w:color="auto"/>
              </w:divBdr>
            </w:div>
            <w:div w:id="1800101750">
              <w:marLeft w:val="0"/>
              <w:marRight w:val="0"/>
              <w:marTop w:val="0"/>
              <w:marBottom w:val="0"/>
              <w:divBdr>
                <w:top w:val="none" w:sz="0" w:space="0" w:color="auto"/>
                <w:left w:val="none" w:sz="0" w:space="0" w:color="auto"/>
                <w:bottom w:val="none" w:sz="0" w:space="0" w:color="auto"/>
                <w:right w:val="none" w:sz="0" w:space="0" w:color="auto"/>
              </w:divBdr>
            </w:div>
            <w:div w:id="2036222821">
              <w:marLeft w:val="0"/>
              <w:marRight w:val="0"/>
              <w:marTop w:val="0"/>
              <w:marBottom w:val="0"/>
              <w:divBdr>
                <w:top w:val="none" w:sz="0" w:space="0" w:color="auto"/>
                <w:left w:val="none" w:sz="0" w:space="0" w:color="auto"/>
                <w:bottom w:val="none" w:sz="0" w:space="0" w:color="auto"/>
                <w:right w:val="none" w:sz="0" w:space="0" w:color="auto"/>
              </w:divBdr>
            </w:div>
          </w:divsChild>
        </w:div>
        <w:div w:id="1385375782">
          <w:marLeft w:val="0"/>
          <w:marRight w:val="0"/>
          <w:marTop w:val="0"/>
          <w:marBottom w:val="0"/>
          <w:divBdr>
            <w:top w:val="none" w:sz="0" w:space="0" w:color="auto"/>
            <w:left w:val="none" w:sz="0" w:space="0" w:color="auto"/>
            <w:bottom w:val="none" w:sz="0" w:space="0" w:color="auto"/>
            <w:right w:val="none" w:sz="0" w:space="0" w:color="auto"/>
          </w:divBdr>
        </w:div>
        <w:div w:id="1460563936">
          <w:marLeft w:val="0"/>
          <w:marRight w:val="0"/>
          <w:marTop w:val="0"/>
          <w:marBottom w:val="0"/>
          <w:divBdr>
            <w:top w:val="none" w:sz="0" w:space="0" w:color="auto"/>
            <w:left w:val="none" w:sz="0" w:space="0" w:color="auto"/>
            <w:bottom w:val="none" w:sz="0" w:space="0" w:color="auto"/>
            <w:right w:val="none" w:sz="0" w:space="0" w:color="auto"/>
          </w:divBdr>
        </w:div>
        <w:div w:id="1718629338">
          <w:marLeft w:val="0"/>
          <w:marRight w:val="0"/>
          <w:marTop w:val="0"/>
          <w:marBottom w:val="0"/>
          <w:divBdr>
            <w:top w:val="none" w:sz="0" w:space="0" w:color="auto"/>
            <w:left w:val="none" w:sz="0" w:space="0" w:color="auto"/>
            <w:bottom w:val="none" w:sz="0" w:space="0" w:color="auto"/>
            <w:right w:val="none" w:sz="0" w:space="0" w:color="auto"/>
          </w:divBdr>
        </w:div>
      </w:divsChild>
    </w:div>
    <w:div w:id="1446270523">
      <w:bodyDiv w:val="1"/>
      <w:marLeft w:val="0"/>
      <w:marRight w:val="0"/>
      <w:marTop w:val="0"/>
      <w:marBottom w:val="0"/>
      <w:divBdr>
        <w:top w:val="none" w:sz="0" w:space="0" w:color="auto"/>
        <w:left w:val="none" w:sz="0" w:space="0" w:color="auto"/>
        <w:bottom w:val="none" w:sz="0" w:space="0" w:color="auto"/>
        <w:right w:val="none" w:sz="0" w:space="0" w:color="auto"/>
      </w:divBdr>
      <w:divsChild>
        <w:div w:id="13118090">
          <w:marLeft w:val="0"/>
          <w:marRight w:val="0"/>
          <w:marTop w:val="0"/>
          <w:marBottom w:val="0"/>
          <w:divBdr>
            <w:top w:val="none" w:sz="0" w:space="0" w:color="auto"/>
            <w:left w:val="none" w:sz="0" w:space="0" w:color="auto"/>
            <w:bottom w:val="none" w:sz="0" w:space="0" w:color="auto"/>
            <w:right w:val="none" w:sz="0" w:space="0" w:color="auto"/>
          </w:divBdr>
          <w:divsChild>
            <w:div w:id="289478521">
              <w:marLeft w:val="0"/>
              <w:marRight w:val="0"/>
              <w:marTop w:val="0"/>
              <w:marBottom w:val="0"/>
              <w:divBdr>
                <w:top w:val="none" w:sz="0" w:space="0" w:color="auto"/>
                <w:left w:val="none" w:sz="0" w:space="0" w:color="auto"/>
                <w:bottom w:val="none" w:sz="0" w:space="0" w:color="auto"/>
                <w:right w:val="none" w:sz="0" w:space="0" w:color="auto"/>
              </w:divBdr>
            </w:div>
          </w:divsChild>
        </w:div>
        <w:div w:id="82339269">
          <w:marLeft w:val="0"/>
          <w:marRight w:val="0"/>
          <w:marTop w:val="0"/>
          <w:marBottom w:val="0"/>
          <w:divBdr>
            <w:top w:val="none" w:sz="0" w:space="0" w:color="auto"/>
            <w:left w:val="none" w:sz="0" w:space="0" w:color="auto"/>
            <w:bottom w:val="none" w:sz="0" w:space="0" w:color="auto"/>
            <w:right w:val="none" w:sz="0" w:space="0" w:color="auto"/>
          </w:divBdr>
          <w:divsChild>
            <w:div w:id="1418794139">
              <w:marLeft w:val="0"/>
              <w:marRight w:val="0"/>
              <w:marTop w:val="0"/>
              <w:marBottom w:val="0"/>
              <w:divBdr>
                <w:top w:val="none" w:sz="0" w:space="0" w:color="auto"/>
                <w:left w:val="none" w:sz="0" w:space="0" w:color="auto"/>
                <w:bottom w:val="none" w:sz="0" w:space="0" w:color="auto"/>
                <w:right w:val="none" w:sz="0" w:space="0" w:color="auto"/>
              </w:divBdr>
            </w:div>
          </w:divsChild>
        </w:div>
        <w:div w:id="84807503">
          <w:marLeft w:val="0"/>
          <w:marRight w:val="0"/>
          <w:marTop w:val="0"/>
          <w:marBottom w:val="0"/>
          <w:divBdr>
            <w:top w:val="none" w:sz="0" w:space="0" w:color="auto"/>
            <w:left w:val="none" w:sz="0" w:space="0" w:color="auto"/>
            <w:bottom w:val="none" w:sz="0" w:space="0" w:color="auto"/>
            <w:right w:val="none" w:sz="0" w:space="0" w:color="auto"/>
          </w:divBdr>
          <w:divsChild>
            <w:div w:id="942223904">
              <w:marLeft w:val="0"/>
              <w:marRight w:val="0"/>
              <w:marTop w:val="0"/>
              <w:marBottom w:val="0"/>
              <w:divBdr>
                <w:top w:val="none" w:sz="0" w:space="0" w:color="auto"/>
                <w:left w:val="none" w:sz="0" w:space="0" w:color="auto"/>
                <w:bottom w:val="none" w:sz="0" w:space="0" w:color="auto"/>
                <w:right w:val="none" w:sz="0" w:space="0" w:color="auto"/>
              </w:divBdr>
            </w:div>
          </w:divsChild>
        </w:div>
        <w:div w:id="115103677">
          <w:marLeft w:val="0"/>
          <w:marRight w:val="0"/>
          <w:marTop w:val="0"/>
          <w:marBottom w:val="0"/>
          <w:divBdr>
            <w:top w:val="none" w:sz="0" w:space="0" w:color="auto"/>
            <w:left w:val="none" w:sz="0" w:space="0" w:color="auto"/>
            <w:bottom w:val="none" w:sz="0" w:space="0" w:color="auto"/>
            <w:right w:val="none" w:sz="0" w:space="0" w:color="auto"/>
          </w:divBdr>
          <w:divsChild>
            <w:div w:id="1939169841">
              <w:marLeft w:val="0"/>
              <w:marRight w:val="0"/>
              <w:marTop w:val="0"/>
              <w:marBottom w:val="0"/>
              <w:divBdr>
                <w:top w:val="none" w:sz="0" w:space="0" w:color="auto"/>
                <w:left w:val="none" w:sz="0" w:space="0" w:color="auto"/>
                <w:bottom w:val="none" w:sz="0" w:space="0" w:color="auto"/>
                <w:right w:val="none" w:sz="0" w:space="0" w:color="auto"/>
              </w:divBdr>
            </w:div>
          </w:divsChild>
        </w:div>
        <w:div w:id="182402037">
          <w:marLeft w:val="0"/>
          <w:marRight w:val="0"/>
          <w:marTop w:val="0"/>
          <w:marBottom w:val="0"/>
          <w:divBdr>
            <w:top w:val="none" w:sz="0" w:space="0" w:color="auto"/>
            <w:left w:val="none" w:sz="0" w:space="0" w:color="auto"/>
            <w:bottom w:val="none" w:sz="0" w:space="0" w:color="auto"/>
            <w:right w:val="none" w:sz="0" w:space="0" w:color="auto"/>
          </w:divBdr>
          <w:divsChild>
            <w:div w:id="104809665">
              <w:marLeft w:val="0"/>
              <w:marRight w:val="0"/>
              <w:marTop w:val="0"/>
              <w:marBottom w:val="0"/>
              <w:divBdr>
                <w:top w:val="none" w:sz="0" w:space="0" w:color="auto"/>
                <w:left w:val="none" w:sz="0" w:space="0" w:color="auto"/>
                <w:bottom w:val="none" w:sz="0" w:space="0" w:color="auto"/>
                <w:right w:val="none" w:sz="0" w:space="0" w:color="auto"/>
              </w:divBdr>
            </w:div>
            <w:div w:id="397945464">
              <w:marLeft w:val="0"/>
              <w:marRight w:val="0"/>
              <w:marTop w:val="0"/>
              <w:marBottom w:val="0"/>
              <w:divBdr>
                <w:top w:val="none" w:sz="0" w:space="0" w:color="auto"/>
                <w:left w:val="none" w:sz="0" w:space="0" w:color="auto"/>
                <w:bottom w:val="none" w:sz="0" w:space="0" w:color="auto"/>
                <w:right w:val="none" w:sz="0" w:space="0" w:color="auto"/>
              </w:divBdr>
            </w:div>
            <w:div w:id="533612992">
              <w:marLeft w:val="0"/>
              <w:marRight w:val="0"/>
              <w:marTop w:val="0"/>
              <w:marBottom w:val="0"/>
              <w:divBdr>
                <w:top w:val="none" w:sz="0" w:space="0" w:color="auto"/>
                <w:left w:val="none" w:sz="0" w:space="0" w:color="auto"/>
                <w:bottom w:val="none" w:sz="0" w:space="0" w:color="auto"/>
                <w:right w:val="none" w:sz="0" w:space="0" w:color="auto"/>
              </w:divBdr>
            </w:div>
            <w:div w:id="842208964">
              <w:marLeft w:val="0"/>
              <w:marRight w:val="0"/>
              <w:marTop w:val="0"/>
              <w:marBottom w:val="0"/>
              <w:divBdr>
                <w:top w:val="none" w:sz="0" w:space="0" w:color="auto"/>
                <w:left w:val="none" w:sz="0" w:space="0" w:color="auto"/>
                <w:bottom w:val="none" w:sz="0" w:space="0" w:color="auto"/>
                <w:right w:val="none" w:sz="0" w:space="0" w:color="auto"/>
              </w:divBdr>
            </w:div>
            <w:div w:id="928930879">
              <w:marLeft w:val="0"/>
              <w:marRight w:val="0"/>
              <w:marTop w:val="0"/>
              <w:marBottom w:val="0"/>
              <w:divBdr>
                <w:top w:val="none" w:sz="0" w:space="0" w:color="auto"/>
                <w:left w:val="none" w:sz="0" w:space="0" w:color="auto"/>
                <w:bottom w:val="none" w:sz="0" w:space="0" w:color="auto"/>
                <w:right w:val="none" w:sz="0" w:space="0" w:color="auto"/>
              </w:divBdr>
            </w:div>
            <w:div w:id="1258829439">
              <w:marLeft w:val="0"/>
              <w:marRight w:val="0"/>
              <w:marTop w:val="0"/>
              <w:marBottom w:val="0"/>
              <w:divBdr>
                <w:top w:val="none" w:sz="0" w:space="0" w:color="auto"/>
                <w:left w:val="none" w:sz="0" w:space="0" w:color="auto"/>
                <w:bottom w:val="none" w:sz="0" w:space="0" w:color="auto"/>
                <w:right w:val="none" w:sz="0" w:space="0" w:color="auto"/>
              </w:divBdr>
            </w:div>
            <w:div w:id="1270115329">
              <w:marLeft w:val="0"/>
              <w:marRight w:val="0"/>
              <w:marTop w:val="0"/>
              <w:marBottom w:val="0"/>
              <w:divBdr>
                <w:top w:val="none" w:sz="0" w:space="0" w:color="auto"/>
                <w:left w:val="none" w:sz="0" w:space="0" w:color="auto"/>
                <w:bottom w:val="none" w:sz="0" w:space="0" w:color="auto"/>
                <w:right w:val="none" w:sz="0" w:space="0" w:color="auto"/>
              </w:divBdr>
            </w:div>
            <w:div w:id="1361782687">
              <w:marLeft w:val="0"/>
              <w:marRight w:val="0"/>
              <w:marTop w:val="0"/>
              <w:marBottom w:val="0"/>
              <w:divBdr>
                <w:top w:val="none" w:sz="0" w:space="0" w:color="auto"/>
                <w:left w:val="none" w:sz="0" w:space="0" w:color="auto"/>
                <w:bottom w:val="none" w:sz="0" w:space="0" w:color="auto"/>
                <w:right w:val="none" w:sz="0" w:space="0" w:color="auto"/>
              </w:divBdr>
            </w:div>
            <w:div w:id="1678920473">
              <w:marLeft w:val="0"/>
              <w:marRight w:val="0"/>
              <w:marTop w:val="0"/>
              <w:marBottom w:val="0"/>
              <w:divBdr>
                <w:top w:val="none" w:sz="0" w:space="0" w:color="auto"/>
                <w:left w:val="none" w:sz="0" w:space="0" w:color="auto"/>
                <w:bottom w:val="none" w:sz="0" w:space="0" w:color="auto"/>
                <w:right w:val="none" w:sz="0" w:space="0" w:color="auto"/>
              </w:divBdr>
            </w:div>
            <w:div w:id="1937857064">
              <w:marLeft w:val="0"/>
              <w:marRight w:val="0"/>
              <w:marTop w:val="0"/>
              <w:marBottom w:val="0"/>
              <w:divBdr>
                <w:top w:val="none" w:sz="0" w:space="0" w:color="auto"/>
                <w:left w:val="none" w:sz="0" w:space="0" w:color="auto"/>
                <w:bottom w:val="none" w:sz="0" w:space="0" w:color="auto"/>
                <w:right w:val="none" w:sz="0" w:space="0" w:color="auto"/>
              </w:divBdr>
            </w:div>
          </w:divsChild>
        </w:div>
        <w:div w:id="189533566">
          <w:marLeft w:val="0"/>
          <w:marRight w:val="0"/>
          <w:marTop w:val="0"/>
          <w:marBottom w:val="0"/>
          <w:divBdr>
            <w:top w:val="none" w:sz="0" w:space="0" w:color="auto"/>
            <w:left w:val="none" w:sz="0" w:space="0" w:color="auto"/>
            <w:bottom w:val="none" w:sz="0" w:space="0" w:color="auto"/>
            <w:right w:val="none" w:sz="0" w:space="0" w:color="auto"/>
          </w:divBdr>
          <w:divsChild>
            <w:div w:id="13113603">
              <w:marLeft w:val="0"/>
              <w:marRight w:val="0"/>
              <w:marTop w:val="0"/>
              <w:marBottom w:val="0"/>
              <w:divBdr>
                <w:top w:val="none" w:sz="0" w:space="0" w:color="auto"/>
                <w:left w:val="none" w:sz="0" w:space="0" w:color="auto"/>
                <w:bottom w:val="none" w:sz="0" w:space="0" w:color="auto"/>
                <w:right w:val="none" w:sz="0" w:space="0" w:color="auto"/>
              </w:divBdr>
            </w:div>
            <w:div w:id="505706818">
              <w:marLeft w:val="0"/>
              <w:marRight w:val="0"/>
              <w:marTop w:val="0"/>
              <w:marBottom w:val="0"/>
              <w:divBdr>
                <w:top w:val="none" w:sz="0" w:space="0" w:color="auto"/>
                <w:left w:val="none" w:sz="0" w:space="0" w:color="auto"/>
                <w:bottom w:val="none" w:sz="0" w:space="0" w:color="auto"/>
                <w:right w:val="none" w:sz="0" w:space="0" w:color="auto"/>
              </w:divBdr>
            </w:div>
            <w:div w:id="1952128146">
              <w:marLeft w:val="0"/>
              <w:marRight w:val="0"/>
              <w:marTop w:val="0"/>
              <w:marBottom w:val="0"/>
              <w:divBdr>
                <w:top w:val="none" w:sz="0" w:space="0" w:color="auto"/>
                <w:left w:val="none" w:sz="0" w:space="0" w:color="auto"/>
                <w:bottom w:val="none" w:sz="0" w:space="0" w:color="auto"/>
                <w:right w:val="none" w:sz="0" w:space="0" w:color="auto"/>
              </w:divBdr>
            </w:div>
          </w:divsChild>
        </w:div>
        <w:div w:id="229193321">
          <w:marLeft w:val="0"/>
          <w:marRight w:val="0"/>
          <w:marTop w:val="0"/>
          <w:marBottom w:val="0"/>
          <w:divBdr>
            <w:top w:val="none" w:sz="0" w:space="0" w:color="auto"/>
            <w:left w:val="none" w:sz="0" w:space="0" w:color="auto"/>
            <w:bottom w:val="none" w:sz="0" w:space="0" w:color="auto"/>
            <w:right w:val="none" w:sz="0" w:space="0" w:color="auto"/>
          </w:divBdr>
          <w:divsChild>
            <w:div w:id="782651528">
              <w:marLeft w:val="0"/>
              <w:marRight w:val="0"/>
              <w:marTop w:val="0"/>
              <w:marBottom w:val="0"/>
              <w:divBdr>
                <w:top w:val="none" w:sz="0" w:space="0" w:color="auto"/>
                <w:left w:val="none" w:sz="0" w:space="0" w:color="auto"/>
                <w:bottom w:val="none" w:sz="0" w:space="0" w:color="auto"/>
                <w:right w:val="none" w:sz="0" w:space="0" w:color="auto"/>
              </w:divBdr>
            </w:div>
          </w:divsChild>
        </w:div>
        <w:div w:id="240330814">
          <w:marLeft w:val="0"/>
          <w:marRight w:val="0"/>
          <w:marTop w:val="0"/>
          <w:marBottom w:val="0"/>
          <w:divBdr>
            <w:top w:val="none" w:sz="0" w:space="0" w:color="auto"/>
            <w:left w:val="none" w:sz="0" w:space="0" w:color="auto"/>
            <w:bottom w:val="none" w:sz="0" w:space="0" w:color="auto"/>
            <w:right w:val="none" w:sz="0" w:space="0" w:color="auto"/>
          </w:divBdr>
          <w:divsChild>
            <w:div w:id="1282490756">
              <w:marLeft w:val="0"/>
              <w:marRight w:val="0"/>
              <w:marTop w:val="0"/>
              <w:marBottom w:val="0"/>
              <w:divBdr>
                <w:top w:val="none" w:sz="0" w:space="0" w:color="auto"/>
                <w:left w:val="none" w:sz="0" w:space="0" w:color="auto"/>
                <w:bottom w:val="none" w:sz="0" w:space="0" w:color="auto"/>
                <w:right w:val="none" w:sz="0" w:space="0" w:color="auto"/>
              </w:divBdr>
            </w:div>
          </w:divsChild>
        </w:div>
        <w:div w:id="292323078">
          <w:marLeft w:val="0"/>
          <w:marRight w:val="0"/>
          <w:marTop w:val="0"/>
          <w:marBottom w:val="0"/>
          <w:divBdr>
            <w:top w:val="none" w:sz="0" w:space="0" w:color="auto"/>
            <w:left w:val="none" w:sz="0" w:space="0" w:color="auto"/>
            <w:bottom w:val="none" w:sz="0" w:space="0" w:color="auto"/>
            <w:right w:val="none" w:sz="0" w:space="0" w:color="auto"/>
          </w:divBdr>
          <w:divsChild>
            <w:div w:id="556822069">
              <w:marLeft w:val="0"/>
              <w:marRight w:val="0"/>
              <w:marTop w:val="0"/>
              <w:marBottom w:val="0"/>
              <w:divBdr>
                <w:top w:val="none" w:sz="0" w:space="0" w:color="auto"/>
                <w:left w:val="none" w:sz="0" w:space="0" w:color="auto"/>
                <w:bottom w:val="none" w:sz="0" w:space="0" w:color="auto"/>
                <w:right w:val="none" w:sz="0" w:space="0" w:color="auto"/>
              </w:divBdr>
            </w:div>
          </w:divsChild>
        </w:div>
        <w:div w:id="308560365">
          <w:marLeft w:val="0"/>
          <w:marRight w:val="0"/>
          <w:marTop w:val="0"/>
          <w:marBottom w:val="0"/>
          <w:divBdr>
            <w:top w:val="none" w:sz="0" w:space="0" w:color="auto"/>
            <w:left w:val="none" w:sz="0" w:space="0" w:color="auto"/>
            <w:bottom w:val="none" w:sz="0" w:space="0" w:color="auto"/>
            <w:right w:val="none" w:sz="0" w:space="0" w:color="auto"/>
          </w:divBdr>
          <w:divsChild>
            <w:div w:id="1244071043">
              <w:marLeft w:val="0"/>
              <w:marRight w:val="0"/>
              <w:marTop w:val="0"/>
              <w:marBottom w:val="0"/>
              <w:divBdr>
                <w:top w:val="none" w:sz="0" w:space="0" w:color="auto"/>
                <w:left w:val="none" w:sz="0" w:space="0" w:color="auto"/>
                <w:bottom w:val="none" w:sz="0" w:space="0" w:color="auto"/>
                <w:right w:val="none" w:sz="0" w:space="0" w:color="auto"/>
              </w:divBdr>
            </w:div>
          </w:divsChild>
        </w:div>
        <w:div w:id="467015513">
          <w:marLeft w:val="0"/>
          <w:marRight w:val="0"/>
          <w:marTop w:val="0"/>
          <w:marBottom w:val="0"/>
          <w:divBdr>
            <w:top w:val="none" w:sz="0" w:space="0" w:color="auto"/>
            <w:left w:val="none" w:sz="0" w:space="0" w:color="auto"/>
            <w:bottom w:val="none" w:sz="0" w:space="0" w:color="auto"/>
            <w:right w:val="none" w:sz="0" w:space="0" w:color="auto"/>
          </w:divBdr>
          <w:divsChild>
            <w:div w:id="30227144">
              <w:marLeft w:val="0"/>
              <w:marRight w:val="0"/>
              <w:marTop w:val="0"/>
              <w:marBottom w:val="0"/>
              <w:divBdr>
                <w:top w:val="none" w:sz="0" w:space="0" w:color="auto"/>
                <w:left w:val="none" w:sz="0" w:space="0" w:color="auto"/>
                <w:bottom w:val="none" w:sz="0" w:space="0" w:color="auto"/>
                <w:right w:val="none" w:sz="0" w:space="0" w:color="auto"/>
              </w:divBdr>
            </w:div>
          </w:divsChild>
        </w:div>
        <w:div w:id="490803278">
          <w:marLeft w:val="0"/>
          <w:marRight w:val="0"/>
          <w:marTop w:val="0"/>
          <w:marBottom w:val="0"/>
          <w:divBdr>
            <w:top w:val="none" w:sz="0" w:space="0" w:color="auto"/>
            <w:left w:val="none" w:sz="0" w:space="0" w:color="auto"/>
            <w:bottom w:val="none" w:sz="0" w:space="0" w:color="auto"/>
            <w:right w:val="none" w:sz="0" w:space="0" w:color="auto"/>
          </w:divBdr>
          <w:divsChild>
            <w:div w:id="873692293">
              <w:marLeft w:val="0"/>
              <w:marRight w:val="0"/>
              <w:marTop w:val="0"/>
              <w:marBottom w:val="0"/>
              <w:divBdr>
                <w:top w:val="none" w:sz="0" w:space="0" w:color="auto"/>
                <w:left w:val="none" w:sz="0" w:space="0" w:color="auto"/>
                <w:bottom w:val="none" w:sz="0" w:space="0" w:color="auto"/>
                <w:right w:val="none" w:sz="0" w:space="0" w:color="auto"/>
              </w:divBdr>
            </w:div>
          </w:divsChild>
        </w:div>
        <w:div w:id="507063556">
          <w:marLeft w:val="0"/>
          <w:marRight w:val="0"/>
          <w:marTop w:val="0"/>
          <w:marBottom w:val="0"/>
          <w:divBdr>
            <w:top w:val="none" w:sz="0" w:space="0" w:color="auto"/>
            <w:left w:val="none" w:sz="0" w:space="0" w:color="auto"/>
            <w:bottom w:val="none" w:sz="0" w:space="0" w:color="auto"/>
            <w:right w:val="none" w:sz="0" w:space="0" w:color="auto"/>
          </w:divBdr>
          <w:divsChild>
            <w:div w:id="1140072221">
              <w:marLeft w:val="0"/>
              <w:marRight w:val="0"/>
              <w:marTop w:val="0"/>
              <w:marBottom w:val="0"/>
              <w:divBdr>
                <w:top w:val="none" w:sz="0" w:space="0" w:color="auto"/>
                <w:left w:val="none" w:sz="0" w:space="0" w:color="auto"/>
                <w:bottom w:val="none" w:sz="0" w:space="0" w:color="auto"/>
                <w:right w:val="none" w:sz="0" w:space="0" w:color="auto"/>
              </w:divBdr>
            </w:div>
          </w:divsChild>
        </w:div>
        <w:div w:id="520172526">
          <w:marLeft w:val="0"/>
          <w:marRight w:val="0"/>
          <w:marTop w:val="0"/>
          <w:marBottom w:val="0"/>
          <w:divBdr>
            <w:top w:val="none" w:sz="0" w:space="0" w:color="auto"/>
            <w:left w:val="none" w:sz="0" w:space="0" w:color="auto"/>
            <w:bottom w:val="none" w:sz="0" w:space="0" w:color="auto"/>
            <w:right w:val="none" w:sz="0" w:space="0" w:color="auto"/>
          </w:divBdr>
          <w:divsChild>
            <w:div w:id="123737487">
              <w:marLeft w:val="0"/>
              <w:marRight w:val="0"/>
              <w:marTop w:val="0"/>
              <w:marBottom w:val="0"/>
              <w:divBdr>
                <w:top w:val="none" w:sz="0" w:space="0" w:color="auto"/>
                <w:left w:val="none" w:sz="0" w:space="0" w:color="auto"/>
                <w:bottom w:val="none" w:sz="0" w:space="0" w:color="auto"/>
                <w:right w:val="none" w:sz="0" w:space="0" w:color="auto"/>
              </w:divBdr>
            </w:div>
          </w:divsChild>
        </w:div>
        <w:div w:id="549076648">
          <w:marLeft w:val="0"/>
          <w:marRight w:val="0"/>
          <w:marTop w:val="0"/>
          <w:marBottom w:val="0"/>
          <w:divBdr>
            <w:top w:val="none" w:sz="0" w:space="0" w:color="auto"/>
            <w:left w:val="none" w:sz="0" w:space="0" w:color="auto"/>
            <w:bottom w:val="none" w:sz="0" w:space="0" w:color="auto"/>
            <w:right w:val="none" w:sz="0" w:space="0" w:color="auto"/>
          </w:divBdr>
          <w:divsChild>
            <w:div w:id="542134622">
              <w:marLeft w:val="0"/>
              <w:marRight w:val="0"/>
              <w:marTop w:val="0"/>
              <w:marBottom w:val="0"/>
              <w:divBdr>
                <w:top w:val="none" w:sz="0" w:space="0" w:color="auto"/>
                <w:left w:val="none" w:sz="0" w:space="0" w:color="auto"/>
                <w:bottom w:val="none" w:sz="0" w:space="0" w:color="auto"/>
                <w:right w:val="none" w:sz="0" w:space="0" w:color="auto"/>
              </w:divBdr>
            </w:div>
          </w:divsChild>
        </w:div>
        <w:div w:id="585655995">
          <w:marLeft w:val="0"/>
          <w:marRight w:val="0"/>
          <w:marTop w:val="0"/>
          <w:marBottom w:val="0"/>
          <w:divBdr>
            <w:top w:val="none" w:sz="0" w:space="0" w:color="auto"/>
            <w:left w:val="none" w:sz="0" w:space="0" w:color="auto"/>
            <w:bottom w:val="none" w:sz="0" w:space="0" w:color="auto"/>
            <w:right w:val="none" w:sz="0" w:space="0" w:color="auto"/>
          </w:divBdr>
          <w:divsChild>
            <w:div w:id="1338845338">
              <w:marLeft w:val="0"/>
              <w:marRight w:val="0"/>
              <w:marTop w:val="0"/>
              <w:marBottom w:val="0"/>
              <w:divBdr>
                <w:top w:val="none" w:sz="0" w:space="0" w:color="auto"/>
                <w:left w:val="none" w:sz="0" w:space="0" w:color="auto"/>
                <w:bottom w:val="none" w:sz="0" w:space="0" w:color="auto"/>
                <w:right w:val="none" w:sz="0" w:space="0" w:color="auto"/>
              </w:divBdr>
            </w:div>
          </w:divsChild>
        </w:div>
        <w:div w:id="618027710">
          <w:marLeft w:val="0"/>
          <w:marRight w:val="0"/>
          <w:marTop w:val="0"/>
          <w:marBottom w:val="0"/>
          <w:divBdr>
            <w:top w:val="none" w:sz="0" w:space="0" w:color="auto"/>
            <w:left w:val="none" w:sz="0" w:space="0" w:color="auto"/>
            <w:bottom w:val="none" w:sz="0" w:space="0" w:color="auto"/>
            <w:right w:val="none" w:sz="0" w:space="0" w:color="auto"/>
          </w:divBdr>
          <w:divsChild>
            <w:div w:id="44723986">
              <w:marLeft w:val="0"/>
              <w:marRight w:val="0"/>
              <w:marTop w:val="0"/>
              <w:marBottom w:val="0"/>
              <w:divBdr>
                <w:top w:val="none" w:sz="0" w:space="0" w:color="auto"/>
                <w:left w:val="none" w:sz="0" w:space="0" w:color="auto"/>
                <w:bottom w:val="none" w:sz="0" w:space="0" w:color="auto"/>
                <w:right w:val="none" w:sz="0" w:space="0" w:color="auto"/>
              </w:divBdr>
            </w:div>
          </w:divsChild>
        </w:div>
        <w:div w:id="622464638">
          <w:marLeft w:val="0"/>
          <w:marRight w:val="0"/>
          <w:marTop w:val="0"/>
          <w:marBottom w:val="0"/>
          <w:divBdr>
            <w:top w:val="none" w:sz="0" w:space="0" w:color="auto"/>
            <w:left w:val="none" w:sz="0" w:space="0" w:color="auto"/>
            <w:bottom w:val="none" w:sz="0" w:space="0" w:color="auto"/>
            <w:right w:val="none" w:sz="0" w:space="0" w:color="auto"/>
          </w:divBdr>
          <w:divsChild>
            <w:div w:id="1724791833">
              <w:marLeft w:val="0"/>
              <w:marRight w:val="0"/>
              <w:marTop w:val="0"/>
              <w:marBottom w:val="0"/>
              <w:divBdr>
                <w:top w:val="none" w:sz="0" w:space="0" w:color="auto"/>
                <w:left w:val="none" w:sz="0" w:space="0" w:color="auto"/>
                <w:bottom w:val="none" w:sz="0" w:space="0" w:color="auto"/>
                <w:right w:val="none" w:sz="0" w:space="0" w:color="auto"/>
              </w:divBdr>
            </w:div>
          </w:divsChild>
        </w:div>
        <w:div w:id="746532373">
          <w:marLeft w:val="0"/>
          <w:marRight w:val="0"/>
          <w:marTop w:val="0"/>
          <w:marBottom w:val="0"/>
          <w:divBdr>
            <w:top w:val="none" w:sz="0" w:space="0" w:color="auto"/>
            <w:left w:val="none" w:sz="0" w:space="0" w:color="auto"/>
            <w:bottom w:val="none" w:sz="0" w:space="0" w:color="auto"/>
            <w:right w:val="none" w:sz="0" w:space="0" w:color="auto"/>
          </w:divBdr>
          <w:divsChild>
            <w:div w:id="2081319060">
              <w:marLeft w:val="0"/>
              <w:marRight w:val="0"/>
              <w:marTop w:val="0"/>
              <w:marBottom w:val="0"/>
              <w:divBdr>
                <w:top w:val="none" w:sz="0" w:space="0" w:color="auto"/>
                <w:left w:val="none" w:sz="0" w:space="0" w:color="auto"/>
                <w:bottom w:val="none" w:sz="0" w:space="0" w:color="auto"/>
                <w:right w:val="none" w:sz="0" w:space="0" w:color="auto"/>
              </w:divBdr>
            </w:div>
          </w:divsChild>
        </w:div>
        <w:div w:id="832183428">
          <w:marLeft w:val="0"/>
          <w:marRight w:val="0"/>
          <w:marTop w:val="0"/>
          <w:marBottom w:val="0"/>
          <w:divBdr>
            <w:top w:val="none" w:sz="0" w:space="0" w:color="auto"/>
            <w:left w:val="none" w:sz="0" w:space="0" w:color="auto"/>
            <w:bottom w:val="none" w:sz="0" w:space="0" w:color="auto"/>
            <w:right w:val="none" w:sz="0" w:space="0" w:color="auto"/>
          </w:divBdr>
          <w:divsChild>
            <w:div w:id="59521820">
              <w:marLeft w:val="0"/>
              <w:marRight w:val="0"/>
              <w:marTop w:val="0"/>
              <w:marBottom w:val="0"/>
              <w:divBdr>
                <w:top w:val="none" w:sz="0" w:space="0" w:color="auto"/>
                <w:left w:val="none" w:sz="0" w:space="0" w:color="auto"/>
                <w:bottom w:val="none" w:sz="0" w:space="0" w:color="auto"/>
                <w:right w:val="none" w:sz="0" w:space="0" w:color="auto"/>
              </w:divBdr>
            </w:div>
          </w:divsChild>
        </w:div>
        <w:div w:id="1143622312">
          <w:marLeft w:val="0"/>
          <w:marRight w:val="0"/>
          <w:marTop w:val="0"/>
          <w:marBottom w:val="0"/>
          <w:divBdr>
            <w:top w:val="none" w:sz="0" w:space="0" w:color="auto"/>
            <w:left w:val="none" w:sz="0" w:space="0" w:color="auto"/>
            <w:bottom w:val="none" w:sz="0" w:space="0" w:color="auto"/>
            <w:right w:val="none" w:sz="0" w:space="0" w:color="auto"/>
          </w:divBdr>
          <w:divsChild>
            <w:div w:id="118497631">
              <w:marLeft w:val="0"/>
              <w:marRight w:val="0"/>
              <w:marTop w:val="0"/>
              <w:marBottom w:val="0"/>
              <w:divBdr>
                <w:top w:val="none" w:sz="0" w:space="0" w:color="auto"/>
                <w:left w:val="none" w:sz="0" w:space="0" w:color="auto"/>
                <w:bottom w:val="none" w:sz="0" w:space="0" w:color="auto"/>
                <w:right w:val="none" w:sz="0" w:space="0" w:color="auto"/>
              </w:divBdr>
            </w:div>
            <w:div w:id="828643011">
              <w:marLeft w:val="0"/>
              <w:marRight w:val="0"/>
              <w:marTop w:val="0"/>
              <w:marBottom w:val="0"/>
              <w:divBdr>
                <w:top w:val="none" w:sz="0" w:space="0" w:color="auto"/>
                <w:left w:val="none" w:sz="0" w:space="0" w:color="auto"/>
                <w:bottom w:val="none" w:sz="0" w:space="0" w:color="auto"/>
                <w:right w:val="none" w:sz="0" w:space="0" w:color="auto"/>
              </w:divBdr>
            </w:div>
            <w:div w:id="861548784">
              <w:marLeft w:val="0"/>
              <w:marRight w:val="0"/>
              <w:marTop w:val="0"/>
              <w:marBottom w:val="0"/>
              <w:divBdr>
                <w:top w:val="none" w:sz="0" w:space="0" w:color="auto"/>
                <w:left w:val="none" w:sz="0" w:space="0" w:color="auto"/>
                <w:bottom w:val="none" w:sz="0" w:space="0" w:color="auto"/>
                <w:right w:val="none" w:sz="0" w:space="0" w:color="auto"/>
              </w:divBdr>
            </w:div>
            <w:div w:id="962426066">
              <w:marLeft w:val="0"/>
              <w:marRight w:val="0"/>
              <w:marTop w:val="0"/>
              <w:marBottom w:val="0"/>
              <w:divBdr>
                <w:top w:val="none" w:sz="0" w:space="0" w:color="auto"/>
                <w:left w:val="none" w:sz="0" w:space="0" w:color="auto"/>
                <w:bottom w:val="none" w:sz="0" w:space="0" w:color="auto"/>
                <w:right w:val="none" w:sz="0" w:space="0" w:color="auto"/>
              </w:divBdr>
            </w:div>
            <w:div w:id="1063212663">
              <w:marLeft w:val="0"/>
              <w:marRight w:val="0"/>
              <w:marTop w:val="0"/>
              <w:marBottom w:val="0"/>
              <w:divBdr>
                <w:top w:val="none" w:sz="0" w:space="0" w:color="auto"/>
                <w:left w:val="none" w:sz="0" w:space="0" w:color="auto"/>
                <w:bottom w:val="none" w:sz="0" w:space="0" w:color="auto"/>
                <w:right w:val="none" w:sz="0" w:space="0" w:color="auto"/>
              </w:divBdr>
            </w:div>
          </w:divsChild>
        </w:div>
        <w:div w:id="1295792695">
          <w:marLeft w:val="0"/>
          <w:marRight w:val="0"/>
          <w:marTop w:val="0"/>
          <w:marBottom w:val="0"/>
          <w:divBdr>
            <w:top w:val="none" w:sz="0" w:space="0" w:color="auto"/>
            <w:left w:val="none" w:sz="0" w:space="0" w:color="auto"/>
            <w:bottom w:val="none" w:sz="0" w:space="0" w:color="auto"/>
            <w:right w:val="none" w:sz="0" w:space="0" w:color="auto"/>
          </w:divBdr>
          <w:divsChild>
            <w:div w:id="403139013">
              <w:marLeft w:val="0"/>
              <w:marRight w:val="0"/>
              <w:marTop w:val="0"/>
              <w:marBottom w:val="0"/>
              <w:divBdr>
                <w:top w:val="none" w:sz="0" w:space="0" w:color="auto"/>
                <w:left w:val="none" w:sz="0" w:space="0" w:color="auto"/>
                <w:bottom w:val="none" w:sz="0" w:space="0" w:color="auto"/>
                <w:right w:val="none" w:sz="0" w:space="0" w:color="auto"/>
              </w:divBdr>
            </w:div>
          </w:divsChild>
        </w:div>
        <w:div w:id="1335108471">
          <w:marLeft w:val="0"/>
          <w:marRight w:val="0"/>
          <w:marTop w:val="0"/>
          <w:marBottom w:val="0"/>
          <w:divBdr>
            <w:top w:val="none" w:sz="0" w:space="0" w:color="auto"/>
            <w:left w:val="none" w:sz="0" w:space="0" w:color="auto"/>
            <w:bottom w:val="none" w:sz="0" w:space="0" w:color="auto"/>
            <w:right w:val="none" w:sz="0" w:space="0" w:color="auto"/>
          </w:divBdr>
          <w:divsChild>
            <w:div w:id="1127316784">
              <w:marLeft w:val="0"/>
              <w:marRight w:val="0"/>
              <w:marTop w:val="0"/>
              <w:marBottom w:val="0"/>
              <w:divBdr>
                <w:top w:val="none" w:sz="0" w:space="0" w:color="auto"/>
                <w:left w:val="none" w:sz="0" w:space="0" w:color="auto"/>
                <w:bottom w:val="none" w:sz="0" w:space="0" w:color="auto"/>
                <w:right w:val="none" w:sz="0" w:space="0" w:color="auto"/>
              </w:divBdr>
            </w:div>
          </w:divsChild>
        </w:div>
        <w:div w:id="1377240320">
          <w:marLeft w:val="0"/>
          <w:marRight w:val="0"/>
          <w:marTop w:val="0"/>
          <w:marBottom w:val="0"/>
          <w:divBdr>
            <w:top w:val="none" w:sz="0" w:space="0" w:color="auto"/>
            <w:left w:val="none" w:sz="0" w:space="0" w:color="auto"/>
            <w:bottom w:val="none" w:sz="0" w:space="0" w:color="auto"/>
            <w:right w:val="none" w:sz="0" w:space="0" w:color="auto"/>
          </w:divBdr>
          <w:divsChild>
            <w:div w:id="19627809">
              <w:marLeft w:val="0"/>
              <w:marRight w:val="0"/>
              <w:marTop w:val="0"/>
              <w:marBottom w:val="0"/>
              <w:divBdr>
                <w:top w:val="none" w:sz="0" w:space="0" w:color="auto"/>
                <w:left w:val="none" w:sz="0" w:space="0" w:color="auto"/>
                <w:bottom w:val="none" w:sz="0" w:space="0" w:color="auto"/>
                <w:right w:val="none" w:sz="0" w:space="0" w:color="auto"/>
              </w:divBdr>
            </w:div>
            <w:div w:id="20282528">
              <w:marLeft w:val="0"/>
              <w:marRight w:val="0"/>
              <w:marTop w:val="0"/>
              <w:marBottom w:val="0"/>
              <w:divBdr>
                <w:top w:val="none" w:sz="0" w:space="0" w:color="auto"/>
                <w:left w:val="none" w:sz="0" w:space="0" w:color="auto"/>
                <w:bottom w:val="none" w:sz="0" w:space="0" w:color="auto"/>
                <w:right w:val="none" w:sz="0" w:space="0" w:color="auto"/>
              </w:divBdr>
            </w:div>
            <w:div w:id="821629035">
              <w:marLeft w:val="0"/>
              <w:marRight w:val="0"/>
              <w:marTop w:val="0"/>
              <w:marBottom w:val="0"/>
              <w:divBdr>
                <w:top w:val="none" w:sz="0" w:space="0" w:color="auto"/>
                <w:left w:val="none" w:sz="0" w:space="0" w:color="auto"/>
                <w:bottom w:val="none" w:sz="0" w:space="0" w:color="auto"/>
                <w:right w:val="none" w:sz="0" w:space="0" w:color="auto"/>
              </w:divBdr>
            </w:div>
            <w:div w:id="1447654238">
              <w:marLeft w:val="0"/>
              <w:marRight w:val="0"/>
              <w:marTop w:val="0"/>
              <w:marBottom w:val="0"/>
              <w:divBdr>
                <w:top w:val="none" w:sz="0" w:space="0" w:color="auto"/>
                <w:left w:val="none" w:sz="0" w:space="0" w:color="auto"/>
                <w:bottom w:val="none" w:sz="0" w:space="0" w:color="auto"/>
                <w:right w:val="none" w:sz="0" w:space="0" w:color="auto"/>
              </w:divBdr>
            </w:div>
          </w:divsChild>
        </w:div>
        <w:div w:id="1411151935">
          <w:marLeft w:val="0"/>
          <w:marRight w:val="0"/>
          <w:marTop w:val="0"/>
          <w:marBottom w:val="0"/>
          <w:divBdr>
            <w:top w:val="none" w:sz="0" w:space="0" w:color="auto"/>
            <w:left w:val="none" w:sz="0" w:space="0" w:color="auto"/>
            <w:bottom w:val="none" w:sz="0" w:space="0" w:color="auto"/>
            <w:right w:val="none" w:sz="0" w:space="0" w:color="auto"/>
          </w:divBdr>
          <w:divsChild>
            <w:div w:id="2042433512">
              <w:marLeft w:val="0"/>
              <w:marRight w:val="0"/>
              <w:marTop w:val="0"/>
              <w:marBottom w:val="0"/>
              <w:divBdr>
                <w:top w:val="none" w:sz="0" w:space="0" w:color="auto"/>
                <w:left w:val="none" w:sz="0" w:space="0" w:color="auto"/>
                <w:bottom w:val="none" w:sz="0" w:space="0" w:color="auto"/>
                <w:right w:val="none" w:sz="0" w:space="0" w:color="auto"/>
              </w:divBdr>
            </w:div>
          </w:divsChild>
        </w:div>
        <w:div w:id="1429236248">
          <w:marLeft w:val="0"/>
          <w:marRight w:val="0"/>
          <w:marTop w:val="0"/>
          <w:marBottom w:val="0"/>
          <w:divBdr>
            <w:top w:val="none" w:sz="0" w:space="0" w:color="auto"/>
            <w:left w:val="none" w:sz="0" w:space="0" w:color="auto"/>
            <w:bottom w:val="none" w:sz="0" w:space="0" w:color="auto"/>
            <w:right w:val="none" w:sz="0" w:space="0" w:color="auto"/>
          </w:divBdr>
          <w:divsChild>
            <w:div w:id="1837845718">
              <w:marLeft w:val="0"/>
              <w:marRight w:val="0"/>
              <w:marTop w:val="0"/>
              <w:marBottom w:val="0"/>
              <w:divBdr>
                <w:top w:val="none" w:sz="0" w:space="0" w:color="auto"/>
                <w:left w:val="none" w:sz="0" w:space="0" w:color="auto"/>
                <w:bottom w:val="none" w:sz="0" w:space="0" w:color="auto"/>
                <w:right w:val="none" w:sz="0" w:space="0" w:color="auto"/>
              </w:divBdr>
            </w:div>
          </w:divsChild>
        </w:div>
        <w:div w:id="1444573756">
          <w:marLeft w:val="0"/>
          <w:marRight w:val="0"/>
          <w:marTop w:val="0"/>
          <w:marBottom w:val="0"/>
          <w:divBdr>
            <w:top w:val="none" w:sz="0" w:space="0" w:color="auto"/>
            <w:left w:val="none" w:sz="0" w:space="0" w:color="auto"/>
            <w:bottom w:val="none" w:sz="0" w:space="0" w:color="auto"/>
            <w:right w:val="none" w:sz="0" w:space="0" w:color="auto"/>
          </w:divBdr>
          <w:divsChild>
            <w:div w:id="1203251131">
              <w:marLeft w:val="0"/>
              <w:marRight w:val="0"/>
              <w:marTop w:val="0"/>
              <w:marBottom w:val="0"/>
              <w:divBdr>
                <w:top w:val="none" w:sz="0" w:space="0" w:color="auto"/>
                <w:left w:val="none" w:sz="0" w:space="0" w:color="auto"/>
                <w:bottom w:val="none" w:sz="0" w:space="0" w:color="auto"/>
                <w:right w:val="none" w:sz="0" w:space="0" w:color="auto"/>
              </w:divBdr>
            </w:div>
          </w:divsChild>
        </w:div>
        <w:div w:id="1462454199">
          <w:marLeft w:val="0"/>
          <w:marRight w:val="0"/>
          <w:marTop w:val="0"/>
          <w:marBottom w:val="0"/>
          <w:divBdr>
            <w:top w:val="none" w:sz="0" w:space="0" w:color="auto"/>
            <w:left w:val="none" w:sz="0" w:space="0" w:color="auto"/>
            <w:bottom w:val="none" w:sz="0" w:space="0" w:color="auto"/>
            <w:right w:val="none" w:sz="0" w:space="0" w:color="auto"/>
          </w:divBdr>
          <w:divsChild>
            <w:div w:id="833034911">
              <w:marLeft w:val="0"/>
              <w:marRight w:val="0"/>
              <w:marTop w:val="0"/>
              <w:marBottom w:val="0"/>
              <w:divBdr>
                <w:top w:val="none" w:sz="0" w:space="0" w:color="auto"/>
                <w:left w:val="none" w:sz="0" w:space="0" w:color="auto"/>
                <w:bottom w:val="none" w:sz="0" w:space="0" w:color="auto"/>
                <w:right w:val="none" w:sz="0" w:space="0" w:color="auto"/>
              </w:divBdr>
            </w:div>
          </w:divsChild>
        </w:div>
        <w:div w:id="1567718415">
          <w:marLeft w:val="0"/>
          <w:marRight w:val="0"/>
          <w:marTop w:val="0"/>
          <w:marBottom w:val="0"/>
          <w:divBdr>
            <w:top w:val="none" w:sz="0" w:space="0" w:color="auto"/>
            <w:left w:val="none" w:sz="0" w:space="0" w:color="auto"/>
            <w:bottom w:val="none" w:sz="0" w:space="0" w:color="auto"/>
            <w:right w:val="none" w:sz="0" w:space="0" w:color="auto"/>
          </w:divBdr>
          <w:divsChild>
            <w:div w:id="1908610375">
              <w:marLeft w:val="0"/>
              <w:marRight w:val="0"/>
              <w:marTop w:val="0"/>
              <w:marBottom w:val="0"/>
              <w:divBdr>
                <w:top w:val="none" w:sz="0" w:space="0" w:color="auto"/>
                <w:left w:val="none" w:sz="0" w:space="0" w:color="auto"/>
                <w:bottom w:val="none" w:sz="0" w:space="0" w:color="auto"/>
                <w:right w:val="none" w:sz="0" w:space="0" w:color="auto"/>
              </w:divBdr>
            </w:div>
          </w:divsChild>
        </w:div>
        <w:div w:id="1589075384">
          <w:marLeft w:val="0"/>
          <w:marRight w:val="0"/>
          <w:marTop w:val="0"/>
          <w:marBottom w:val="0"/>
          <w:divBdr>
            <w:top w:val="none" w:sz="0" w:space="0" w:color="auto"/>
            <w:left w:val="none" w:sz="0" w:space="0" w:color="auto"/>
            <w:bottom w:val="none" w:sz="0" w:space="0" w:color="auto"/>
            <w:right w:val="none" w:sz="0" w:space="0" w:color="auto"/>
          </w:divBdr>
          <w:divsChild>
            <w:div w:id="1940986194">
              <w:marLeft w:val="0"/>
              <w:marRight w:val="0"/>
              <w:marTop w:val="0"/>
              <w:marBottom w:val="0"/>
              <w:divBdr>
                <w:top w:val="none" w:sz="0" w:space="0" w:color="auto"/>
                <w:left w:val="none" w:sz="0" w:space="0" w:color="auto"/>
                <w:bottom w:val="none" w:sz="0" w:space="0" w:color="auto"/>
                <w:right w:val="none" w:sz="0" w:space="0" w:color="auto"/>
              </w:divBdr>
            </w:div>
          </w:divsChild>
        </w:div>
        <w:div w:id="1697191699">
          <w:marLeft w:val="0"/>
          <w:marRight w:val="0"/>
          <w:marTop w:val="0"/>
          <w:marBottom w:val="0"/>
          <w:divBdr>
            <w:top w:val="none" w:sz="0" w:space="0" w:color="auto"/>
            <w:left w:val="none" w:sz="0" w:space="0" w:color="auto"/>
            <w:bottom w:val="none" w:sz="0" w:space="0" w:color="auto"/>
            <w:right w:val="none" w:sz="0" w:space="0" w:color="auto"/>
          </w:divBdr>
          <w:divsChild>
            <w:div w:id="1873806729">
              <w:marLeft w:val="0"/>
              <w:marRight w:val="0"/>
              <w:marTop w:val="0"/>
              <w:marBottom w:val="0"/>
              <w:divBdr>
                <w:top w:val="none" w:sz="0" w:space="0" w:color="auto"/>
                <w:left w:val="none" w:sz="0" w:space="0" w:color="auto"/>
                <w:bottom w:val="none" w:sz="0" w:space="0" w:color="auto"/>
                <w:right w:val="none" w:sz="0" w:space="0" w:color="auto"/>
              </w:divBdr>
            </w:div>
          </w:divsChild>
        </w:div>
        <w:div w:id="1703630848">
          <w:marLeft w:val="0"/>
          <w:marRight w:val="0"/>
          <w:marTop w:val="0"/>
          <w:marBottom w:val="0"/>
          <w:divBdr>
            <w:top w:val="none" w:sz="0" w:space="0" w:color="auto"/>
            <w:left w:val="none" w:sz="0" w:space="0" w:color="auto"/>
            <w:bottom w:val="none" w:sz="0" w:space="0" w:color="auto"/>
            <w:right w:val="none" w:sz="0" w:space="0" w:color="auto"/>
          </w:divBdr>
          <w:divsChild>
            <w:div w:id="1639267161">
              <w:marLeft w:val="0"/>
              <w:marRight w:val="0"/>
              <w:marTop w:val="0"/>
              <w:marBottom w:val="0"/>
              <w:divBdr>
                <w:top w:val="none" w:sz="0" w:space="0" w:color="auto"/>
                <w:left w:val="none" w:sz="0" w:space="0" w:color="auto"/>
                <w:bottom w:val="none" w:sz="0" w:space="0" w:color="auto"/>
                <w:right w:val="none" w:sz="0" w:space="0" w:color="auto"/>
              </w:divBdr>
            </w:div>
          </w:divsChild>
        </w:div>
        <w:div w:id="1762526291">
          <w:marLeft w:val="0"/>
          <w:marRight w:val="0"/>
          <w:marTop w:val="0"/>
          <w:marBottom w:val="0"/>
          <w:divBdr>
            <w:top w:val="none" w:sz="0" w:space="0" w:color="auto"/>
            <w:left w:val="none" w:sz="0" w:space="0" w:color="auto"/>
            <w:bottom w:val="none" w:sz="0" w:space="0" w:color="auto"/>
            <w:right w:val="none" w:sz="0" w:space="0" w:color="auto"/>
          </w:divBdr>
          <w:divsChild>
            <w:div w:id="438064730">
              <w:marLeft w:val="0"/>
              <w:marRight w:val="0"/>
              <w:marTop w:val="0"/>
              <w:marBottom w:val="0"/>
              <w:divBdr>
                <w:top w:val="none" w:sz="0" w:space="0" w:color="auto"/>
                <w:left w:val="none" w:sz="0" w:space="0" w:color="auto"/>
                <w:bottom w:val="none" w:sz="0" w:space="0" w:color="auto"/>
                <w:right w:val="none" w:sz="0" w:space="0" w:color="auto"/>
              </w:divBdr>
            </w:div>
          </w:divsChild>
        </w:div>
        <w:div w:id="1826776930">
          <w:marLeft w:val="0"/>
          <w:marRight w:val="0"/>
          <w:marTop w:val="0"/>
          <w:marBottom w:val="0"/>
          <w:divBdr>
            <w:top w:val="none" w:sz="0" w:space="0" w:color="auto"/>
            <w:left w:val="none" w:sz="0" w:space="0" w:color="auto"/>
            <w:bottom w:val="none" w:sz="0" w:space="0" w:color="auto"/>
            <w:right w:val="none" w:sz="0" w:space="0" w:color="auto"/>
          </w:divBdr>
          <w:divsChild>
            <w:div w:id="2029868848">
              <w:marLeft w:val="0"/>
              <w:marRight w:val="0"/>
              <w:marTop w:val="0"/>
              <w:marBottom w:val="0"/>
              <w:divBdr>
                <w:top w:val="none" w:sz="0" w:space="0" w:color="auto"/>
                <w:left w:val="none" w:sz="0" w:space="0" w:color="auto"/>
                <w:bottom w:val="none" w:sz="0" w:space="0" w:color="auto"/>
                <w:right w:val="none" w:sz="0" w:space="0" w:color="auto"/>
              </w:divBdr>
            </w:div>
          </w:divsChild>
        </w:div>
        <w:div w:id="1841769038">
          <w:marLeft w:val="0"/>
          <w:marRight w:val="0"/>
          <w:marTop w:val="0"/>
          <w:marBottom w:val="0"/>
          <w:divBdr>
            <w:top w:val="none" w:sz="0" w:space="0" w:color="auto"/>
            <w:left w:val="none" w:sz="0" w:space="0" w:color="auto"/>
            <w:bottom w:val="none" w:sz="0" w:space="0" w:color="auto"/>
            <w:right w:val="none" w:sz="0" w:space="0" w:color="auto"/>
          </w:divBdr>
          <w:divsChild>
            <w:div w:id="1627464262">
              <w:marLeft w:val="0"/>
              <w:marRight w:val="0"/>
              <w:marTop w:val="0"/>
              <w:marBottom w:val="0"/>
              <w:divBdr>
                <w:top w:val="none" w:sz="0" w:space="0" w:color="auto"/>
                <w:left w:val="none" w:sz="0" w:space="0" w:color="auto"/>
                <w:bottom w:val="none" w:sz="0" w:space="0" w:color="auto"/>
                <w:right w:val="none" w:sz="0" w:space="0" w:color="auto"/>
              </w:divBdr>
            </w:div>
          </w:divsChild>
        </w:div>
        <w:div w:id="1877884702">
          <w:marLeft w:val="0"/>
          <w:marRight w:val="0"/>
          <w:marTop w:val="0"/>
          <w:marBottom w:val="0"/>
          <w:divBdr>
            <w:top w:val="none" w:sz="0" w:space="0" w:color="auto"/>
            <w:left w:val="none" w:sz="0" w:space="0" w:color="auto"/>
            <w:bottom w:val="none" w:sz="0" w:space="0" w:color="auto"/>
            <w:right w:val="none" w:sz="0" w:space="0" w:color="auto"/>
          </w:divBdr>
          <w:divsChild>
            <w:div w:id="1622419925">
              <w:marLeft w:val="0"/>
              <w:marRight w:val="0"/>
              <w:marTop w:val="0"/>
              <w:marBottom w:val="0"/>
              <w:divBdr>
                <w:top w:val="none" w:sz="0" w:space="0" w:color="auto"/>
                <w:left w:val="none" w:sz="0" w:space="0" w:color="auto"/>
                <w:bottom w:val="none" w:sz="0" w:space="0" w:color="auto"/>
                <w:right w:val="none" w:sz="0" w:space="0" w:color="auto"/>
              </w:divBdr>
            </w:div>
          </w:divsChild>
        </w:div>
        <w:div w:id="1930625274">
          <w:marLeft w:val="0"/>
          <w:marRight w:val="0"/>
          <w:marTop w:val="0"/>
          <w:marBottom w:val="0"/>
          <w:divBdr>
            <w:top w:val="none" w:sz="0" w:space="0" w:color="auto"/>
            <w:left w:val="none" w:sz="0" w:space="0" w:color="auto"/>
            <w:bottom w:val="none" w:sz="0" w:space="0" w:color="auto"/>
            <w:right w:val="none" w:sz="0" w:space="0" w:color="auto"/>
          </w:divBdr>
          <w:divsChild>
            <w:div w:id="437142976">
              <w:marLeft w:val="0"/>
              <w:marRight w:val="0"/>
              <w:marTop w:val="0"/>
              <w:marBottom w:val="0"/>
              <w:divBdr>
                <w:top w:val="none" w:sz="0" w:space="0" w:color="auto"/>
                <w:left w:val="none" w:sz="0" w:space="0" w:color="auto"/>
                <w:bottom w:val="none" w:sz="0" w:space="0" w:color="auto"/>
                <w:right w:val="none" w:sz="0" w:space="0" w:color="auto"/>
              </w:divBdr>
            </w:div>
            <w:div w:id="1254437148">
              <w:marLeft w:val="0"/>
              <w:marRight w:val="0"/>
              <w:marTop w:val="0"/>
              <w:marBottom w:val="0"/>
              <w:divBdr>
                <w:top w:val="none" w:sz="0" w:space="0" w:color="auto"/>
                <w:left w:val="none" w:sz="0" w:space="0" w:color="auto"/>
                <w:bottom w:val="none" w:sz="0" w:space="0" w:color="auto"/>
                <w:right w:val="none" w:sz="0" w:space="0" w:color="auto"/>
              </w:divBdr>
            </w:div>
          </w:divsChild>
        </w:div>
        <w:div w:id="1945847828">
          <w:marLeft w:val="0"/>
          <w:marRight w:val="0"/>
          <w:marTop w:val="0"/>
          <w:marBottom w:val="0"/>
          <w:divBdr>
            <w:top w:val="none" w:sz="0" w:space="0" w:color="auto"/>
            <w:left w:val="none" w:sz="0" w:space="0" w:color="auto"/>
            <w:bottom w:val="none" w:sz="0" w:space="0" w:color="auto"/>
            <w:right w:val="none" w:sz="0" w:space="0" w:color="auto"/>
          </w:divBdr>
          <w:divsChild>
            <w:div w:id="316959214">
              <w:marLeft w:val="0"/>
              <w:marRight w:val="0"/>
              <w:marTop w:val="0"/>
              <w:marBottom w:val="0"/>
              <w:divBdr>
                <w:top w:val="none" w:sz="0" w:space="0" w:color="auto"/>
                <w:left w:val="none" w:sz="0" w:space="0" w:color="auto"/>
                <w:bottom w:val="none" w:sz="0" w:space="0" w:color="auto"/>
                <w:right w:val="none" w:sz="0" w:space="0" w:color="auto"/>
              </w:divBdr>
            </w:div>
          </w:divsChild>
        </w:div>
        <w:div w:id="1988581537">
          <w:marLeft w:val="0"/>
          <w:marRight w:val="0"/>
          <w:marTop w:val="0"/>
          <w:marBottom w:val="0"/>
          <w:divBdr>
            <w:top w:val="none" w:sz="0" w:space="0" w:color="auto"/>
            <w:left w:val="none" w:sz="0" w:space="0" w:color="auto"/>
            <w:bottom w:val="none" w:sz="0" w:space="0" w:color="auto"/>
            <w:right w:val="none" w:sz="0" w:space="0" w:color="auto"/>
          </w:divBdr>
          <w:divsChild>
            <w:div w:id="105501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17019">
      <w:bodyDiv w:val="1"/>
      <w:marLeft w:val="0"/>
      <w:marRight w:val="0"/>
      <w:marTop w:val="0"/>
      <w:marBottom w:val="0"/>
      <w:divBdr>
        <w:top w:val="none" w:sz="0" w:space="0" w:color="auto"/>
        <w:left w:val="none" w:sz="0" w:space="0" w:color="auto"/>
        <w:bottom w:val="none" w:sz="0" w:space="0" w:color="auto"/>
        <w:right w:val="none" w:sz="0" w:space="0" w:color="auto"/>
      </w:divBdr>
    </w:div>
    <w:div w:id="1633245916">
      <w:bodyDiv w:val="1"/>
      <w:marLeft w:val="0"/>
      <w:marRight w:val="0"/>
      <w:marTop w:val="0"/>
      <w:marBottom w:val="0"/>
      <w:divBdr>
        <w:top w:val="none" w:sz="0" w:space="0" w:color="auto"/>
        <w:left w:val="none" w:sz="0" w:space="0" w:color="auto"/>
        <w:bottom w:val="none" w:sz="0" w:space="0" w:color="auto"/>
        <w:right w:val="none" w:sz="0" w:space="0" w:color="auto"/>
      </w:divBdr>
    </w:div>
    <w:div w:id="1706448036">
      <w:bodyDiv w:val="1"/>
      <w:marLeft w:val="0"/>
      <w:marRight w:val="0"/>
      <w:marTop w:val="0"/>
      <w:marBottom w:val="0"/>
      <w:divBdr>
        <w:top w:val="none" w:sz="0" w:space="0" w:color="auto"/>
        <w:left w:val="none" w:sz="0" w:space="0" w:color="auto"/>
        <w:bottom w:val="none" w:sz="0" w:space="0" w:color="auto"/>
        <w:right w:val="none" w:sz="0" w:space="0" w:color="auto"/>
      </w:divBdr>
    </w:div>
    <w:div w:id="1710761484">
      <w:bodyDiv w:val="1"/>
      <w:marLeft w:val="0"/>
      <w:marRight w:val="0"/>
      <w:marTop w:val="0"/>
      <w:marBottom w:val="0"/>
      <w:divBdr>
        <w:top w:val="none" w:sz="0" w:space="0" w:color="auto"/>
        <w:left w:val="none" w:sz="0" w:space="0" w:color="auto"/>
        <w:bottom w:val="none" w:sz="0" w:space="0" w:color="auto"/>
        <w:right w:val="none" w:sz="0" w:space="0" w:color="auto"/>
      </w:divBdr>
    </w:div>
    <w:div w:id="1766414765">
      <w:bodyDiv w:val="1"/>
      <w:marLeft w:val="0"/>
      <w:marRight w:val="0"/>
      <w:marTop w:val="0"/>
      <w:marBottom w:val="0"/>
      <w:divBdr>
        <w:top w:val="none" w:sz="0" w:space="0" w:color="auto"/>
        <w:left w:val="none" w:sz="0" w:space="0" w:color="auto"/>
        <w:bottom w:val="none" w:sz="0" w:space="0" w:color="auto"/>
        <w:right w:val="none" w:sz="0" w:space="0" w:color="auto"/>
      </w:divBdr>
      <w:divsChild>
        <w:div w:id="189533840">
          <w:marLeft w:val="0"/>
          <w:marRight w:val="0"/>
          <w:marTop w:val="0"/>
          <w:marBottom w:val="0"/>
          <w:divBdr>
            <w:top w:val="none" w:sz="0" w:space="0" w:color="auto"/>
            <w:left w:val="none" w:sz="0" w:space="0" w:color="auto"/>
            <w:bottom w:val="none" w:sz="0" w:space="0" w:color="auto"/>
            <w:right w:val="none" w:sz="0" w:space="0" w:color="auto"/>
          </w:divBdr>
          <w:divsChild>
            <w:div w:id="1794638068">
              <w:marLeft w:val="0"/>
              <w:marRight w:val="0"/>
              <w:marTop w:val="0"/>
              <w:marBottom w:val="0"/>
              <w:divBdr>
                <w:top w:val="none" w:sz="0" w:space="0" w:color="auto"/>
                <w:left w:val="none" w:sz="0" w:space="0" w:color="auto"/>
                <w:bottom w:val="none" w:sz="0" w:space="0" w:color="auto"/>
                <w:right w:val="none" w:sz="0" w:space="0" w:color="auto"/>
              </w:divBdr>
            </w:div>
          </w:divsChild>
        </w:div>
        <w:div w:id="407196182">
          <w:marLeft w:val="0"/>
          <w:marRight w:val="0"/>
          <w:marTop w:val="0"/>
          <w:marBottom w:val="0"/>
          <w:divBdr>
            <w:top w:val="none" w:sz="0" w:space="0" w:color="auto"/>
            <w:left w:val="none" w:sz="0" w:space="0" w:color="auto"/>
            <w:bottom w:val="none" w:sz="0" w:space="0" w:color="auto"/>
            <w:right w:val="none" w:sz="0" w:space="0" w:color="auto"/>
          </w:divBdr>
          <w:divsChild>
            <w:div w:id="127171506">
              <w:marLeft w:val="0"/>
              <w:marRight w:val="0"/>
              <w:marTop w:val="0"/>
              <w:marBottom w:val="0"/>
              <w:divBdr>
                <w:top w:val="none" w:sz="0" w:space="0" w:color="auto"/>
                <w:left w:val="none" w:sz="0" w:space="0" w:color="auto"/>
                <w:bottom w:val="none" w:sz="0" w:space="0" w:color="auto"/>
                <w:right w:val="none" w:sz="0" w:space="0" w:color="auto"/>
              </w:divBdr>
            </w:div>
          </w:divsChild>
        </w:div>
        <w:div w:id="518158060">
          <w:marLeft w:val="0"/>
          <w:marRight w:val="0"/>
          <w:marTop w:val="0"/>
          <w:marBottom w:val="0"/>
          <w:divBdr>
            <w:top w:val="none" w:sz="0" w:space="0" w:color="auto"/>
            <w:left w:val="none" w:sz="0" w:space="0" w:color="auto"/>
            <w:bottom w:val="none" w:sz="0" w:space="0" w:color="auto"/>
            <w:right w:val="none" w:sz="0" w:space="0" w:color="auto"/>
          </w:divBdr>
          <w:divsChild>
            <w:div w:id="814564337">
              <w:marLeft w:val="0"/>
              <w:marRight w:val="0"/>
              <w:marTop w:val="0"/>
              <w:marBottom w:val="0"/>
              <w:divBdr>
                <w:top w:val="none" w:sz="0" w:space="0" w:color="auto"/>
                <w:left w:val="none" w:sz="0" w:space="0" w:color="auto"/>
                <w:bottom w:val="none" w:sz="0" w:space="0" w:color="auto"/>
                <w:right w:val="none" w:sz="0" w:space="0" w:color="auto"/>
              </w:divBdr>
            </w:div>
          </w:divsChild>
        </w:div>
        <w:div w:id="536312756">
          <w:marLeft w:val="0"/>
          <w:marRight w:val="0"/>
          <w:marTop w:val="0"/>
          <w:marBottom w:val="0"/>
          <w:divBdr>
            <w:top w:val="none" w:sz="0" w:space="0" w:color="auto"/>
            <w:left w:val="none" w:sz="0" w:space="0" w:color="auto"/>
            <w:bottom w:val="none" w:sz="0" w:space="0" w:color="auto"/>
            <w:right w:val="none" w:sz="0" w:space="0" w:color="auto"/>
          </w:divBdr>
          <w:divsChild>
            <w:div w:id="993413336">
              <w:marLeft w:val="0"/>
              <w:marRight w:val="0"/>
              <w:marTop w:val="0"/>
              <w:marBottom w:val="0"/>
              <w:divBdr>
                <w:top w:val="none" w:sz="0" w:space="0" w:color="auto"/>
                <w:left w:val="none" w:sz="0" w:space="0" w:color="auto"/>
                <w:bottom w:val="none" w:sz="0" w:space="0" w:color="auto"/>
                <w:right w:val="none" w:sz="0" w:space="0" w:color="auto"/>
              </w:divBdr>
            </w:div>
          </w:divsChild>
        </w:div>
        <w:div w:id="634527672">
          <w:marLeft w:val="0"/>
          <w:marRight w:val="0"/>
          <w:marTop w:val="0"/>
          <w:marBottom w:val="0"/>
          <w:divBdr>
            <w:top w:val="none" w:sz="0" w:space="0" w:color="auto"/>
            <w:left w:val="none" w:sz="0" w:space="0" w:color="auto"/>
            <w:bottom w:val="none" w:sz="0" w:space="0" w:color="auto"/>
            <w:right w:val="none" w:sz="0" w:space="0" w:color="auto"/>
          </w:divBdr>
          <w:divsChild>
            <w:div w:id="1033730898">
              <w:marLeft w:val="0"/>
              <w:marRight w:val="0"/>
              <w:marTop w:val="0"/>
              <w:marBottom w:val="0"/>
              <w:divBdr>
                <w:top w:val="none" w:sz="0" w:space="0" w:color="auto"/>
                <w:left w:val="none" w:sz="0" w:space="0" w:color="auto"/>
                <w:bottom w:val="none" w:sz="0" w:space="0" w:color="auto"/>
                <w:right w:val="none" w:sz="0" w:space="0" w:color="auto"/>
              </w:divBdr>
            </w:div>
          </w:divsChild>
        </w:div>
        <w:div w:id="688221364">
          <w:marLeft w:val="0"/>
          <w:marRight w:val="0"/>
          <w:marTop w:val="0"/>
          <w:marBottom w:val="0"/>
          <w:divBdr>
            <w:top w:val="none" w:sz="0" w:space="0" w:color="auto"/>
            <w:left w:val="none" w:sz="0" w:space="0" w:color="auto"/>
            <w:bottom w:val="none" w:sz="0" w:space="0" w:color="auto"/>
            <w:right w:val="none" w:sz="0" w:space="0" w:color="auto"/>
          </w:divBdr>
          <w:divsChild>
            <w:div w:id="634872983">
              <w:marLeft w:val="0"/>
              <w:marRight w:val="0"/>
              <w:marTop w:val="0"/>
              <w:marBottom w:val="0"/>
              <w:divBdr>
                <w:top w:val="none" w:sz="0" w:space="0" w:color="auto"/>
                <w:left w:val="none" w:sz="0" w:space="0" w:color="auto"/>
                <w:bottom w:val="none" w:sz="0" w:space="0" w:color="auto"/>
                <w:right w:val="none" w:sz="0" w:space="0" w:color="auto"/>
              </w:divBdr>
            </w:div>
          </w:divsChild>
        </w:div>
        <w:div w:id="713427750">
          <w:marLeft w:val="0"/>
          <w:marRight w:val="0"/>
          <w:marTop w:val="0"/>
          <w:marBottom w:val="0"/>
          <w:divBdr>
            <w:top w:val="none" w:sz="0" w:space="0" w:color="auto"/>
            <w:left w:val="none" w:sz="0" w:space="0" w:color="auto"/>
            <w:bottom w:val="none" w:sz="0" w:space="0" w:color="auto"/>
            <w:right w:val="none" w:sz="0" w:space="0" w:color="auto"/>
          </w:divBdr>
          <w:divsChild>
            <w:div w:id="1933081726">
              <w:marLeft w:val="0"/>
              <w:marRight w:val="0"/>
              <w:marTop w:val="0"/>
              <w:marBottom w:val="0"/>
              <w:divBdr>
                <w:top w:val="none" w:sz="0" w:space="0" w:color="auto"/>
                <w:left w:val="none" w:sz="0" w:space="0" w:color="auto"/>
                <w:bottom w:val="none" w:sz="0" w:space="0" w:color="auto"/>
                <w:right w:val="none" w:sz="0" w:space="0" w:color="auto"/>
              </w:divBdr>
            </w:div>
          </w:divsChild>
        </w:div>
        <w:div w:id="851409680">
          <w:marLeft w:val="0"/>
          <w:marRight w:val="0"/>
          <w:marTop w:val="0"/>
          <w:marBottom w:val="0"/>
          <w:divBdr>
            <w:top w:val="none" w:sz="0" w:space="0" w:color="auto"/>
            <w:left w:val="none" w:sz="0" w:space="0" w:color="auto"/>
            <w:bottom w:val="none" w:sz="0" w:space="0" w:color="auto"/>
            <w:right w:val="none" w:sz="0" w:space="0" w:color="auto"/>
          </w:divBdr>
          <w:divsChild>
            <w:div w:id="827289322">
              <w:marLeft w:val="0"/>
              <w:marRight w:val="0"/>
              <w:marTop w:val="0"/>
              <w:marBottom w:val="0"/>
              <w:divBdr>
                <w:top w:val="none" w:sz="0" w:space="0" w:color="auto"/>
                <w:left w:val="none" w:sz="0" w:space="0" w:color="auto"/>
                <w:bottom w:val="none" w:sz="0" w:space="0" w:color="auto"/>
                <w:right w:val="none" w:sz="0" w:space="0" w:color="auto"/>
              </w:divBdr>
            </w:div>
          </w:divsChild>
        </w:div>
        <w:div w:id="1269653549">
          <w:marLeft w:val="0"/>
          <w:marRight w:val="0"/>
          <w:marTop w:val="0"/>
          <w:marBottom w:val="0"/>
          <w:divBdr>
            <w:top w:val="none" w:sz="0" w:space="0" w:color="auto"/>
            <w:left w:val="none" w:sz="0" w:space="0" w:color="auto"/>
            <w:bottom w:val="none" w:sz="0" w:space="0" w:color="auto"/>
            <w:right w:val="none" w:sz="0" w:space="0" w:color="auto"/>
          </w:divBdr>
          <w:divsChild>
            <w:div w:id="1299187918">
              <w:marLeft w:val="0"/>
              <w:marRight w:val="0"/>
              <w:marTop w:val="0"/>
              <w:marBottom w:val="0"/>
              <w:divBdr>
                <w:top w:val="none" w:sz="0" w:space="0" w:color="auto"/>
                <w:left w:val="none" w:sz="0" w:space="0" w:color="auto"/>
                <w:bottom w:val="none" w:sz="0" w:space="0" w:color="auto"/>
                <w:right w:val="none" w:sz="0" w:space="0" w:color="auto"/>
              </w:divBdr>
            </w:div>
          </w:divsChild>
        </w:div>
        <w:div w:id="1296914503">
          <w:marLeft w:val="0"/>
          <w:marRight w:val="0"/>
          <w:marTop w:val="0"/>
          <w:marBottom w:val="0"/>
          <w:divBdr>
            <w:top w:val="none" w:sz="0" w:space="0" w:color="auto"/>
            <w:left w:val="none" w:sz="0" w:space="0" w:color="auto"/>
            <w:bottom w:val="none" w:sz="0" w:space="0" w:color="auto"/>
            <w:right w:val="none" w:sz="0" w:space="0" w:color="auto"/>
          </w:divBdr>
          <w:divsChild>
            <w:div w:id="1733236719">
              <w:marLeft w:val="0"/>
              <w:marRight w:val="0"/>
              <w:marTop w:val="0"/>
              <w:marBottom w:val="0"/>
              <w:divBdr>
                <w:top w:val="none" w:sz="0" w:space="0" w:color="auto"/>
                <w:left w:val="none" w:sz="0" w:space="0" w:color="auto"/>
                <w:bottom w:val="none" w:sz="0" w:space="0" w:color="auto"/>
                <w:right w:val="none" w:sz="0" w:space="0" w:color="auto"/>
              </w:divBdr>
            </w:div>
          </w:divsChild>
        </w:div>
        <w:div w:id="1302228078">
          <w:marLeft w:val="0"/>
          <w:marRight w:val="0"/>
          <w:marTop w:val="0"/>
          <w:marBottom w:val="0"/>
          <w:divBdr>
            <w:top w:val="none" w:sz="0" w:space="0" w:color="auto"/>
            <w:left w:val="none" w:sz="0" w:space="0" w:color="auto"/>
            <w:bottom w:val="none" w:sz="0" w:space="0" w:color="auto"/>
            <w:right w:val="none" w:sz="0" w:space="0" w:color="auto"/>
          </w:divBdr>
          <w:divsChild>
            <w:div w:id="1600599086">
              <w:marLeft w:val="0"/>
              <w:marRight w:val="0"/>
              <w:marTop w:val="0"/>
              <w:marBottom w:val="0"/>
              <w:divBdr>
                <w:top w:val="none" w:sz="0" w:space="0" w:color="auto"/>
                <w:left w:val="none" w:sz="0" w:space="0" w:color="auto"/>
                <w:bottom w:val="none" w:sz="0" w:space="0" w:color="auto"/>
                <w:right w:val="none" w:sz="0" w:space="0" w:color="auto"/>
              </w:divBdr>
            </w:div>
          </w:divsChild>
        </w:div>
        <w:div w:id="1465195740">
          <w:marLeft w:val="0"/>
          <w:marRight w:val="0"/>
          <w:marTop w:val="0"/>
          <w:marBottom w:val="0"/>
          <w:divBdr>
            <w:top w:val="none" w:sz="0" w:space="0" w:color="auto"/>
            <w:left w:val="none" w:sz="0" w:space="0" w:color="auto"/>
            <w:bottom w:val="none" w:sz="0" w:space="0" w:color="auto"/>
            <w:right w:val="none" w:sz="0" w:space="0" w:color="auto"/>
          </w:divBdr>
          <w:divsChild>
            <w:div w:id="1183980992">
              <w:marLeft w:val="0"/>
              <w:marRight w:val="0"/>
              <w:marTop w:val="0"/>
              <w:marBottom w:val="0"/>
              <w:divBdr>
                <w:top w:val="none" w:sz="0" w:space="0" w:color="auto"/>
                <w:left w:val="none" w:sz="0" w:space="0" w:color="auto"/>
                <w:bottom w:val="none" w:sz="0" w:space="0" w:color="auto"/>
                <w:right w:val="none" w:sz="0" w:space="0" w:color="auto"/>
              </w:divBdr>
            </w:div>
          </w:divsChild>
        </w:div>
        <w:div w:id="1701082254">
          <w:marLeft w:val="0"/>
          <w:marRight w:val="0"/>
          <w:marTop w:val="0"/>
          <w:marBottom w:val="0"/>
          <w:divBdr>
            <w:top w:val="none" w:sz="0" w:space="0" w:color="auto"/>
            <w:left w:val="none" w:sz="0" w:space="0" w:color="auto"/>
            <w:bottom w:val="none" w:sz="0" w:space="0" w:color="auto"/>
            <w:right w:val="none" w:sz="0" w:space="0" w:color="auto"/>
          </w:divBdr>
          <w:divsChild>
            <w:div w:id="1825851827">
              <w:marLeft w:val="0"/>
              <w:marRight w:val="0"/>
              <w:marTop w:val="0"/>
              <w:marBottom w:val="0"/>
              <w:divBdr>
                <w:top w:val="none" w:sz="0" w:space="0" w:color="auto"/>
                <w:left w:val="none" w:sz="0" w:space="0" w:color="auto"/>
                <w:bottom w:val="none" w:sz="0" w:space="0" w:color="auto"/>
                <w:right w:val="none" w:sz="0" w:space="0" w:color="auto"/>
              </w:divBdr>
            </w:div>
          </w:divsChild>
        </w:div>
        <w:div w:id="1875650746">
          <w:marLeft w:val="0"/>
          <w:marRight w:val="0"/>
          <w:marTop w:val="0"/>
          <w:marBottom w:val="0"/>
          <w:divBdr>
            <w:top w:val="none" w:sz="0" w:space="0" w:color="auto"/>
            <w:left w:val="none" w:sz="0" w:space="0" w:color="auto"/>
            <w:bottom w:val="none" w:sz="0" w:space="0" w:color="auto"/>
            <w:right w:val="none" w:sz="0" w:space="0" w:color="auto"/>
          </w:divBdr>
          <w:divsChild>
            <w:div w:id="987441988">
              <w:marLeft w:val="0"/>
              <w:marRight w:val="0"/>
              <w:marTop w:val="0"/>
              <w:marBottom w:val="0"/>
              <w:divBdr>
                <w:top w:val="none" w:sz="0" w:space="0" w:color="auto"/>
                <w:left w:val="none" w:sz="0" w:space="0" w:color="auto"/>
                <w:bottom w:val="none" w:sz="0" w:space="0" w:color="auto"/>
                <w:right w:val="none" w:sz="0" w:space="0" w:color="auto"/>
              </w:divBdr>
            </w:div>
          </w:divsChild>
        </w:div>
        <w:div w:id="1883244490">
          <w:marLeft w:val="0"/>
          <w:marRight w:val="0"/>
          <w:marTop w:val="0"/>
          <w:marBottom w:val="0"/>
          <w:divBdr>
            <w:top w:val="none" w:sz="0" w:space="0" w:color="auto"/>
            <w:left w:val="none" w:sz="0" w:space="0" w:color="auto"/>
            <w:bottom w:val="none" w:sz="0" w:space="0" w:color="auto"/>
            <w:right w:val="none" w:sz="0" w:space="0" w:color="auto"/>
          </w:divBdr>
          <w:divsChild>
            <w:div w:id="1142885473">
              <w:marLeft w:val="0"/>
              <w:marRight w:val="0"/>
              <w:marTop w:val="0"/>
              <w:marBottom w:val="0"/>
              <w:divBdr>
                <w:top w:val="none" w:sz="0" w:space="0" w:color="auto"/>
                <w:left w:val="none" w:sz="0" w:space="0" w:color="auto"/>
                <w:bottom w:val="none" w:sz="0" w:space="0" w:color="auto"/>
                <w:right w:val="none" w:sz="0" w:space="0" w:color="auto"/>
              </w:divBdr>
            </w:div>
          </w:divsChild>
        </w:div>
        <w:div w:id="1886063216">
          <w:marLeft w:val="0"/>
          <w:marRight w:val="0"/>
          <w:marTop w:val="0"/>
          <w:marBottom w:val="0"/>
          <w:divBdr>
            <w:top w:val="none" w:sz="0" w:space="0" w:color="auto"/>
            <w:left w:val="none" w:sz="0" w:space="0" w:color="auto"/>
            <w:bottom w:val="none" w:sz="0" w:space="0" w:color="auto"/>
            <w:right w:val="none" w:sz="0" w:space="0" w:color="auto"/>
          </w:divBdr>
          <w:divsChild>
            <w:div w:id="1807117703">
              <w:marLeft w:val="0"/>
              <w:marRight w:val="0"/>
              <w:marTop w:val="0"/>
              <w:marBottom w:val="0"/>
              <w:divBdr>
                <w:top w:val="none" w:sz="0" w:space="0" w:color="auto"/>
                <w:left w:val="none" w:sz="0" w:space="0" w:color="auto"/>
                <w:bottom w:val="none" w:sz="0" w:space="0" w:color="auto"/>
                <w:right w:val="none" w:sz="0" w:space="0" w:color="auto"/>
              </w:divBdr>
            </w:div>
          </w:divsChild>
        </w:div>
        <w:div w:id="2057468328">
          <w:marLeft w:val="0"/>
          <w:marRight w:val="0"/>
          <w:marTop w:val="0"/>
          <w:marBottom w:val="0"/>
          <w:divBdr>
            <w:top w:val="none" w:sz="0" w:space="0" w:color="auto"/>
            <w:left w:val="none" w:sz="0" w:space="0" w:color="auto"/>
            <w:bottom w:val="none" w:sz="0" w:space="0" w:color="auto"/>
            <w:right w:val="none" w:sz="0" w:space="0" w:color="auto"/>
          </w:divBdr>
          <w:divsChild>
            <w:div w:id="1776557561">
              <w:marLeft w:val="0"/>
              <w:marRight w:val="0"/>
              <w:marTop w:val="0"/>
              <w:marBottom w:val="0"/>
              <w:divBdr>
                <w:top w:val="none" w:sz="0" w:space="0" w:color="auto"/>
                <w:left w:val="none" w:sz="0" w:space="0" w:color="auto"/>
                <w:bottom w:val="none" w:sz="0" w:space="0" w:color="auto"/>
                <w:right w:val="none" w:sz="0" w:space="0" w:color="auto"/>
              </w:divBdr>
            </w:div>
          </w:divsChild>
        </w:div>
        <w:div w:id="2100563940">
          <w:marLeft w:val="0"/>
          <w:marRight w:val="0"/>
          <w:marTop w:val="0"/>
          <w:marBottom w:val="0"/>
          <w:divBdr>
            <w:top w:val="none" w:sz="0" w:space="0" w:color="auto"/>
            <w:left w:val="none" w:sz="0" w:space="0" w:color="auto"/>
            <w:bottom w:val="none" w:sz="0" w:space="0" w:color="auto"/>
            <w:right w:val="none" w:sz="0" w:space="0" w:color="auto"/>
          </w:divBdr>
          <w:divsChild>
            <w:div w:id="119688978">
              <w:marLeft w:val="0"/>
              <w:marRight w:val="0"/>
              <w:marTop w:val="0"/>
              <w:marBottom w:val="0"/>
              <w:divBdr>
                <w:top w:val="none" w:sz="0" w:space="0" w:color="auto"/>
                <w:left w:val="none" w:sz="0" w:space="0" w:color="auto"/>
                <w:bottom w:val="none" w:sz="0" w:space="0" w:color="auto"/>
                <w:right w:val="none" w:sz="0" w:space="0" w:color="auto"/>
              </w:divBdr>
            </w:div>
          </w:divsChild>
        </w:div>
        <w:div w:id="2135439430">
          <w:marLeft w:val="0"/>
          <w:marRight w:val="0"/>
          <w:marTop w:val="0"/>
          <w:marBottom w:val="0"/>
          <w:divBdr>
            <w:top w:val="none" w:sz="0" w:space="0" w:color="auto"/>
            <w:left w:val="none" w:sz="0" w:space="0" w:color="auto"/>
            <w:bottom w:val="none" w:sz="0" w:space="0" w:color="auto"/>
            <w:right w:val="none" w:sz="0" w:space="0" w:color="auto"/>
          </w:divBdr>
          <w:divsChild>
            <w:div w:id="8037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15081">
      <w:bodyDiv w:val="1"/>
      <w:marLeft w:val="0"/>
      <w:marRight w:val="0"/>
      <w:marTop w:val="0"/>
      <w:marBottom w:val="0"/>
      <w:divBdr>
        <w:top w:val="none" w:sz="0" w:space="0" w:color="auto"/>
        <w:left w:val="none" w:sz="0" w:space="0" w:color="auto"/>
        <w:bottom w:val="none" w:sz="0" w:space="0" w:color="auto"/>
        <w:right w:val="none" w:sz="0" w:space="0" w:color="auto"/>
      </w:divBdr>
      <w:divsChild>
        <w:div w:id="167520347">
          <w:marLeft w:val="0"/>
          <w:marRight w:val="0"/>
          <w:marTop w:val="0"/>
          <w:marBottom w:val="0"/>
          <w:divBdr>
            <w:top w:val="none" w:sz="0" w:space="0" w:color="auto"/>
            <w:left w:val="none" w:sz="0" w:space="0" w:color="auto"/>
            <w:bottom w:val="none" w:sz="0" w:space="0" w:color="auto"/>
            <w:right w:val="none" w:sz="0" w:space="0" w:color="auto"/>
          </w:divBdr>
          <w:divsChild>
            <w:div w:id="495222409">
              <w:marLeft w:val="0"/>
              <w:marRight w:val="0"/>
              <w:marTop w:val="0"/>
              <w:marBottom w:val="0"/>
              <w:divBdr>
                <w:top w:val="none" w:sz="0" w:space="0" w:color="auto"/>
                <w:left w:val="none" w:sz="0" w:space="0" w:color="auto"/>
                <w:bottom w:val="none" w:sz="0" w:space="0" w:color="auto"/>
                <w:right w:val="none" w:sz="0" w:space="0" w:color="auto"/>
              </w:divBdr>
            </w:div>
          </w:divsChild>
        </w:div>
        <w:div w:id="218631948">
          <w:marLeft w:val="0"/>
          <w:marRight w:val="0"/>
          <w:marTop w:val="0"/>
          <w:marBottom w:val="0"/>
          <w:divBdr>
            <w:top w:val="none" w:sz="0" w:space="0" w:color="auto"/>
            <w:left w:val="none" w:sz="0" w:space="0" w:color="auto"/>
            <w:bottom w:val="none" w:sz="0" w:space="0" w:color="auto"/>
            <w:right w:val="none" w:sz="0" w:space="0" w:color="auto"/>
          </w:divBdr>
          <w:divsChild>
            <w:div w:id="969479557">
              <w:marLeft w:val="0"/>
              <w:marRight w:val="0"/>
              <w:marTop w:val="0"/>
              <w:marBottom w:val="0"/>
              <w:divBdr>
                <w:top w:val="none" w:sz="0" w:space="0" w:color="auto"/>
                <w:left w:val="none" w:sz="0" w:space="0" w:color="auto"/>
                <w:bottom w:val="none" w:sz="0" w:space="0" w:color="auto"/>
                <w:right w:val="none" w:sz="0" w:space="0" w:color="auto"/>
              </w:divBdr>
            </w:div>
          </w:divsChild>
        </w:div>
        <w:div w:id="224991956">
          <w:marLeft w:val="0"/>
          <w:marRight w:val="0"/>
          <w:marTop w:val="0"/>
          <w:marBottom w:val="0"/>
          <w:divBdr>
            <w:top w:val="none" w:sz="0" w:space="0" w:color="auto"/>
            <w:left w:val="none" w:sz="0" w:space="0" w:color="auto"/>
            <w:bottom w:val="none" w:sz="0" w:space="0" w:color="auto"/>
            <w:right w:val="none" w:sz="0" w:space="0" w:color="auto"/>
          </w:divBdr>
          <w:divsChild>
            <w:div w:id="1852639780">
              <w:marLeft w:val="0"/>
              <w:marRight w:val="0"/>
              <w:marTop w:val="0"/>
              <w:marBottom w:val="0"/>
              <w:divBdr>
                <w:top w:val="none" w:sz="0" w:space="0" w:color="auto"/>
                <w:left w:val="none" w:sz="0" w:space="0" w:color="auto"/>
                <w:bottom w:val="none" w:sz="0" w:space="0" w:color="auto"/>
                <w:right w:val="none" w:sz="0" w:space="0" w:color="auto"/>
              </w:divBdr>
            </w:div>
          </w:divsChild>
        </w:div>
        <w:div w:id="246579185">
          <w:marLeft w:val="0"/>
          <w:marRight w:val="0"/>
          <w:marTop w:val="0"/>
          <w:marBottom w:val="0"/>
          <w:divBdr>
            <w:top w:val="none" w:sz="0" w:space="0" w:color="auto"/>
            <w:left w:val="none" w:sz="0" w:space="0" w:color="auto"/>
            <w:bottom w:val="none" w:sz="0" w:space="0" w:color="auto"/>
            <w:right w:val="none" w:sz="0" w:space="0" w:color="auto"/>
          </w:divBdr>
          <w:divsChild>
            <w:div w:id="1843398490">
              <w:marLeft w:val="0"/>
              <w:marRight w:val="0"/>
              <w:marTop w:val="0"/>
              <w:marBottom w:val="0"/>
              <w:divBdr>
                <w:top w:val="none" w:sz="0" w:space="0" w:color="auto"/>
                <w:left w:val="none" w:sz="0" w:space="0" w:color="auto"/>
                <w:bottom w:val="none" w:sz="0" w:space="0" w:color="auto"/>
                <w:right w:val="none" w:sz="0" w:space="0" w:color="auto"/>
              </w:divBdr>
            </w:div>
          </w:divsChild>
        </w:div>
        <w:div w:id="343872002">
          <w:marLeft w:val="0"/>
          <w:marRight w:val="0"/>
          <w:marTop w:val="0"/>
          <w:marBottom w:val="0"/>
          <w:divBdr>
            <w:top w:val="none" w:sz="0" w:space="0" w:color="auto"/>
            <w:left w:val="none" w:sz="0" w:space="0" w:color="auto"/>
            <w:bottom w:val="none" w:sz="0" w:space="0" w:color="auto"/>
            <w:right w:val="none" w:sz="0" w:space="0" w:color="auto"/>
          </w:divBdr>
          <w:divsChild>
            <w:div w:id="1508522218">
              <w:marLeft w:val="0"/>
              <w:marRight w:val="0"/>
              <w:marTop w:val="0"/>
              <w:marBottom w:val="0"/>
              <w:divBdr>
                <w:top w:val="none" w:sz="0" w:space="0" w:color="auto"/>
                <w:left w:val="none" w:sz="0" w:space="0" w:color="auto"/>
                <w:bottom w:val="none" w:sz="0" w:space="0" w:color="auto"/>
                <w:right w:val="none" w:sz="0" w:space="0" w:color="auto"/>
              </w:divBdr>
            </w:div>
          </w:divsChild>
        </w:div>
        <w:div w:id="397629636">
          <w:marLeft w:val="0"/>
          <w:marRight w:val="0"/>
          <w:marTop w:val="0"/>
          <w:marBottom w:val="0"/>
          <w:divBdr>
            <w:top w:val="none" w:sz="0" w:space="0" w:color="auto"/>
            <w:left w:val="none" w:sz="0" w:space="0" w:color="auto"/>
            <w:bottom w:val="none" w:sz="0" w:space="0" w:color="auto"/>
            <w:right w:val="none" w:sz="0" w:space="0" w:color="auto"/>
          </w:divBdr>
          <w:divsChild>
            <w:div w:id="1605576220">
              <w:marLeft w:val="0"/>
              <w:marRight w:val="0"/>
              <w:marTop w:val="0"/>
              <w:marBottom w:val="0"/>
              <w:divBdr>
                <w:top w:val="none" w:sz="0" w:space="0" w:color="auto"/>
                <w:left w:val="none" w:sz="0" w:space="0" w:color="auto"/>
                <w:bottom w:val="none" w:sz="0" w:space="0" w:color="auto"/>
                <w:right w:val="none" w:sz="0" w:space="0" w:color="auto"/>
              </w:divBdr>
            </w:div>
          </w:divsChild>
        </w:div>
        <w:div w:id="455757056">
          <w:marLeft w:val="0"/>
          <w:marRight w:val="0"/>
          <w:marTop w:val="0"/>
          <w:marBottom w:val="0"/>
          <w:divBdr>
            <w:top w:val="none" w:sz="0" w:space="0" w:color="auto"/>
            <w:left w:val="none" w:sz="0" w:space="0" w:color="auto"/>
            <w:bottom w:val="none" w:sz="0" w:space="0" w:color="auto"/>
            <w:right w:val="none" w:sz="0" w:space="0" w:color="auto"/>
          </w:divBdr>
          <w:divsChild>
            <w:div w:id="2023510252">
              <w:marLeft w:val="0"/>
              <w:marRight w:val="0"/>
              <w:marTop w:val="0"/>
              <w:marBottom w:val="0"/>
              <w:divBdr>
                <w:top w:val="none" w:sz="0" w:space="0" w:color="auto"/>
                <w:left w:val="none" w:sz="0" w:space="0" w:color="auto"/>
                <w:bottom w:val="none" w:sz="0" w:space="0" w:color="auto"/>
                <w:right w:val="none" w:sz="0" w:space="0" w:color="auto"/>
              </w:divBdr>
            </w:div>
          </w:divsChild>
        </w:div>
        <w:div w:id="607154233">
          <w:marLeft w:val="0"/>
          <w:marRight w:val="0"/>
          <w:marTop w:val="0"/>
          <w:marBottom w:val="0"/>
          <w:divBdr>
            <w:top w:val="none" w:sz="0" w:space="0" w:color="auto"/>
            <w:left w:val="none" w:sz="0" w:space="0" w:color="auto"/>
            <w:bottom w:val="none" w:sz="0" w:space="0" w:color="auto"/>
            <w:right w:val="none" w:sz="0" w:space="0" w:color="auto"/>
          </w:divBdr>
          <w:divsChild>
            <w:div w:id="1634092812">
              <w:marLeft w:val="0"/>
              <w:marRight w:val="0"/>
              <w:marTop w:val="0"/>
              <w:marBottom w:val="0"/>
              <w:divBdr>
                <w:top w:val="none" w:sz="0" w:space="0" w:color="auto"/>
                <w:left w:val="none" w:sz="0" w:space="0" w:color="auto"/>
                <w:bottom w:val="none" w:sz="0" w:space="0" w:color="auto"/>
                <w:right w:val="none" w:sz="0" w:space="0" w:color="auto"/>
              </w:divBdr>
            </w:div>
          </w:divsChild>
        </w:div>
        <w:div w:id="659768774">
          <w:marLeft w:val="0"/>
          <w:marRight w:val="0"/>
          <w:marTop w:val="0"/>
          <w:marBottom w:val="0"/>
          <w:divBdr>
            <w:top w:val="none" w:sz="0" w:space="0" w:color="auto"/>
            <w:left w:val="none" w:sz="0" w:space="0" w:color="auto"/>
            <w:bottom w:val="none" w:sz="0" w:space="0" w:color="auto"/>
            <w:right w:val="none" w:sz="0" w:space="0" w:color="auto"/>
          </w:divBdr>
          <w:divsChild>
            <w:div w:id="1256866758">
              <w:marLeft w:val="0"/>
              <w:marRight w:val="0"/>
              <w:marTop w:val="0"/>
              <w:marBottom w:val="0"/>
              <w:divBdr>
                <w:top w:val="none" w:sz="0" w:space="0" w:color="auto"/>
                <w:left w:val="none" w:sz="0" w:space="0" w:color="auto"/>
                <w:bottom w:val="none" w:sz="0" w:space="0" w:color="auto"/>
                <w:right w:val="none" w:sz="0" w:space="0" w:color="auto"/>
              </w:divBdr>
            </w:div>
          </w:divsChild>
        </w:div>
        <w:div w:id="719476413">
          <w:marLeft w:val="0"/>
          <w:marRight w:val="0"/>
          <w:marTop w:val="0"/>
          <w:marBottom w:val="0"/>
          <w:divBdr>
            <w:top w:val="none" w:sz="0" w:space="0" w:color="auto"/>
            <w:left w:val="none" w:sz="0" w:space="0" w:color="auto"/>
            <w:bottom w:val="none" w:sz="0" w:space="0" w:color="auto"/>
            <w:right w:val="none" w:sz="0" w:space="0" w:color="auto"/>
          </w:divBdr>
          <w:divsChild>
            <w:div w:id="140852082">
              <w:marLeft w:val="0"/>
              <w:marRight w:val="0"/>
              <w:marTop w:val="0"/>
              <w:marBottom w:val="0"/>
              <w:divBdr>
                <w:top w:val="none" w:sz="0" w:space="0" w:color="auto"/>
                <w:left w:val="none" w:sz="0" w:space="0" w:color="auto"/>
                <w:bottom w:val="none" w:sz="0" w:space="0" w:color="auto"/>
                <w:right w:val="none" w:sz="0" w:space="0" w:color="auto"/>
              </w:divBdr>
            </w:div>
          </w:divsChild>
        </w:div>
        <w:div w:id="932279423">
          <w:marLeft w:val="0"/>
          <w:marRight w:val="0"/>
          <w:marTop w:val="0"/>
          <w:marBottom w:val="0"/>
          <w:divBdr>
            <w:top w:val="none" w:sz="0" w:space="0" w:color="auto"/>
            <w:left w:val="none" w:sz="0" w:space="0" w:color="auto"/>
            <w:bottom w:val="none" w:sz="0" w:space="0" w:color="auto"/>
            <w:right w:val="none" w:sz="0" w:space="0" w:color="auto"/>
          </w:divBdr>
          <w:divsChild>
            <w:div w:id="490147502">
              <w:marLeft w:val="0"/>
              <w:marRight w:val="0"/>
              <w:marTop w:val="0"/>
              <w:marBottom w:val="0"/>
              <w:divBdr>
                <w:top w:val="none" w:sz="0" w:space="0" w:color="auto"/>
                <w:left w:val="none" w:sz="0" w:space="0" w:color="auto"/>
                <w:bottom w:val="none" w:sz="0" w:space="0" w:color="auto"/>
                <w:right w:val="none" w:sz="0" w:space="0" w:color="auto"/>
              </w:divBdr>
            </w:div>
          </w:divsChild>
        </w:div>
        <w:div w:id="1181355786">
          <w:marLeft w:val="0"/>
          <w:marRight w:val="0"/>
          <w:marTop w:val="0"/>
          <w:marBottom w:val="0"/>
          <w:divBdr>
            <w:top w:val="none" w:sz="0" w:space="0" w:color="auto"/>
            <w:left w:val="none" w:sz="0" w:space="0" w:color="auto"/>
            <w:bottom w:val="none" w:sz="0" w:space="0" w:color="auto"/>
            <w:right w:val="none" w:sz="0" w:space="0" w:color="auto"/>
          </w:divBdr>
          <w:divsChild>
            <w:div w:id="1143277594">
              <w:marLeft w:val="0"/>
              <w:marRight w:val="0"/>
              <w:marTop w:val="0"/>
              <w:marBottom w:val="0"/>
              <w:divBdr>
                <w:top w:val="none" w:sz="0" w:space="0" w:color="auto"/>
                <w:left w:val="none" w:sz="0" w:space="0" w:color="auto"/>
                <w:bottom w:val="none" w:sz="0" w:space="0" w:color="auto"/>
                <w:right w:val="none" w:sz="0" w:space="0" w:color="auto"/>
              </w:divBdr>
            </w:div>
          </w:divsChild>
        </w:div>
        <w:div w:id="1396900521">
          <w:marLeft w:val="0"/>
          <w:marRight w:val="0"/>
          <w:marTop w:val="0"/>
          <w:marBottom w:val="0"/>
          <w:divBdr>
            <w:top w:val="none" w:sz="0" w:space="0" w:color="auto"/>
            <w:left w:val="none" w:sz="0" w:space="0" w:color="auto"/>
            <w:bottom w:val="none" w:sz="0" w:space="0" w:color="auto"/>
            <w:right w:val="none" w:sz="0" w:space="0" w:color="auto"/>
          </w:divBdr>
          <w:divsChild>
            <w:div w:id="998733618">
              <w:marLeft w:val="0"/>
              <w:marRight w:val="0"/>
              <w:marTop w:val="0"/>
              <w:marBottom w:val="0"/>
              <w:divBdr>
                <w:top w:val="none" w:sz="0" w:space="0" w:color="auto"/>
                <w:left w:val="none" w:sz="0" w:space="0" w:color="auto"/>
                <w:bottom w:val="none" w:sz="0" w:space="0" w:color="auto"/>
                <w:right w:val="none" w:sz="0" w:space="0" w:color="auto"/>
              </w:divBdr>
            </w:div>
          </w:divsChild>
        </w:div>
        <w:div w:id="1724987084">
          <w:marLeft w:val="0"/>
          <w:marRight w:val="0"/>
          <w:marTop w:val="0"/>
          <w:marBottom w:val="0"/>
          <w:divBdr>
            <w:top w:val="none" w:sz="0" w:space="0" w:color="auto"/>
            <w:left w:val="none" w:sz="0" w:space="0" w:color="auto"/>
            <w:bottom w:val="none" w:sz="0" w:space="0" w:color="auto"/>
            <w:right w:val="none" w:sz="0" w:space="0" w:color="auto"/>
          </w:divBdr>
          <w:divsChild>
            <w:div w:id="837817131">
              <w:marLeft w:val="0"/>
              <w:marRight w:val="0"/>
              <w:marTop w:val="0"/>
              <w:marBottom w:val="0"/>
              <w:divBdr>
                <w:top w:val="none" w:sz="0" w:space="0" w:color="auto"/>
                <w:left w:val="none" w:sz="0" w:space="0" w:color="auto"/>
                <w:bottom w:val="none" w:sz="0" w:space="0" w:color="auto"/>
                <w:right w:val="none" w:sz="0" w:space="0" w:color="auto"/>
              </w:divBdr>
            </w:div>
          </w:divsChild>
        </w:div>
        <w:div w:id="1738283349">
          <w:marLeft w:val="0"/>
          <w:marRight w:val="0"/>
          <w:marTop w:val="0"/>
          <w:marBottom w:val="0"/>
          <w:divBdr>
            <w:top w:val="none" w:sz="0" w:space="0" w:color="auto"/>
            <w:left w:val="none" w:sz="0" w:space="0" w:color="auto"/>
            <w:bottom w:val="none" w:sz="0" w:space="0" w:color="auto"/>
            <w:right w:val="none" w:sz="0" w:space="0" w:color="auto"/>
          </w:divBdr>
          <w:divsChild>
            <w:div w:id="2000379656">
              <w:marLeft w:val="0"/>
              <w:marRight w:val="0"/>
              <w:marTop w:val="0"/>
              <w:marBottom w:val="0"/>
              <w:divBdr>
                <w:top w:val="none" w:sz="0" w:space="0" w:color="auto"/>
                <w:left w:val="none" w:sz="0" w:space="0" w:color="auto"/>
                <w:bottom w:val="none" w:sz="0" w:space="0" w:color="auto"/>
                <w:right w:val="none" w:sz="0" w:space="0" w:color="auto"/>
              </w:divBdr>
            </w:div>
          </w:divsChild>
        </w:div>
        <w:div w:id="1743868963">
          <w:marLeft w:val="0"/>
          <w:marRight w:val="0"/>
          <w:marTop w:val="0"/>
          <w:marBottom w:val="0"/>
          <w:divBdr>
            <w:top w:val="none" w:sz="0" w:space="0" w:color="auto"/>
            <w:left w:val="none" w:sz="0" w:space="0" w:color="auto"/>
            <w:bottom w:val="none" w:sz="0" w:space="0" w:color="auto"/>
            <w:right w:val="none" w:sz="0" w:space="0" w:color="auto"/>
          </w:divBdr>
          <w:divsChild>
            <w:div w:id="1367637624">
              <w:marLeft w:val="0"/>
              <w:marRight w:val="0"/>
              <w:marTop w:val="0"/>
              <w:marBottom w:val="0"/>
              <w:divBdr>
                <w:top w:val="none" w:sz="0" w:space="0" w:color="auto"/>
                <w:left w:val="none" w:sz="0" w:space="0" w:color="auto"/>
                <w:bottom w:val="none" w:sz="0" w:space="0" w:color="auto"/>
                <w:right w:val="none" w:sz="0" w:space="0" w:color="auto"/>
              </w:divBdr>
            </w:div>
          </w:divsChild>
        </w:div>
        <w:div w:id="1843475130">
          <w:marLeft w:val="0"/>
          <w:marRight w:val="0"/>
          <w:marTop w:val="0"/>
          <w:marBottom w:val="0"/>
          <w:divBdr>
            <w:top w:val="none" w:sz="0" w:space="0" w:color="auto"/>
            <w:left w:val="none" w:sz="0" w:space="0" w:color="auto"/>
            <w:bottom w:val="none" w:sz="0" w:space="0" w:color="auto"/>
            <w:right w:val="none" w:sz="0" w:space="0" w:color="auto"/>
          </w:divBdr>
          <w:divsChild>
            <w:div w:id="559096397">
              <w:marLeft w:val="0"/>
              <w:marRight w:val="0"/>
              <w:marTop w:val="0"/>
              <w:marBottom w:val="0"/>
              <w:divBdr>
                <w:top w:val="none" w:sz="0" w:space="0" w:color="auto"/>
                <w:left w:val="none" w:sz="0" w:space="0" w:color="auto"/>
                <w:bottom w:val="none" w:sz="0" w:space="0" w:color="auto"/>
                <w:right w:val="none" w:sz="0" w:space="0" w:color="auto"/>
              </w:divBdr>
            </w:div>
          </w:divsChild>
        </w:div>
        <w:div w:id="1968273800">
          <w:marLeft w:val="0"/>
          <w:marRight w:val="0"/>
          <w:marTop w:val="0"/>
          <w:marBottom w:val="0"/>
          <w:divBdr>
            <w:top w:val="none" w:sz="0" w:space="0" w:color="auto"/>
            <w:left w:val="none" w:sz="0" w:space="0" w:color="auto"/>
            <w:bottom w:val="none" w:sz="0" w:space="0" w:color="auto"/>
            <w:right w:val="none" w:sz="0" w:space="0" w:color="auto"/>
          </w:divBdr>
          <w:divsChild>
            <w:div w:id="1097677748">
              <w:marLeft w:val="0"/>
              <w:marRight w:val="0"/>
              <w:marTop w:val="0"/>
              <w:marBottom w:val="0"/>
              <w:divBdr>
                <w:top w:val="none" w:sz="0" w:space="0" w:color="auto"/>
                <w:left w:val="none" w:sz="0" w:space="0" w:color="auto"/>
                <w:bottom w:val="none" w:sz="0" w:space="0" w:color="auto"/>
                <w:right w:val="none" w:sz="0" w:space="0" w:color="auto"/>
              </w:divBdr>
            </w:div>
          </w:divsChild>
        </w:div>
        <w:div w:id="2106729129">
          <w:marLeft w:val="0"/>
          <w:marRight w:val="0"/>
          <w:marTop w:val="0"/>
          <w:marBottom w:val="0"/>
          <w:divBdr>
            <w:top w:val="none" w:sz="0" w:space="0" w:color="auto"/>
            <w:left w:val="none" w:sz="0" w:space="0" w:color="auto"/>
            <w:bottom w:val="none" w:sz="0" w:space="0" w:color="auto"/>
            <w:right w:val="none" w:sz="0" w:space="0" w:color="auto"/>
          </w:divBdr>
          <w:divsChild>
            <w:div w:id="12604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76319">
      <w:bodyDiv w:val="1"/>
      <w:marLeft w:val="0"/>
      <w:marRight w:val="0"/>
      <w:marTop w:val="0"/>
      <w:marBottom w:val="0"/>
      <w:divBdr>
        <w:top w:val="none" w:sz="0" w:space="0" w:color="auto"/>
        <w:left w:val="none" w:sz="0" w:space="0" w:color="auto"/>
        <w:bottom w:val="none" w:sz="0" w:space="0" w:color="auto"/>
        <w:right w:val="none" w:sz="0" w:space="0" w:color="auto"/>
      </w:divBdr>
    </w:div>
    <w:div w:id="1979189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microsoft.com/office/2020/10/relationships/intelligence" Target="intelligence2.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documenttasks/documenttasks1.xml><?xml version="1.0" encoding="utf-8"?>
<t:Tasks xmlns:t="http://schemas.microsoft.com/office/tasks/2019/documenttasks" xmlns:oel="http://schemas.microsoft.com/office/2019/extlst">
  <t:Task id="{F0C8179B-B086-44C8-9BA3-485FD91CA891}">
    <t:Anchor>
      <t:Comment id="2047040527"/>
    </t:Anchor>
    <t:History>
      <t:Event id="{A878CD2B-3D97-4305-B053-E584F0F876B0}" time="2024-10-21T16:56:43.118Z">
        <t:Attribution userId="S::bmanyiyo@zimttech.org::ffb0c9ab-754d-4bfb-ac6a-a4fe71728c99" userProvider="AD" userName="Blessing Manyiyo"/>
        <t:Anchor>
          <t:Comment id="2047040527"/>
        </t:Anchor>
        <t:Create/>
      </t:Event>
      <t:Event id="{A110E3B3-1FAD-4BEC-93FD-936241829F97}" time="2024-10-21T16:56:43.118Z">
        <t:Attribution userId="S::bmanyiyo@zimttech.org::ffb0c9ab-754d-4bfb-ac6a-a4fe71728c99" userProvider="AD" userName="Blessing Manyiyo"/>
        <t:Anchor>
          <t:Comment id="2047040527"/>
        </t:Anchor>
        <t:Assign userId="S::Pmapuranga@zimttech.org::555b73bb-dfbd-4a8d-8e80-6f481fa377cf" userProvider="AD" userName="Patrick Mapuranga"/>
      </t:Event>
      <t:Event id="{20D97EA8-D2B8-4503-963E-7B1F0CEE8A71}" time="2024-10-21T16:56:43.118Z">
        <t:Attribution userId="S::bmanyiyo@zimttech.org::ffb0c9ab-754d-4bfb-ac6a-a4fe71728c99" userProvider="AD" userName="Blessing Manyiyo"/>
        <t:Anchor>
          <t:Comment id="2047040527"/>
        </t:Anchor>
        <t:SetTitle title="Matching? Technical details on how search, matching algorithm, record linkages and resolution @Patrick Mapuranga"/>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50ED45E40D09D47992FCABE73AED97E" ma:contentTypeVersion="14" ma:contentTypeDescription="Create a new document." ma:contentTypeScope="" ma:versionID="1b8b23b88256106308ece7bbc7ef8442">
  <xsd:schema xmlns:xsd="http://www.w3.org/2001/XMLSchema" xmlns:xs="http://www.w3.org/2001/XMLSchema" xmlns:p="http://schemas.microsoft.com/office/2006/metadata/properties" xmlns:ns2="0de94125-7266-49d7-985b-77f88b508f5c" xmlns:ns3="c1987055-ecc6-47eb-a758-b99b2c39167b" targetNamespace="http://schemas.microsoft.com/office/2006/metadata/properties" ma:root="true" ma:fieldsID="2ac9635c2a36cfa3128409892c105cc6" ns2:_="" ns3:_="">
    <xsd:import namespace="0de94125-7266-49d7-985b-77f88b508f5c"/>
    <xsd:import namespace="c1987055-ecc6-47eb-a758-b99b2c39167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e94125-7266-49d7-985b-77f88b508f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84845f4-784f-427c-bd7c-1b39edfd228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1987055-ecc6-47eb-a758-b99b2c39167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0ebb56e0-4516-45d2-9d25-2ffc393ad442}" ma:internalName="TaxCatchAll" ma:showField="CatchAllData" ma:web="c1987055-ecc6-47eb-a758-b99b2c3916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1987055-ecc6-47eb-a758-b99b2c39167b" xsi:nil="true"/>
    <lcf76f155ced4ddcb4097134ff3c332f xmlns="0de94125-7266-49d7-985b-77f88b508f5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0699BFB-8BD3-4806-BF6E-950F88C9FEC7}">
  <ds:schemaRefs>
    <ds:schemaRef ds:uri="http://schemas.microsoft.com/sharepoint/v3/contenttype/forms"/>
  </ds:schemaRefs>
</ds:datastoreItem>
</file>

<file path=customXml/itemProps2.xml><?xml version="1.0" encoding="utf-8"?>
<ds:datastoreItem xmlns:ds="http://schemas.openxmlformats.org/officeDocument/2006/customXml" ds:itemID="{2DA671BB-DE34-43FC-94A4-C3B5A72B57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e94125-7266-49d7-985b-77f88b508f5c"/>
    <ds:schemaRef ds:uri="c1987055-ecc6-47eb-a758-b99b2c3916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F5C141-6AFE-4C27-94C6-25AC86D66499}">
  <ds:schemaRefs>
    <ds:schemaRef ds:uri="c1987055-ecc6-47eb-a758-b99b2c39167b"/>
    <ds:schemaRef ds:uri="http://purl.org/dc/terms/"/>
    <ds:schemaRef ds:uri="0de94125-7266-49d7-985b-77f88b508f5c"/>
    <ds:schemaRef ds:uri="http://schemas.microsoft.com/office/2006/documentManagement/types"/>
    <ds:schemaRef ds:uri="http://purl.org/dc/dcmitype/"/>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1058</Words>
  <Characters>6033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Mapuranga</dc:creator>
  <cp:keywords/>
  <dc:description/>
  <cp:lastModifiedBy>Simba</cp:lastModifiedBy>
  <cp:revision>2</cp:revision>
  <dcterms:created xsi:type="dcterms:W3CDTF">2025-12-22T07:24:00Z</dcterms:created>
  <dcterms:modified xsi:type="dcterms:W3CDTF">2025-12-22T07:24:00Z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0x010100850ED45E40D09D47992FCABE73AED97E</vt:lpwstr>
  </property>
  <property fmtid="{D5CDD505-2E9C-101B-9397-08002B2CF9AE}" pid="3" name="MediaServiceImageTags">
    <vt:lpwstr/>
  </property>
</Properties>
</file>