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STEVE ROGERS, </w:t>
            </w:r>
            <w:r>
              <w:rPr>
                <w:rFonts w:ascii="Times New Roman" w:hAnsi="Times New Roman"/>
                <w:b/>
                <w:bCs/>
                <w:sz w:val="24"/>
                <w:szCs w:val="24"/>
              </w:rPr>
              <w:t>SET No. (6) Six</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Steve Rogers</w:t>
      </w:r>
    </w:p>
    <w:p>
      <w:pPr>
        <w:pStyle w:val="Normal"/>
        <w:ind w:left="0" w:right="0" w:hanging="0"/>
        <w:rPr>
          <w:rFonts w:ascii="Times New Roman" w:hAnsi="Times New Roman"/>
          <w:b/>
          <w:sz w:val="24"/>
        </w:rPr>
      </w:pPr>
      <w:r>
        <w:rPr>
          <w:rFonts w:ascii="Times New Roman" w:hAnsi="Times New Roman"/>
          <w:b/>
          <w:sz w:val="24"/>
        </w:rPr>
        <w:t xml:space="preserve">Set No.: </w:t>
        <w:tab/>
        <w:tab/>
        <w:t>Six (6)</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STEVE ROGERS,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hot water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issues with hot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issues with hot water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issues with hot water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sewage coming out of drains faucets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issues with sewage coming out of drains faucets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issues with sewage coming out of drains faucets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issues with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drainage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drainage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drainage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drainage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toilet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toilet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toilet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toilet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bath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bath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bath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bath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sink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sink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sink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sink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shower clogs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shower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shower clogs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shower clogs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nail(s) sticking out of the floor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nail(s) sticking out of the floor)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nail(s) sticking out of the floor)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nail(s) sticking out of the floor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bumps in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bumps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bumps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bumps in the ceiling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holes in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holes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holes in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holes in the ceiling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water stains on the ceiling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water stains on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water stains on the ceiling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water stains on the ceiling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water stains on the wall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water stains on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water stains on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water stains on the wall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holes in the wall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holes in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holes in the wall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holes in the wall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paint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paint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paint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paint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exterior deck porch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exterior deck porch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exterior deck porch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exterior deck porch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toilets' waterproofing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toilets' waterproofing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toilets' waterproofing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toilets' waterproofing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tub's' waterproofing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tub's' waterproofing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tub's' waterproofing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tub's' waterproofing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staircase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staircase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staircase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staircase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flooding in the basement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flooding in the basement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flooding in the basement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flooding in the basement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flooding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flooding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flooding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flooding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pool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pool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pool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pool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jacuzzi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jacuzzi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jacuzzi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jacuzzi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elevator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elevator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elevator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elevator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laundry room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laundry room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laundry room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laundry room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recreation room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recreation room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recreation room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recreation room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gym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gym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gym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gym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blocked areas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blocked areas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blocked areas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blocked areas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drug use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drug use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drug use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drug use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smoking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smoking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smoking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smoking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noisy neighbors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noisy neighbors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noisy neighbors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issues with noisy neighbors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STEVE ROGERS‘S, SET No. (6) Six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4">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