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TONY STARK, </w:t>
            </w:r>
            <w:r>
              <w:rPr>
                <w:rFonts w:ascii="Times New Roman" w:hAnsi="Times New Roman"/>
                <w:b/>
                <w:bCs/>
                <w:sz w:val="24"/>
                <w:szCs w:val="24"/>
              </w:rPr>
              <w:t>SET No. (3) Three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Tony Stark</w:t>
      </w:r>
    </w:p>
    <w:p>
      <w:pPr>
        <w:pStyle w:val="Normal"/>
        <w:ind w:left="0" w:right="0" w:hanging="0"/>
        <w:rPr>
          <w:rFonts w:ascii="Times New Roman" w:hAnsi="Times New Roman"/>
          <w:b/>
          <w:sz w:val="24"/>
        </w:rPr>
      </w:pPr>
      <w:r>
        <w:rPr>
          <w:rFonts w:ascii="Times New Roman" w:hAnsi="Times New Roman"/>
          <w:b/>
          <w:sz w:val="24"/>
        </w:rPr>
        <w:t xml:space="preserve">Set No.: </w:t>
        <w:tab/>
        <w:tab/>
        <w:t>Three (3)</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TONY STARK,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Tony Stark,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Tony Stark.</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washer dryer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washer dryer)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washer dryer)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washer dryer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washer dryer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oven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oven)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oven)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oven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oven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microwave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microwave)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microwave)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microwave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microwave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garbage dissposal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garbage dissposal)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garbage dissposal)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garbage dissposal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garbage dissposal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refridgerator in PLAINTIFF(S) UNIT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issues with the refridgerator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issues with the refridgerator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issues with the refridgerator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replace the refridgetor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toilet(s) in PLAINTIFF(S) UNIT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issues with the toilet(s)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issues with the toilet(s)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issues with the toilet(s)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replace the toilet(s)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shower(s) in PLAINTIFF(S) UNIT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issues with the shower(s)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issues with the shower(s)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issues with the shower(s)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shower(s)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bath(s) in PLAINTIFF(S) UNIT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issues with the bath(s)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issues with the bath(s)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issues with the bath(s)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replace the bath(s)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plumbing fixtures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plumbing fixtures)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plumbing fixtures)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plumbing fixtures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plumbing fixtures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cabinets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broken cabinets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broken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broken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broken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broken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broken hinges on cabinets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broken hinges on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broken hinges on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broken hinges on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broken hinges on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cabinet alighnment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cabinet alighnment)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cabinet alighnment)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broken cabinet alighnment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cabinet alighnment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uneven flooring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uneven flooring)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uneven flooring)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uneven flooring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uneven flooring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carpet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carpet)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carpet)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clean the carpet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carpet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cabinets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broken windows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broken windows)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broken windows)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broken windows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broken windows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window screens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window screens)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window screens)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window screens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window screens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window leaks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window leaks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window leaks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window leaks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window leaks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window locks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window locks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window locks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window locks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window locks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door knobs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door knobs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door knobs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door knobs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door knobs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door locks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door locks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door locks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door locks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door locks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door hinges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door hinges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door hinges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door hinges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door hinges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sliding glass door(s)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sliding glass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sliding glass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sliding glass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sliding glass door(s)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TONY STARK‘S, SET No. (3) Three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1">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