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TONY STARK, </w:t>
            </w:r>
            <w:r>
              <w:rPr>
                <w:rFonts w:ascii="Times New Roman" w:hAnsi="Times New Roman"/>
                <w:b/>
                <w:bCs/>
                <w:sz w:val="24"/>
                <w:szCs w:val="24"/>
              </w:rPr>
              <w:t>SET No. (5) Five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Tony Stark</w:t>
      </w:r>
    </w:p>
    <w:p>
      <w:pPr>
        <w:pStyle w:val="Normal"/>
        <w:ind w:left="0" w:right="0" w:hanging="0"/>
        <w:rPr>
          <w:rFonts w:ascii="Times New Roman" w:hAnsi="Times New Roman"/>
          <w:b/>
          <w:sz w:val="24"/>
        </w:rPr>
      </w:pPr>
      <w:r>
        <w:rPr>
          <w:rFonts w:ascii="Times New Roman" w:hAnsi="Times New Roman"/>
          <w:b/>
          <w:sz w:val="24"/>
        </w:rPr>
        <w:t xml:space="preserve">Set No.: </w:t>
        <w:tab/>
        <w:tab/>
        <w:t>Five (5)</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TONY STARK,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bedbugs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bedbugs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wasps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wasps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mosquitos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mosquitos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fire extinguisher(s))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fire extinguisher(s))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fire extinguisher(s)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fire extinguisher(s)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nongfi electrical outlets by water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nongfi electrical outlets by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nongfi electrical outlets by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nongfi electrical outlets by water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leaks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leaks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leaks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leaks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insufficient water pressure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insufficient water pressure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insufficient water pressure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insufficient water pressure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 nonresponsive landlord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the nonresponsive landlord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 nonresponsive landlord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 nonresponsive landlord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complaints about the nonresponsive landlord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stolen items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stolen items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stolen items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stolen items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complaints about stolen items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damaged items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damaged items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damaged items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damaged items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complaints about damaged items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 broken security gate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a broken security gate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 broken security gate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 broken security gate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 broken security gate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a broken buzzer to get into the building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a broken buzzer to get into the building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 broken buzzer to get into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 broken buzzer to get into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 broken buzzer to get into the building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security cameras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security cameras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security cameras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security cameras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security cameras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TONY STARK‘S, SET No. (5) Five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