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TONY STARK‘S,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Tony Stark</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TONY STARK AND THEIR ATTORNEYS OF RECORD (IF OBTAINED):</w:t>
      </w:r>
    </w:p>
    <w:p>
      <w:pPr>
        <w:pStyle w:val="Text"/>
        <w:spacing w:lineRule="auto" w:line="480"/>
        <w:rPr/>
      </w:pPr>
      <w:r>
        <w:rPr>
          <w:szCs w:val="24"/>
        </w:rPr>
        <w:t xml:space="preserve">Plaintiff </w:t>
      </w:r>
      <w:r>
        <w:rPr>
          <w:szCs w:val="24"/>
        </w:rPr>
        <w:t xml:space="preserve">requests that Defendant(s), Tony Stark,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Tony Stark, and includes any and all of its agents, representatives, employees, servants, consultants, supervisors, contractors, subcontractors, investigators, attorneys, and any other persons or entities acting on purporting to act on behalf of Defendant(s), TONY STARK.</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color w:val="000000"/>
        </w:rPr>
      </w:pPr>
      <w:r>
        <w:rPr>
          <w:color w:val="000000"/>
        </w:rPr>
        <w:t>Identify all persons, including PLAINTIFF(S) and contractors, who have reported mold or water intrusion issues at the PROPERTY within the last ten years.</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pPr>
      <w:r>
        <w:rPr>
          <w:color w:val="000000"/>
        </w:rPr>
        <w:t>State the date on which YOU first became aware of the presence of mold in any UNIT at the PROPERTY in the last ten years..</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IDENTIFY all complaints received by YOU or anyone acting on YOUR behald regarding mold or water damage at the PROPERTY in the past ten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inspections conducted at the PROPERTY by the DEFENDANTS or on the DEFENDANTS' behalf concerning mold or water damage in the last ten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whether the DEFENDANTS has ever tested for mold iatn the PROPERTY and, if so, identify the date, method of testing, and results of each test in the last ten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Describe in detail all actions taken by the DEFENDANTS to repair or mitigate mold or water intrusion at the PROPERTY in the last ten years.</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IDENTIFY all maintenance requests made by PLAINTIFF regarding water leaks, plumbing issues, or other conditions that could contribute to mold at the PROPERTY.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color w:val="000000"/>
        </w:rPr>
      </w:pPr>
      <w:r>
        <w:rPr>
          <w:color w:val="000000"/>
        </w:rPr>
        <w:t>IDENTIFY all contractors, vendors, or maintenance personnel hired by the defendant to inspect, repair, or remediate mold at the PROPERTY in the last ten years.</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pPr>
      <w:r>
        <w:rPr>
          <w:color w:val="000000"/>
        </w:rPr>
        <w:t>Describe any measures taken by the DEFENDANTS to inspect or address mold or water damage at the PROPERTY prior to the PLAINTIFF's occupancy.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State whether the DEFENDANTS have a policy or procedure for addressing mold-related issues, and if so, describe it in detail.</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State whether the DEFENDANTS informed PLAINTIFF of any health risks associated with mold at the PROPERTY.</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IDENTIFY all documents provided to PLAINTIFF concerning mold, including prevention, detection, and reporting.</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State whether the DEFENDANTS received any complaints regarding health issues allegedly caused by mold at the PROPERTY in the last ten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color w:val="000000"/>
        </w:rPr>
      </w:pPr>
      <w:r>
        <w:rPr>
          <w:color w:val="000000"/>
        </w:rPr>
        <w:t>Describe any steps the DEFENDANTS have taken to prevent mold from forming at the PROPERTY in the last ten years.</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State whether the DEFENDANTS tested the air quality at the PROPERTY and, if so, identify the date, method, and results of such tests in the last ten years.</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IDENTIFY all communications between the DEFENDANT and the PLAINTIFF regarding the presence of mold at the PROPERTY.</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pPr>
      <w:r>
        <w:rPr>
          <w:color w:val="000000"/>
        </w:rPr>
        <w:t>State whether the DEFENDANTS provided written notice to the PLAINTIFF of the presence of mold at the PROPERTY and, if so, identify the date and contents of the notice.</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IDENTIFY all communications between the DEFENDANTS and third parties (e.g., insurance companies, remediation specialists) regarding mold at the PROPERTY in the last ten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Describe any government inspections or violations cited to the DEFENDANTS regarding mold or water damage at the PROPERTY in the last ten years.</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State whether the DEFENDANTS received any legal claims, lawsuits, or demands related to mold issues at the PROPERTY in the last ten years and, if so, identify the date, claimant, and resolution of each claim.</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color w:val="000000"/>
        </w:rPr>
      </w:pPr>
      <w:r>
        <w:rPr>
          <w:color w:val="000000"/>
        </w:rPr>
        <w:t>State whether after any remediation efforts in the last ten years, YOU had a licensed mold professional re-test the PROPERTY to ensure that any mold in the unit had been eradicated.</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State whether YOU knew that PLAINTIFF(S) sought medical treatment for mold-related symptoms.</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State whether your mold remediation effort was simpily to paint over the area where mold seemed to be present.</w:t>
      </w:r>
    </w:p>
    <w:p>
      <w:pPr>
        <w:pStyle w:val="NormalWeb"/>
        <w:spacing w:lineRule="auto" w:line="480" w:before="0" w:after="0"/>
        <w:rPr/>
      </w:pPr>
      <w:r>
        <w:rPr>
          <w:b/>
          <w:bCs/>
          <w:color w:val="000000"/>
          <w:u w:val="single"/>
        </w:rPr>
        <w:t>SPECIAL INTERROGATORY NO. 100</w:t>
      </w:r>
    </w:p>
    <w:p>
      <w:pPr>
        <w:pStyle w:val="NormalWeb"/>
        <w:spacing w:lineRule="auto" w:line="480" w:before="0" w:after="0"/>
        <w:rPr>
          <w:color w:val="000000"/>
        </w:rPr>
      </w:pPr>
      <w:r>
        <w:rPr>
          <w:color w:val="000000"/>
        </w:rPr>
        <w:t>If the answer to the previous interrogatory is Yes, did the mold come back within six-months after and if so, did you attempt a different type of remediation effort thereafter.</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TONY STARK,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2">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64">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85">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0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47">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