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LOIS LANE‘S REQUEST FOR SPECIAL INTERROGATORIES TO DEFENDANTS, TONY STARK‘S,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Lois Lane</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Lois Lane,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Lois Lane.</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2,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garbage area at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pPr>
      <w:r>
        <w:rPr>
          <w:color w:val="000000"/>
        </w:rPr>
        <w:t>If YOU OR ANYONE ACTING ON YOUR BEHALF had become aware of any complaints from PLAINTIFF(S) in the past ten years regarding the garbage area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garbage area at the PROPERTY, IDENTIFY all DOCUMENTS RELATED to those complaints regarding a  garbage area in PLAINTIFF(S) UNIT at the PROPERTY?</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Did YOU ever increase PLAINTIFF(S)’ rent at the PROPERTY despite PLAINTIFF(S) garbage area complaints?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Did YOU ever reduce PLAINTIFF(S)’ rent at the PROPERTY to compensate PLAINTIFF(S) for their garbage area issues at the PROPERTY?</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Within the past seven years, have YOU OR ANYONE ACTING ON YOUR BEHALF become aware of any complaints from PLAINTIFF(S) regarding the inadequate number of trash receptacles at the PROPERTY?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If YOU OR ANYONE ACTING ON YOUR BEHALF had become aware of any complaints from PLAINTIFF(S) in the past ten years regarding the inadequate number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number of trash receptacles at the PROPERTY, IDENTIFY all DOCUMENTS RELATED to those complaints regarding a  inadequate number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Did YOU ever increase PLAINTIFF(S)’ rent at the PROPERTY despite PLAINTIFF(S) inadequate number of trash receptacles complaints?</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Did YOU ever reduce PLAINTIFF(S)’ rent at the PROPERTY to compensate PLAINTIFF(S) for their inadequate number of trash receptacles issues at the PROPERTY?</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pPr>
      <w:r>
        <w:rPr>
          <w:color w:val="000000"/>
        </w:rPr>
        <w:t>Within the past seven years, have YOU OR ANYONE ACTING ON YOUR BEHALF become aware of any complaints from PLAINTIFF(S) regarding the inadequate servicing and emptying of trash receptacles at the PROPERTY?</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inadequate servicing and emptying of trash receptacles at the PROPERTY, IDENTIFY all DOCUMENTS RELATED to those complaints regarding a  inadequate servicing and emptying of trash receptacles in PLAINTIFF(S) UNIT at the PROPERTY?</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Did YOU ever increase PLAINTIFF(S)’ rent at the PROPERTY despite PLAINTIFF(S) inadequate servicing and emptying of trash receptacles complaints?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pPr>
      <w:r>
        <w:rPr>
          <w:color w:val="000000"/>
        </w:rPr>
        <w:t>Did YOU ever reduce PLAINTIFF(S)’ rent at the PROPERTY to compensate PLAINTIFF(S) for their inadequate servicing and emptying of trash receptacles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LOIS LANE,</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LOIS LANE’S REQUEST FOR SPECIAL INTERROGATORIES TO DEFENDANT(S), TONY STARK,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2">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49">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65">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12">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