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air conditioner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heater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ventilation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outlets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interior lighting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