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X0b9c9f0eef64c24bebe20440e25171e527f6db5"/>
    <w:p>
      <w:pPr>
        <w:pStyle w:val="Heading1"/>
      </w:pPr>
      <w:r>
        <w:t xml:space="preserve">SailPoint IdentityIQ Accessio RACF Connector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SailPoint IdentityIQ Accessio RACF Connector provides comprehensive integration between SailPoint IdentityIQ and the Garancy RACF system. This connector supports full user lifecycle management, role-based access control, multi-level approval workflows, segregation of duties (SoD) validation, compliance recertification, and comprehensive audit logging.</w:t>
      </w:r>
    </w:p>
    <w:bookmarkEnd w:id="20"/>
    <w:bookmarkStart w:id="24" w:name="features"/>
    <w:p>
      <w:pPr>
        <w:pStyle w:val="Heading2"/>
      </w:pPr>
      <w:r>
        <w:t xml:space="preserve">Features</w:t>
      </w:r>
    </w:p>
    <w:bookmarkStart w:id="21" w:name="core-functionality"/>
    <w:p>
      <w:pPr>
        <w:pStyle w:val="Heading3"/>
      </w:pPr>
      <w:r>
        <w:t xml:space="preserve">Core Functionality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Lifecycle Management</w:t>
      </w:r>
      <w:r>
        <w:t xml:space="preserve">: Create, modify, delete, enable, and disable users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 Management</w:t>
      </w:r>
      <w:r>
        <w:t xml:space="preserve">: Assign and remove roles with SoD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Multi-Level Approval Workflows</w:t>
      </w:r>
      <w:r>
        <w:t xml:space="preserve">: Support for AARID, STC, and Technical user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Compliance Recertification</w:t>
      </w:r>
      <w:r>
        <w:t xml:space="preserve">: Automated recertification campaigns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Logging</w:t>
      </w:r>
      <w:r>
        <w:t xml:space="preserve">: Comprehensive audit trail for all operations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Integration</w:t>
      </w:r>
      <w:r>
        <w:t xml:space="preserve">: SOAP/XML API integration with Garancy system</w:t>
      </w:r>
    </w:p>
    <w:bookmarkEnd w:id="21"/>
    <w:bookmarkStart w:id="22" w:name="supported-user-types"/>
    <w:p>
      <w:pPr>
        <w:pStyle w:val="Heading3"/>
      </w:pPr>
      <w:r>
        <w:t xml:space="preserve">Supported User Types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AARID</w:t>
      </w:r>
      <w:r>
        <w:t xml:space="preserve">: Standard business users requiring line manager approval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STC</w:t>
      </w:r>
      <w:r>
        <w:t xml:space="preserve">: Service accounts with specific approval flows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Technical</w:t>
      </w:r>
      <w:r>
        <w:t xml:space="preserve">: Technical service accounts with account owner approval</w:t>
      </w:r>
    </w:p>
    <w:bookmarkEnd w:id="22"/>
    <w:bookmarkStart w:id="23" w:name="supported-role-types"/>
    <w:p>
      <w:pPr>
        <w:pStyle w:val="Heading3"/>
      </w:pPr>
      <w:r>
        <w:t xml:space="preserve">Supported Role Types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Guardian</w:t>
      </w:r>
      <w:r>
        <w:t xml:space="preserve">: Special high-privilege roles with enhanced approval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Monitor</w:t>
      </w:r>
      <w:r>
        <w:t xml:space="preserve">: Monitoring roles with specific recertification requirements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High-Privilege</w:t>
      </w:r>
      <w:r>
        <w:t xml:space="preserve">: Elevated access roles with additional controls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Standard</w:t>
      </w:r>
      <w:r>
        <w:t xml:space="preserve">: Regular business roles</w:t>
      </w:r>
    </w:p>
    <w:bookmarkEnd w:id="23"/>
    <w:bookmarkEnd w:id="24"/>
    <w:bookmarkStart w:id="29" w:name="architecture"/>
    <w:p>
      <w:pPr>
        <w:pStyle w:val="Heading2"/>
      </w:pPr>
      <w:r>
        <w:t xml:space="preserve">Architecture</w:t>
      </w:r>
    </w:p>
    <w:bookmarkStart w:id="28" w:name="components"/>
    <w:p>
      <w:pPr>
        <w:pStyle w:val="Heading3"/>
      </w:pPr>
      <w:r>
        <w:t xml:space="preserve">Components</w:t>
      </w:r>
    </w:p>
    <w:bookmarkStart w:id="25" w:name="core-classes"/>
    <w:p>
      <w:pPr>
        <w:pStyle w:val="Heading4"/>
      </w:pPr>
      <w:r>
        <w:t xml:space="preserve">Core Classes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AccessioRACFConnector.java</w:t>
      </w:r>
      <w:r>
        <w:t xml:space="preserve">: Main connector implementation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GarancyAPIClient.java</w:t>
      </w:r>
      <w:r>
        <w:t xml:space="preserve">: SOAP client for Garancy API integration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RACFUserManager.java</w:t>
      </w:r>
      <w:r>
        <w:t xml:space="preserve">: User lifecycle management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RACFRoleManager.java</w:t>
      </w:r>
      <w:r>
        <w:t xml:space="preserve">: Role management and SoD validation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ApprovalWorkflowHandler.java</w:t>
      </w:r>
      <w:r>
        <w:t xml:space="preserve">: Multi-level approval workflows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RecertificationManager.java</w:t>
      </w:r>
      <w:r>
        <w:t xml:space="preserve">: Compliance recertification campaigns</w:t>
      </w:r>
    </w:p>
    <w:bookmarkEnd w:id="25"/>
    <w:bookmarkStart w:id="26" w:name="sailpoint-iiq-workflows"/>
    <w:p>
      <w:pPr>
        <w:pStyle w:val="Heading4"/>
      </w:pPr>
      <w:r>
        <w:t xml:space="preserve">SailPoint IIQ Workflows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AccessioRACFUserCreationWorkflow.xml</w:t>
      </w:r>
      <w:r>
        <w:t xml:space="preserve">: User creation with approval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AccessioRACFUserModificationWorkflow.xml</w:t>
      </w:r>
      <w:r>
        <w:t xml:space="preserve">: User modification workflows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AccessioRACFUserDeletionWorkflow.xml</w:t>
      </w:r>
      <w:r>
        <w:t xml:space="preserve">: User deletion with cleanup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AccessioRACFRoleAssignmentWorkflow.xml</w:t>
      </w:r>
      <w:r>
        <w:t xml:space="preserve">: Role assignment/removal</w:t>
      </w:r>
    </w:p>
    <w:bookmarkEnd w:id="26"/>
    <w:bookmarkStart w:id="27" w:name="configuration-files"/>
    <w:p>
      <w:pPr>
        <w:pStyle w:val="Heading4"/>
      </w:pPr>
      <w:r>
        <w:t xml:space="preserve">Configuration Files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AccessioRACF.xml</w:t>
      </w:r>
      <w:r>
        <w:t xml:space="preserve">: SailPoint application definition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AccessioRACFProvisioningPolicy.xml</w:t>
      </w:r>
      <w:r>
        <w:t xml:space="preserve">: Provisioning policies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BeforeProvisioningRule.xml</w:t>
      </w:r>
      <w:r>
        <w:t xml:space="preserve">: Pre-provisioning validation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AfterProvisioningRule.xml</w:t>
      </w:r>
      <w:r>
        <w:t xml:space="preserve">: Post-provisioning processing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FieldValueRule.xml</w:t>
      </w:r>
      <w:r>
        <w:t xml:space="preserve">: Dynamic field population</w:t>
      </w:r>
    </w:p>
    <w:bookmarkEnd w:id="27"/>
    <w:bookmarkEnd w:id="28"/>
    <w:bookmarkEnd w:id="29"/>
    <w:bookmarkStart w:id="33" w:name="installation"/>
    <w:p>
      <w:pPr>
        <w:pStyle w:val="Heading2"/>
      </w:pPr>
      <w:r>
        <w:t xml:space="preserve">Installation</w:t>
      </w:r>
    </w:p>
    <w:bookmarkStart w:id="30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07"/>
        </w:numPr>
      </w:pPr>
      <w:r>
        <w:t xml:space="preserve">SailPoint IdentityIQ 8.0 or later</w:t>
      </w:r>
    </w:p>
    <w:p>
      <w:pPr>
        <w:pStyle w:val="Compact"/>
        <w:numPr>
          <w:ilvl w:val="0"/>
          <w:numId w:val="1007"/>
        </w:numPr>
      </w:pPr>
      <w:r>
        <w:t xml:space="preserve">Java 8 or later</w:t>
      </w:r>
    </w:p>
    <w:p>
      <w:pPr>
        <w:pStyle w:val="Compact"/>
        <w:numPr>
          <w:ilvl w:val="0"/>
          <w:numId w:val="1007"/>
        </w:numPr>
      </w:pPr>
      <w:r>
        <w:t xml:space="preserve">Access to Garancy RACF system</w:t>
      </w:r>
    </w:p>
    <w:p>
      <w:pPr>
        <w:pStyle w:val="Compact"/>
        <w:numPr>
          <w:ilvl w:val="0"/>
          <w:numId w:val="1007"/>
        </w:numPr>
      </w:pPr>
      <w:r>
        <w:t xml:space="preserve">Maven 3.6 or later (for building)</w:t>
      </w:r>
    </w:p>
    <w:bookmarkEnd w:id="30"/>
    <w:bookmarkStart w:id="31" w:name="build-instructions"/>
    <w:p>
      <w:pPr>
        <w:pStyle w:val="Heading3"/>
      </w:pPr>
      <w:r>
        <w:t xml:space="preserve">Build Instructions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Clone the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sailpoint-accessio-racf-connector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Build the connector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Deploy to SailPoint IIQ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Copy the JAR file to IIQ lib directory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target/accessio-racf-connector-1.0.0.jar </w:t>
      </w:r>
      <w:r>
        <w:rPr>
          <w:rStyle w:val="VariableTok"/>
        </w:rPr>
        <w:t xml:space="preserve">$IIQ_HOME</w:t>
      </w:r>
      <w:r>
        <w:rPr>
          <w:rStyle w:val="NormalTok"/>
        </w:rPr>
        <w:t xml:space="preserve">/WEB-INF/lib/</w:t>
      </w:r>
      <w:r>
        <w:br/>
      </w:r>
      <w:r>
        <w:br/>
      </w:r>
      <w:r>
        <w:rPr>
          <w:rStyle w:val="CommentTok"/>
        </w:rPr>
        <w:t xml:space="preserve"># Copy configuration files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src/main/resources/config/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$IIQ_HOME</w:t>
      </w:r>
      <w:r>
        <w:rPr>
          <w:rStyle w:val="NormalTok"/>
        </w:rPr>
        <w:t xml:space="preserve">/WEB-INF/config/custom/</w:t>
      </w:r>
    </w:p>
    <w:bookmarkEnd w:id="31"/>
    <w:bookmarkStart w:id="32" w:name="sailpoint-iiq-configuration"/>
    <w:p>
      <w:pPr>
        <w:pStyle w:val="Heading3"/>
      </w:pPr>
      <w:r>
        <w:t xml:space="preserve">SailPoint IIQ Configuration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Import XML configurations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Import in this order to respect dependencies</w:t>
      </w:r>
      <w:r>
        <w:br/>
      </w:r>
      <w:r>
        <w:rPr>
          <w:rStyle w:val="ExtensionTok"/>
        </w:rPr>
        <w:t xml:space="preserve">iiq</w:t>
      </w:r>
      <w:r>
        <w:rPr>
          <w:rStyle w:val="NormalTok"/>
        </w:rPr>
        <w:t xml:space="preserve"> console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src/main/resources/rules/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.xml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src/main/resources/applications/AccessioRACF.xml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src/main/resources/policies/AccessioRACFProvisioningPolicy.xml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src/main/resources/workflows/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.xml</w:t>
      </w:r>
      <w:r>
        <w:br/>
      </w:r>
      <w:r>
        <w:rPr>
          <w:rStyle w:val="ExtensionTok"/>
        </w:rPr>
        <w:t xml:space="preserve">import</w:t>
      </w:r>
      <w:r>
        <w:rPr>
          <w:rStyle w:val="NormalTok"/>
        </w:rPr>
        <w:t xml:space="preserve"> src/main/resources/tasks/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.xml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Configure application settings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Navigate to Applications → Accessio RACF</w:t>
      </w:r>
    </w:p>
    <w:p>
      <w:pPr>
        <w:pStyle w:val="Compact"/>
        <w:numPr>
          <w:ilvl w:val="1"/>
          <w:numId w:val="1010"/>
        </w:numPr>
      </w:pPr>
      <w:r>
        <w:t xml:space="preserve">Configure Garancy endpoint, credentials, and timeout settings</w:t>
      </w:r>
    </w:p>
    <w:p>
      <w:pPr>
        <w:pStyle w:val="Compact"/>
        <w:numPr>
          <w:ilvl w:val="1"/>
          <w:numId w:val="1010"/>
        </w:numPr>
      </w:pPr>
      <w:r>
        <w:t xml:space="preserve">Test the connection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Schedule tasks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Configure aggregation task for regular account imports</w:t>
      </w:r>
    </w:p>
    <w:p>
      <w:pPr>
        <w:pStyle w:val="Compact"/>
        <w:numPr>
          <w:ilvl w:val="1"/>
          <w:numId w:val="1011"/>
        </w:numPr>
      </w:pPr>
      <w:r>
        <w:t xml:space="preserve">Schedule recertification campaigns</w:t>
      </w:r>
    </w:p>
    <w:bookmarkEnd w:id="32"/>
    <w:bookmarkEnd w:id="33"/>
    <w:bookmarkStart w:id="36" w:name="configuration"/>
    <w:p>
      <w:pPr>
        <w:pStyle w:val="Heading2"/>
      </w:pPr>
      <w:r>
        <w:t xml:space="preserve">Configuration</w:t>
      </w:r>
    </w:p>
    <w:bookmarkStart w:id="34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VerbatimChar"/>
        </w:rPr>
        <w:t xml:space="preserve"># Garancy API Configuration</w:t>
      </w:r>
      <w:r>
        <w:br/>
      </w:r>
      <w:r>
        <w:rPr>
          <w:rStyle w:val="VerbatimChar"/>
        </w:rPr>
        <w:t xml:space="preserve">GARANCY_ENDPOINT=https://garancy.accessio.com/api/soap</w:t>
      </w:r>
      <w:r>
        <w:br/>
      </w:r>
      <w:r>
        <w:rPr>
          <w:rStyle w:val="VerbatimChar"/>
        </w:rPr>
        <w:t xml:space="preserve">GARANCY_USERNAME=sailpoint_service</w:t>
      </w:r>
      <w:r>
        <w:br/>
      </w:r>
      <w:r>
        <w:rPr>
          <w:rStyle w:val="VerbatimChar"/>
        </w:rPr>
        <w:t xml:space="preserve">GARANCY_PASSWORD=encrypted_password_here</w:t>
      </w:r>
      <w:r>
        <w:br/>
      </w:r>
      <w:r>
        <w:rPr>
          <w:rStyle w:val="VerbatimChar"/>
        </w:rPr>
        <w:t xml:space="preserve">GARANCY_TIMEOUT=30000</w:t>
      </w:r>
      <w:r>
        <w:br/>
      </w:r>
      <w:r>
        <w:br/>
      </w:r>
      <w:r>
        <w:rPr>
          <w:rStyle w:val="VerbatimChar"/>
        </w:rPr>
        <w:t xml:space="preserve"># SailPoint IIQ Configuration</w:t>
      </w:r>
      <w:r>
        <w:br/>
      </w:r>
      <w:r>
        <w:rPr>
          <w:rStyle w:val="VerbatimChar"/>
        </w:rPr>
        <w:t xml:space="preserve">IIQ_URL=http://localhost:8080/identityiq</w:t>
      </w:r>
      <w:r>
        <w:br/>
      </w:r>
      <w:r>
        <w:rPr>
          <w:rStyle w:val="VerbatimChar"/>
        </w:rPr>
        <w:t xml:space="preserve">IIQ_USERNAME=spadmin</w:t>
      </w:r>
      <w:r>
        <w:br/>
      </w:r>
      <w:r>
        <w:rPr>
          <w:rStyle w:val="VerbatimChar"/>
        </w:rPr>
        <w:t xml:space="preserve">IIQ_PASSWORD=admin</w:t>
      </w:r>
      <w:r>
        <w:br/>
      </w:r>
      <w:r>
        <w:br/>
      </w:r>
      <w:r>
        <w:rPr>
          <w:rStyle w:val="VerbatimChar"/>
        </w:rPr>
        <w:t xml:space="preserve"># Connector Configuration</w:t>
      </w:r>
      <w:r>
        <w:br/>
      </w:r>
      <w:r>
        <w:rPr>
          <w:rStyle w:val="VerbatimChar"/>
        </w:rPr>
        <w:t xml:space="preserve">CONNECTOR_PAGE_SIZE=100</w:t>
      </w:r>
      <w:r>
        <w:br/>
      </w:r>
      <w:r>
        <w:rPr>
          <w:rStyle w:val="VerbatimChar"/>
        </w:rPr>
        <w:t xml:space="preserve">CONNECTOR_BATCH_SIZE=50</w:t>
      </w:r>
      <w:r>
        <w:br/>
      </w:r>
      <w:r>
        <w:rPr>
          <w:rStyle w:val="VerbatimChar"/>
        </w:rPr>
        <w:t xml:space="preserve">CONNECTOR_CACHE_ENABLED=true</w:t>
      </w:r>
      <w:r>
        <w:br/>
      </w:r>
      <w:r>
        <w:br/>
      </w:r>
      <w:r>
        <w:rPr>
          <w:rStyle w:val="VerbatimChar"/>
        </w:rPr>
        <w:t xml:space="preserve"># Approval Configuration</w:t>
      </w:r>
      <w:r>
        <w:br/>
      </w:r>
      <w:r>
        <w:rPr>
          <w:rStyle w:val="VerbatimChar"/>
        </w:rPr>
        <w:t xml:space="preserve">APPROVAL_REQUIRED=true</w:t>
      </w:r>
      <w:r>
        <w:br/>
      </w:r>
      <w:r>
        <w:rPr>
          <w:rStyle w:val="VerbatimChar"/>
        </w:rPr>
        <w:t xml:space="preserve">APPROVAL_MODE=serial</w:t>
      </w:r>
      <w:r>
        <w:br/>
      </w:r>
      <w:r>
        <w:rPr>
          <w:rStyle w:val="VerbatimChar"/>
        </w:rPr>
        <w:t xml:space="preserve">APPROVAL_TIMEOUT_DAYS=7</w:t>
      </w:r>
      <w:r>
        <w:br/>
      </w:r>
      <w:r>
        <w:br/>
      </w:r>
      <w:r>
        <w:rPr>
          <w:rStyle w:val="VerbatimChar"/>
        </w:rPr>
        <w:t xml:space="preserve"># SoD Configuration</w:t>
      </w:r>
      <w:r>
        <w:br/>
      </w:r>
      <w:r>
        <w:rPr>
          <w:rStyle w:val="VerbatimChar"/>
        </w:rPr>
        <w:t xml:space="preserve">SOD_VALIDATION_ENABLED=true</w:t>
      </w:r>
      <w:r>
        <w:br/>
      </w:r>
      <w:r>
        <w:rPr>
          <w:rStyle w:val="VerbatimChar"/>
        </w:rPr>
        <w:t xml:space="preserve">SOD_CONFLICT_ACTION=REJECT</w:t>
      </w:r>
      <w:r>
        <w:br/>
      </w:r>
      <w:r>
        <w:rPr>
          <w:rStyle w:val="VerbatimChar"/>
        </w:rPr>
        <w:t xml:space="preserve">SOD_HIGH_RISK_AUTO_REJECT=true</w:t>
      </w:r>
      <w:r>
        <w:br/>
      </w:r>
      <w:r>
        <w:br/>
      </w:r>
      <w:r>
        <w:rPr>
          <w:rStyle w:val="VerbatimChar"/>
        </w:rPr>
        <w:t xml:space="preserve"># Recertification Configuration</w:t>
      </w:r>
      <w:r>
        <w:br/>
      </w:r>
      <w:r>
        <w:rPr>
          <w:rStyle w:val="VerbatimChar"/>
        </w:rPr>
        <w:t xml:space="preserve">RECERTIFICATION_ENABLED=true</w:t>
      </w:r>
      <w:r>
        <w:br/>
      </w:r>
      <w:r>
        <w:rPr>
          <w:rStyle w:val="VerbatimChar"/>
        </w:rPr>
        <w:t xml:space="preserve">RECERTIFICATION_PERIODIC_DAYS=90</w:t>
      </w:r>
      <w:r>
        <w:br/>
      </w:r>
      <w:r>
        <w:rPr>
          <w:rStyle w:val="VerbatimChar"/>
        </w:rPr>
        <w:t xml:space="preserve">RECERTIFICATION_GUARDIAN_DAYS=30</w:t>
      </w:r>
      <w:r>
        <w:br/>
      </w:r>
      <w:r>
        <w:rPr>
          <w:rStyle w:val="VerbatimChar"/>
        </w:rPr>
        <w:t xml:space="preserve">RECERTIFICATION_MONITOR_DAYS=30</w:t>
      </w:r>
    </w:p>
    <w:bookmarkEnd w:id="34"/>
    <w:bookmarkStart w:id="35" w:name="application-configuration"/>
    <w:p>
      <w:pPr>
        <w:pStyle w:val="Heading3"/>
      </w:pPr>
      <w:r>
        <w:t xml:space="preserve">Application Configuration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src/main/resources/applications/AccessioRACF.xml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Application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"Accessio RACF"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"AccessioRACF"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"garancyEndpoint"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"${GARANCY_ENDPOINT}"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"garancyUsername"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"${GARANCY_USERNAME}"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"garancyPassword"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"${GARANCY_PASSWORD}"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entry</w:t>
      </w:r>
      <w:r>
        <w:rPr>
          <w:rStyle w:val="OtherTok"/>
        </w:rPr>
        <w:t xml:space="preserve"> key=</w:t>
      </w:r>
      <w:r>
        <w:rPr>
          <w:rStyle w:val="StringTok"/>
        </w:rPr>
        <w:t xml:space="preserve">"garancyTimeout"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"${GARANCY_TIMEOUT}"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Application</w:t>
      </w:r>
      <w:r>
        <w:rPr>
          <w:rStyle w:val="NormalTok"/>
        </w:rPr>
        <w:t xml:space="preserve">&gt;</w:t>
      </w:r>
    </w:p>
    <w:bookmarkEnd w:id="35"/>
    <w:bookmarkEnd w:id="36"/>
    <w:bookmarkStart w:id="40" w:name="usage"/>
    <w:p>
      <w:pPr>
        <w:pStyle w:val="Heading2"/>
      </w:pPr>
      <w:r>
        <w:t xml:space="preserve">Usage</w:t>
      </w:r>
    </w:p>
    <w:bookmarkStart w:id="37" w:name="user-creation-workflow"/>
    <w:p>
      <w:pPr>
        <w:pStyle w:val="Heading3"/>
      </w:pPr>
      <w:r>
        <w:t xml:space="preserve">User Creation Workflow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Initiate Request</w:t>
      </w:r>
      <w:r>
        <w:t xml:space="preserve">: Submit user creation request through SailPoint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Validation</w:t>
      </w:r>
      <w:r>
        <w:t xml:space="preserve">: System validates user type, org unit, and role assignments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SoD Check</w:t>
      </w:r>
      <w:r>
        <w:t xml:space="preserve">: Automatic segregation of duties validation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Approval</w:t>
      </w:r>
      <w:r>
        <w:t xml:space="preserve">: Multi-level approval based on user type:</w:t>
      </w:r>
    </w:p>
    <w:p>
      <w:pPr>
        <w:pStyle w:val="Compact"/>
        <w:numPr>
          <w:ilvl w:val="1"/>
          <w:numId w:val="1013"/>
        </w:numPr>
      </w:pPr>
      <w:r>
        <w:t xml:space="preserve">AARID: Line manager approval</w:t>
      </w:r>
    </w:p>
    <w:p>
      <w:pPr>
        <w:pStyle w:val="Compact"/>
        <w:numPr>
          <w:ilvl w:val="1"/>
          <w:numId w:val="1013"/>
        </w:numPr>
      </w:pPr>
      <w:r>
        <w:t xml:space="preserve">STC: Org unit owner approval</w:t>
      </w:r>
    </w:p>
    <w:p>
      <w:pPr>
        <w:pStyle w:val="Compact"/>
        <w:numPr>
          <w:ilvl w:val="1"/>
          <w:numId w:val="1013"/>
        </w:numPr>
      </w:pPr>
      <w:r>
        <w:t xml:space="preserve">Technical: Account owner approval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Provisioning</w:t>
      </w:r>
      <w:r>
        <w:t xml:space="preserve">: User created in Garancy system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Notification</w:t>
      </w:r>
      <w:r>
        <w:t xml:space="preserve">: Confirmation sent to requestor and approvers</w:t>
      </w:r>
    </w:p>
    <w:bookmarkEnd w:id="37"/>
    <w:bookmarkStart w:id="38" w:name="role-assignment-workflow"/>
    <w:p>
      <w:pPr>
        <w:pStyle w:val="Heading3"/>
      </w:pPr>
      <w:r>
        <w:t xml:space="preserve">Role Assignment Workflow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Request Submission</w:t>
      </w:r>
      <w:r>
        <w:t xml:space="preserve">: Role assignment request initiated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SoD Validation</w:t>
      </w:r>
      <w:r>
        <w:t xml:space="preserve">: Check for role conflicts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Special Role Handling</w:t>
      </w:r>
      <w:r>
        <w:t xml:space="preserve">: Enhanced approval for Guardian/Monitor roles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Approval Process</w:t>
      </w:r>
      <w:r>
        <w:t xml:space="preserve">: Multi-step approval chain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Role Assignment</w:t>
      </w:r>
      <w:r>
        <w:t xml:space="preserve">: Role added in Garancy system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Audit Logging</w:t>
      </w:r>
      <w:r>
        <w:t xml:space="preserve">: Complete audit trail recorded</w:t>
      </w:r>
    </w:p>
    <w:bookmarkEnd w:id="38"/>
    <w:bookmarkStart w:id="39" w:name="recertification-process"/>
    <w:p>
      <w:pPr>
        <w:pStyle w:val="Heading3"/>
      </w:pPr>
      <w:r>
        <w:t xml:space="preserve">Recertification Process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Campaign Creation</w:t>
      </w:r>
      <w:r>
        <w:t xml:space="preserve">: Automated recertification campaigns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Certification Review</w:t>
      </w:r>
      <w:r>
        <w:t xml:space="preserve">: Managers review user access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Decision Processing</w:t>
      </w:r>
      <w:r>
        <w:t xml:space="preserve">: Approve, revoke, or modify access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Enforcement</w:t>
      </w:r>
      <w:r>
        <w:t xml:space="preserve">: Automatic revocation of expired access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Compliance Reporting</w:t>
      </w:r>
      <w:r>
        <w:t xml:space="preserve">: Generate compliance reports</w:t>
      </w:r>
    </w:p>
    <w:bookmarkEnd w:id="39"/>
    <w:bookmarkEnd w:id="40"/>
    <w:bookmarkStart w:id="45" w:name="api-reference"/>
    <w:p>
      <w:pPr>
        <w:pStyle w:val="Heading2"/>
      </w:pPr>
      <w:r>
        <w:t xml:space="preserve">API Reference</w:t>
      </w:r>
    </w:p>
    <w:bookmarkStart w:id="41" w:name="garancyapiclient-methods"/>
    <w:p>
      <w:pPr>
        <w:pStyle w:val="Heading3"/>
      </w:pPr>
      <w:r>
        <w:t xml:space="preserve">GarancyAPIClient Methods</w:t>
      </w:r>
    </w:p>
    <w:p>
      <w:pPr>
        <w:pStyle w:val="SourceCode"/>
      </w:pPr>
      <w:r>
        <w:rPr>
          <w:rStyle w:val="CommentTok"/>
        </w:rPr>
        <w:t xml:space="preserve">// Connection Management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testConnection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User Management</w:t>
      </w:r>
      <w:r>
        <w:br/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getAllUsers</w:t>
      </w:r>
      <w:r>
        <w:rPr>
          <w:rStyle w:val="OperatorTok"/>
        </w:rPr>
        <w:t xml:space="preserve">()</w:t>
      </w:r>
      <w:r>
        <w:br/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userData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suspendUser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resumeUser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Role Management</w:t>
      </w:r>
      <w:r>
        <w:br/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getAllRoles</w:t>
      </w:r>
      <w:r>
        <w:rPr>
          <w:rStyle w:val="OperatorTok"/>
        </w:rPr>
        <w:t xml:space="preserve">()</w:t>
      </w:r>
      <w:r>
        <w:br/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roleId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addRoleToUser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roleId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removeRoleFromUser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roleId</w:t>
      </w:r>
      <w:r>
        <w:rPr>
          <w:rStyle w:val="OperatorTok"/>
        </w:rPr>
        <w:t xml:space="preserve">)</w:t>
      </w:r>
      <w:r>
        <w:br/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getUserRoles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Organization Unit Management</w:t>
      </w:r>
      <w:r>
        <w:br/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getAllOrgUnits</w:t>
      </w:r>
      <w:r>
        <w:rPr>
          <w:rStyle w:val="OperatorTok"/>
        </w:rPr>
        <w:t xml:space="preserve">()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orgUnitExists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orgUnitId</w:t>
      </w:r>
      <w:r>
        <w:rPr>
          <w:rStyle w:val="OperatorTok"/>
        </w:rPr>
        <w:t xml:space="preserve">)</w:t>
      </w:r>
    </w:p>
    <w:bookmarkEnd w:id="41"/>
    <w:bookmarkStart w:id="44" w:name="workflow-variables"/>
    <w:p>
      <w:pPr>
        <w:pStyle w:val="Heading3"/>
      </w:pPr>
      <w:r>
        <w:t xml:space="preserve">Workflow Variables</w:t>
      </w:r>
    </w:p>
    <w:bookmarkStart w:id="42" w:name="user-creation-workflow-1"/>
    <w:p>
      <w:pPr>
        <w:pStyle w:val="Heading4"/>
      </w:pPr>
      <w:r>
        <w:t xml:space="preserve">User Creation Workflow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identity</w:t>
      </w:r>
      <w:r>
        <w:t xml:space="preserve">: Target identity object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userType</w:t>
      </w:r>
      <w:r>
        <w:t xml:space="preserve">: AARID, STC, or Technical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orgUnit</w:t>
      </w:r>
      <w:r>
        <w:t xml:space="preserve">: Target organization unit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approver</w:t>
      </w:r>
      <w:r>
        <w:t xml:space="preserve">: Determined approver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workflowResult</w:t>
      </w:r>
      <w:r>
        <w:t xml:space="preserve">: Approval decision</w:t>
      </w:r>
    </w:p>
    <w:bookmarkEnd w:id="42"/>
    <w:bookmarkStart w:id="43" w:name="role-assignment-workflow-1"/>
    <w:p>
      <w:pPr>
        <w:pStyle w:val="Heading4"/>
      </w:pPr>
      <w:r>
        <w:t xml:space="preserve">Role Assignment Workflow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identity</w:t>
      </w:r>
      <w:r>
        <w:t xml:space="preserve">: Target identity object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requestedRoles</w:t>
      </w:r>
      <w:r>
        <w:t xml:space="preserve">: List of roles to assign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currentRoles</w:t>
      </w:r>
      <w:r>
        <w:t xml:space="preserve">: Current user roles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sodConflicts</w:t>
      </w:r>
      <w:r>
        <w:t xml:space="preserve">: List of SoD conflicts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approvalRequired</w:t>
      </w:r>
      <w:r>
        <w:t xml:space="preserve">: Boolean approval flag</w:t>
      </w:r>
    </w:p>
    <w:bookmarkEnd w:id="43"/>
    <w:bookmarkEnd w:id="44"/>
    <w:bookmarkEnd w:id="45"/>
    <w:bookmarkStart w:id="54" w:name="troubleshooting"/>
    <w:p>
      <w:pPr>
        <w:pStyle w:val="Heading2"/>
      </w:pPr>
      <w:r>
        <w:t xml:space="preserve">Troubleshooting</w:t>
      </w:r>
    </w:p>
    <w:bookmarkStart w:id="49" w:name="common-issues"/>
    <w:p>
      <w:pPr>
        <w:pStyle w:val="Heading3"/>
      </w:pPr>
      <w:r>
        <w:t xml:space="preserve">Common Issues</w:t>
      </w:r>
    </w:p>
    <w:bookmarkStart w:id="46" w:name="connection-problems"/>
    <w:p>
      <w:pPr>
        <w:pStyle w:val="Heading4"/>
      </w:pPr>
      <w:r>
        <w:t xml:space="preserve">Connection Problems</w:t>
      </w:r>
    </w:p>
    <w:p>
      <w:pPr>
        <w:pStyle w:val="SourceCode"/>
      </w:pPr>
      <w:r>
        <w:rPr>
          <w:rStyle w:val="VerbatimChar"/>
        </w:rPr>
        <w:t xml:space="preserve">Error: Unable to connect to Garancy endpoint</w:t>
      </w:r>
      <w:r>
        <w:br/>
      </w:r>
      <w:r>
        <w:rPr>
          <w:rStyle w:val="VerbatimChar"/>
        </w:rPr>
        <w:t xml:space="preserve">Solution: </w:t>
      </w:r>
      <w:r>
        <w:br/>
      </w:r>
      <w:r>
        <w:rPr>
          <w:rStyle w:val="VerbatimChar"/>
        </w:rPr>
        <w:t xml:space="preserve">1. Verify endpoint URL and network connectivity</w:t>
      </w:r>
      <w:r>
        <w:br/>
      </w:r>
      <w:r>
        <w:rPr>
          <w:rStyle w:val="VerbatimChar"/>
        </w:rPr>
        <w:t xml:space="preserve">2. Check firewall settings</w:t>
      </w:r>
      <w:r>
        <w:br/>
      </w:r>
      <w:r>
        <w:rPr>
          <w:rStyle w:val="VerbatimChar"/>
        </w:rPr>
        <w:t xml:space="preserve">3. Validate SSL certificates</w:t>
      </w:r>
      <w:r>
        <w:br/>
      </w:r>
      <w:r>
        <w:rPr>
          <w:rStyle w:val="VerbatimChar"/>
        </w:rPr>
        <w:t xml:space="preserve">4. Review authentication credentials</w:t>
      </w:r>
    </w:p>
    <w:bookmarkEnd w:id="46"/>
    <w:bookmarkStart w:id="47" w:name="sod-conflicts"/>
    <w:p>
      <w:pPr>
        <w:pStyle w:val="Heading4"/>
      </w:pPr>
      <w:r>
        <w:t xml:space="preserve">SoD Conflicts</w:t>
      </w:r>
    </w:p>
    <w:p>
      <w:pPr>
        <w:pStyle w:val="SourceCode"/>
      </w:pPr>
      <w:r>
        <w:rPr>
          <w:rStyle w:val="VerbatimChar"/>
        </w:rPr>
        <w:t xml:space="preserve">Error: SoD conflict detected - role assignment rejected</w:t>
      </w:r>
      <w:r>
        <w:br/>
      </w:r>
      <w:r>
        <w:rPr>
          <w:rStyle w:val="VerbatimChar"/>
        </w:rPr>
        <w:t xml:space="preserve">Solution:</w:t>
      </w:r>
      <w:r>
        <w:br/>
      </w:r>
      <w:r>
        <w:rPr>
          <w:rStyle w:val="VerbatimChar"/>
        </w:rPr>
        <w:t xml:space="preserve">1. Review role combination rules</w:t>
      </w:r>
      <w:r>
        <w:br/>
      </w:r>
      <w:r>
        <w:rPr>
          <w:rStyle w:val="VerbatimChar"/>
        </w:rPr>
        <w:t xml:space="preserve">2. Request exception approval if needed</w:t>
      </w:r>
      <w:r>
        <w:br/>
      </w:r>
      <w:r>
        <w:rPr>
          <w:rStyle w:val="VerbatimChar"/>
        </w:rPr>
        <w:t xml:space="preserve">3. Modify role assignment to resolve conflict</w:t>
      </w:r>
    </w:p>
    <w:bookmarkEnd w:id="47"/>
    <w:bookmarkStart w:id="48" w:name="approval-timeouts"/>
    <w:p>
      <w:pPr>
        <w:pStyle w:val="Heading4"/>
      </w:pPr>
      <w:r>
        <w:t xml:space="preserve">Approval Timeouts</w:t>
      </w:r>
    </w:p>
    <w:p>
      <w:pPr>
        <w:pStyle w:val="SourceCode"/>
      </w:pPr>
      <w:r>
        <w:rPr>
          <w:rStyle w:val="VerbatimChar"/>
        </w:rPr>
        <w:t xml:space="preserve">Error: Approval request timed out</w:t>
      </w:r>
      <w:r>
        <w:br/>
      </w:r>
      <w:r>
        <w:rPr>
          <w:rStyle w:val="VerbatimChar"/>
        </w:rPr>
        <w:t xml:space="preserve">Solution:</w:t>
      </w:r>
      <w:r>
        <w:br/>
      </w:r>
      <w:r>
        <w:rPr>
          <w:rStyle w:val="VerbatimChar"/>
        </w:rPr>
        <w:t xml:space="preserve">1. Check approval timeout configuration</w:t>
      </w:r>
      <w:r>
        <w:br/>
      </w:r>
      <w:r>
        <w:rPr>
          <w:rStyle w:val="VerbatimChar"/>
        </w:rPr>
        <w:t xml:space="preserve">2. Verify approver availability</w:t>
      </w:r>
      <w:r>
        <w:br/>
      </w:r>
      <w:r>
        <w:rPr>
          <w:rStyle w:val="VerbatimChar"/>
        </w:rPr>
        <w:t xml:space="preserve">3. Review escalation settings</w:t>
      </w:r>
      <w:r>
        <w:br/>
      </w:r>
      <w:r>
        <w:rPr>
          <w:rStyle w:val="VerbatimChar"/>
        </w:rPr>
        <w:t xml:space="preserve">4. Resend approval request if needed</w:t>
      </w:r>
    </w:p>
    <w:bookmarkEnd w:id="48"/>
    <w:bookmarkEnd w:id="49"/>
    <w:bookmarkStart w:id="50" w:name="logging-configuration"/>
    <w:p>
      <w:pPr>
        <w:pStyle w:val="Heading3"/>
      </w:pPr>
      <w:r>
        <w:t xml:space="preserve">Logging Configuration</w:t>
      </w:r>
    </w:p>
    <w:p>
      <w:pPr>
        <w:pStyle w:val="FirstParagraph"/>
      </w:pPr>
      <w:r>
        <w:t xml:space="preserve">Enable detailed logging in</w:t>
      </w:r>
      <w:r>
        <w:t xml:space="preserve"> </w:t>
      </w:r>
      <w:r>
        <w:rPr>
          <w:rStyle w:val="VerbatimChar"/>
        </w:rPr>
        <w:t xml:space="preserve">log4j.properties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Connector-specific logging</w:t>
      </w:r>
      <w:r>
        <w:br/>
      </w:r>
      <w:r>
        <w:rPr>
          <w:rStyle w:val="VerbatimChar"/>
        </w:rPr>
        <w:t xml:space="preserve">log4j.logger.com.sailpoint.connector.accessio.racf=DEBUG, connectorFile</w:t>
      </w:r>
      <w:r>
        <w:br/>
      </w:r>
      <w:r>
        <w:rPr>
          <w:rStyle w:val="VerbatimChar"/>
        </w:rPr>
        <w:t xml:space="preserve">log4j.logger.com.sailpoint.connector.accessio.racf.GarancyAPIClient=DEBUG, apiFile</w:t>
      </w:r>
      <w:r>
        <w:br/>
      </w:r>
      <w:r>
        <w:rPr>
          <w:rStyle w:val="VerbatimChar"/>
        </w:rPr>
        <w:t xml:space="preserve">log4j.logger.com.sailpoint.connector.accessio.racf.workflows=DEBUG, workflowFile</w:t>
      </w:r>
      <w:r>
        <w:br/>
      </w:r>
      <w:r>
        <w:br/>
      </w:r>
      <w:r>
        <w:rPr>
          <w:rStyle w:val="VerbatimChar"/>
        </w:rPr>
        <w:t xml:space="preserve"># Audit logging</w:t>
      </w:r>
      <w:r>
        <w:br/>
      </w:r>
      <w:r>
        <w:rPr>
          <w:rStyle w:val="VerbatimChar"/>
        </w:rPr>
        <w:t xml:space="preserve">log4j.logger.audit=INFO, auditFile</w:t>
      </w:r>
    </w:p>
    <w:bookmarkEnd w:id="50"/>
    <w:bookmarkStart w:id="53" w:name="performance-tuning"/>
    <w:p>
      <w:pPr>
        <w:pStyle w:val="Heading3"/>
      </w:pPr>
      <w:r>
        <w:t xml:space="preserve">Performance Tuning</w:t>
      </w:r>
    </w:p>
    <w:bookmarkStart w:id="51" w:name="connector-performance"/>
    <w:p>
      <w:pPr>
        <w:pStyle w:val="Heading4"/>
      </w:pPr>
      <w:r>
        <w:t xml:space="preserve">Connector Performance</w:t>
      </w:r>
    </w:p>
    <w:p>
      <w:pPr>
        <w:pStyle w:val="SourceCode"/>
      </w:pPr>
      <w:r>
        <w:rPr>
          <w:rStyle w:val="VerbatimChar"/>
        </w:rPr>
        <w:t xml:space="preserve"># Increase page size for large datasets</w:t>
      </w:r>
      <w:r>
        <w:br/>
      </w:r>
      <w:r>
        <w:rPr>
          <w:rStyle w:val="VerbatimChar"/>
        </w:rPr>
        <w:t xml:space="preserve">connector.page.size=200</w:t>
      </w:r>
      <w:r>
        <w:br/>
      </w:r>
      <w:r>
        <w:br/>
      </w:r>
      <w:r>
        <w:rPr>
          <w:rStyle w:val="VerbatimChar"/>
        </w:rPr>
        <w:t xml:space="preserve"># Enable caching for better performance</w:t>
      </w:r>
      <w:r>
        <w:br/>
      </w:r>
      <w:r>
        <w:rPr>
          <w:rStyle w:val="VerbatimChar"/>
        </w:rPr>
        <w:t xml:space="preserve">connector.cache.enabled=true</w:t>
      </w:r>
      <w:r>
        <w:br/>
      </w:r>
      <w:r>
        <w:rPr>
          <w:rStyle w:val="VerbatimChar"/>
        </w:rPr>
        <w:t xml:space="preserve">connector.cache.expiration.minutes=60</w:t>
      </w:r>
      <w:r>
        <w:br/>
      </w:r>
      <w:r>
        <w:br/>
      </w:r>
      <w:r>
        <w:rPr>
          <w:rStyle w:val="VerbatimChar"/>
        </w:rPr>
        <w:t xml:space="preserve"># Adjust thread pool for concurrent operations</w:t>
      </w:r>
      <w:r>
        <w:br/>
      </w:r>
      <w:r>
        <w:rPr>
          <w:rStyle w:val="VerbatimChar"/>
        </w:rPr>
        <w:t xml:space="preserve">connector.thread.pool.size=10</w:t>
      </w:r>
    </w:p>
    <w:bookmarkEnd w:id="51"/>
    <w:bookmarkStart w:id="52" w:name="api-performance"/>
    <w:p>
      <w:pPr>
        <w:pStyle w:val="Heading4"/>
      </w:pPr>
      <w:r>
        <w:t xml:space="preserve">API Performance</w:t>
      </w:r>
    </w:p>
    <w:p>
      <w:pPr>
        <w:pStyle w:val="SourceCode"/>
      </w:pPr>
      <w:r>
        <w:rPr>
          <w:rStyle w:val="VerbatimChar"/>
        </w:rPr>
        <w:t xml:space="preserve"># Increase timeout for slow responses</w:t>
      </w:r>
      <w:r>
        <w:br/>
      </w:r>
      <w:r>
        <w:rPr>
          <w:rStyle w:val="VerbatimChar"/>
        </w:rPr>
        <w:t xml:space="preserve">garancy.timeout=60000</w:t>
      </w:r>
      <w:r>
        <w:br/>
      </w:r>
      <w:r>
        <w:br/>
      </w:r>
      <w:r>
        <w:rPr>
          <w:rStyle w:val="VerbatimChar"/>
        </w:rPr>
        <w:t xml:space="preserve"># Configure connection pooling</w:t>
      </w:r>
      <w:r>
        <w:br/>
      </w:r>
      <w:r>
        <w:rPr>
          <w:rStyle w:val="VerbatimChar"/>
        </w:rPr>
        <w:t xml:space="preserve">garancy.connection.pool.size=20</w:t>
      </w:r>
      <w:r>
        <w:br/>
      </w:r>
      <w:r>
        <w:rPr>
          <w:rStyle w:val="VerbatimChar"/>
        </w:rPr>
        <w:t xml:space="preserve">garancy.connection.timeout=120000</w:t>
      </w:r>
    </w:p>
    <w:bookmarkEnd w:id="52"/>
    <w:bookmarkEnd w:id="53"/>
    <w:bookmarkEnd w:id="54"/>
    <w:bookmarkStart w:id="58" w:name="security-considerations"/>
    <w:p>
      <w:pPr>
        <w:pStyle w:val="Heading2"/>
      </w:pPr>
      <w:r>
        <w:t xml:space="preserve">Security Considerations</w:t>
      </w:r>
    </w:p>
    <w:bookmarkStart w:id="55" w:name="authentication"/>
    <w:p>
      <w:pPr>
        <w:pStyle w:val="Heading3"/>
      </w:pPr>
      <w:r>
        <w:t xml:space="preserve">Authentication</w:t>
      </w:r>
    </w:p>
    <w:p>
      <w:pPr>
        <w:pStyle w:val="Compact"/>
        <w:numPr>
          <w:ilvl w:val="0"/>
          <w:numId w:val="1018"/>
        </w:numPr>
      </w:pPr>
      <w:r>
        <w:t xml:space="preserve">Use encrypted passwords in configuration</w:t>
      </w:r>
    </w:p>
    <w:p>
      <w:pPr>
        <w:pStyle w:val="Compact"/>
        <w:numPr>
          <w:ilvl w:val="0"/>
          <w:numId w:val="1018"/>
        </w:numPr>
      </w:pPr>
      <w:r>
        <w:t xml:space="preserve">Implement certificate-based authentication where possible</w:t>
      </w:r>
    </w:p>
    <w:p>
      <w:pPr>
        <w:pStyle w:val="Compact"/>
        <w:numPr>
          <w:ilvl w:val="0"/>
          <w:numId w:val="1018"/>
        </w:numPr>
      </w:pPr>
      <w:r>
        <w:t xml:space="preserve">Regular password rotation for service accounts</w:t>
      </w:r>
    </w:p>
    <w:bookmarkEnd w:id="55"/>
    <w:bookmarkStart w:id="56" w:name="authorization"/>
    <w:p>
      <w:pPr>
        <w:pStyle w:val="Heading3"/>
      </w:pPr>
      <w:r>
        <w:t xml:space="preserve">Authorization</w:t>
      </w:r>
    </w:p>
    <w:p>
      <w:pPr>
        <w:pStyle w:val="Compact"/>
        <w:numPr>
          <w:ilvl w:val="0"/>
          <w:numId w:val="1019"/>
        </w:numPr>
      </w:pPr>
      <w:r>
        <w:t xml:space="preserve">Follow principle of least privilege</w:t>
      </w:r>
    </w:p>
    <w:p>
      <w:pPr>
        <w:pStyle w:val="Compact"/>
        <w:numPr>
          <w:ilvl w:val="0"/>
          <w:numId w:val="1019"/>
        </w:numPr>
      </w:pPr>
      <w:r>
        <w:t xml:space="preserve">Implement role-based access controls</w:t>
      </w:r>
    </w:p>
    <w:p>
      <w:pPr>
        <w:pStyle w:val="Compact"/>
        <w:numPr>
          <w:ilvl w:val="0"/>
          <w:numId w:val="1019"/>
        </w:numPr>
      </w:pPr>
      <w:r>
        <w:t xml:space="preserve">Regular access reviews and recertification</w:t>
      </w:r>
    </w:p>
    <w:bookmarkEnd w:id="56"/>
    <w:bookmarkStart w:id="57" w:name="audit-and-compliance"/>
    <w:p>
      <w:pPr>
        <w:pStyle w:val="Heading3"/>
      </w:pPr>
      <w:r>
        <w:t xml:space="preserve">Audit and Compliance</w:t>
      </w:r>
    </w:p>
    <w:p>
      <w:pPr>
        <w:pStyle w:val="Compact"/>
        <w:numPr>
          <w:ilvl w:val="0"/>
          <w:numId w:val="1020"/>
        </w:numPr>
      </w:pPr>
      <w:r>
        <w:t xml:space="preserve">Enable comprehensive audit logging</w:t>
      </w:r>
    </w:p>
    <w:p>
      <w:pPr>
        <w:pStyle w:val="Compact"/>
        <w:numPr>
          <w:ilvl w:val="0"/>
          <w:numId w:val="1020"/>
        </w:numPr>
      </w:pPr>
      <w:r>
        <w:t xml:space="preserve">Regular compliance reporting</w:t>
      </w:r>
    </w:p>
    <w:p>
      <w:pPr>
        <w:pStyle w:val="Compact"/>
        <w:numPr>
          <w:ilvl w:val="0"/>
          <w:numId w:val="1020"/>
        </w:numPr>
      </w:pPr>
      <w:r>
        <w:t xml:space="preserve">Secure log storage and retention</w:t>
      </w:r>
    </w:p>
    <w:bookmarkEnd w:id="57"/>
    <w:bookmarkEnd w:id="58"/>
    <w:bookmarkStart w:id="61" w:name="support"/>
    <w:p>
      <w:pPr>
        <w:pStyle w:val="Heading2"/>
      </w:pPr>
      <w:r>
        <w:t xml:space="preserve">Support</w:t>
      </w:r>
    </w:p>
    <w:bookmarkStart w:id="59" w:name="documentation"/>
    <w:p>
      <w:pPr>
        <w:pStyle w:val="Heading3"/>
      </w:pPr>
      <w:r>
        <w:t xml:space="preserve">Documentation</w:t>
      </w:r>
    </w:p>
    <w:p>
      <w:pPr>
        <w:pStyle w:val="Compact"/>
        <w:numPr>
          <w:ilvl w:val="0"/>
          <w:numId w:val="1021"/>
        </w:numPr>
      </w:pPr>
      <w:r>
        <w:t xml:space="preserve">API Documentation:</w:t>
      </w:r>
      <w:r>
        <w:t xml:space="preserve"> </w:t>
      </w:r>
      <w:r>
        <w:rPr>
          <w:rStyle w:val="VerbatimChar"/>
        </w:rPr>
        <w:t xml:space="preserve">/docs/api/</w:t>
      </w:r>
    </w:p>
    <w:p>
      <w:pPr>
        <w:pStyle w:val="Compact"/>
        <w:numPr>
          <w:ilvl w:val="0"/>
          <w:numId w:val="1021"/>
        </w:numPr>
      </w:pPr>
      <w:r>
        <w:t xml:space="preserve">Configuration Guide:</w:t>
      </w:r>
      <w:r>
        <w:t xml:space="preserve"> </w:t>
      </w:r>
      <w:r>
        <w:rPr>
          <w:rStyle w:val="VerbatimChar"/>
        </w:rPr>
        <w:t xml:space="preserve">/docs/configuration/</w:t>
      </w:r>
    </w:p>
    <w:p>
      <w:pPr>
        <w:pStyle w:val="Compact"/>
        <w:numPr>
          <w:ilvl w:val="0"/>
          <w:numId w:val="1021"/>
        </w:numPr>
      </w:pPr>
      <w:r>
        <w:t xml:space="preserve">Troubleshooting Guide:</w:t>
      </w:r>
      <w:r>
        <w:t xml:space="preserve"> </w:t>
      </w:r>
      <w:r>
        <w:rPr>
          <w:rStyle w:val="VerbatimChar"/>
        </w:rPr>
        <w:t xml:space="preserve">/docs/troubleshooting/</w:t>
      </w:r>
    </w:p>
    <w:bookmarkEnd w:id="59"/>
    <w:bookmarkStart w:id="60" w:name="contact-information"/>
    <w:p>
      <w:pPr>
        <w:pStyle w:val="Heading3"/>
      </w:pPr>
      <w:r>
        <w:t xml:space="preserve">Contact Information</w:t>
      </w:r>
    </w:p>
    <w:p>
      <w:pPr>
        <w:pStyle w:val="Compact"/>
        <w:numPr>
          <w:ilvl w:val="0"/>
          <w:numId w:val="1022"/>
        </w:numPr>
      </w:pPr>
      <w:r>
        <w:t xml:space="preserve">Technical Support: sailpoint-support@accessio.com</w:t>
      </w:r>
    </w:p>
    <w:p>
      <w:pPr>
        <w:pStyle w:val="Compact"/>
        <w:numPr>
          <w:ilvl w:val="0"/>
          <w:numId w:val="1022"/>
        </w:numPr>
      </w:pPr>
      <w:r>
        <w:t xml:space="preserve">Development Team: sailpoint-dev@accessio.com</w:t>
      </w:r>
    </w:p>
    <w:p>
      <w:pPr>
        <w:pStyle w:val="Compact"/>
        <w:numPr>
          <w:ilvl w:val="0"/>
          <w:numId w:val="1022"/>
        </w:numPr>
      </w:pPr>
      <w:r>
        <w:t xml:space="preserve">Documentation: sailpoint-docs@accessio.com</w:t>
      </w:r>
    </w:p>
    <w:bookmarkEnd w:id="60"/>
    <w:bookmarkEnd w:id="61"/>
    <w:bookmarkStart w:id="62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Copyright (c) 2024 Accessio. All rights reserved.</w:t>
      </w:r>
    </w:p>
    <w:p>
      <w:pPr>
        <w:pStyle w:val="BodyText"/>
      </w:pPr>
      <w:r>
        <w:t xml:space="preserve">This software is proprietary and confidential. Unauthorized copying, distribution, or use is strictly prohibited.</w:t>
      </w:r>
    </w:p>
    <w:bookmarkEnd w:id="62"/>
    <w:bookmarkStart w:id="65" w:name="version-history"/>
    <w:p>
      <w:pPr>
        <w:pStyle w:val="Heading2"/>
      </w:pPr>
      <w:r>
        <w:t xml:space="preserve">Version History</w:t>
      </w:r>
    </w:p>
    <w:bookmarkStart w:id="63" w:name="version-1.0.0"/>
    <w:p>
      <w:pPr>
        <w:pStyle w:val="Heading3"/>
      </w:pPr>
      <w:r>
        <w:t xml:space="preserve">Version 1.0.0</w:t>
      </w:r>
    </w:p>
    <w:p>
      <w:pPr>
        <w:pStyle w:val="Compact"/>
        <w:numPr>
          <w:ilvl w:val="0"/>
          <w:numId w:val="1023"/>
        </w:numPr>
      </w:pPr>
      <w:r>
        <w:t xml:space="preserve">Initial release</w:t>
      </w:r>
    </w:p>
    <w:p>
      <w:pPr>
        <w:pStyle w:val="Compact"/>
        <w:numPr>
          <w:ilvl w:val="0"/>
          <w:numId w:val="1023"/>
        </w:numPr>
      </w:pPr>
      <w:r>
        <w:t xml:space="preserve">Full user lifecycle management</w:t>
      </w:r>
    </w:p>
    <w:p>
      <w:pPr>
        <w:pStyle w:val="Compact"/>
        <w:numPr>
          <w:ilvl w:val="0"/>
          <w:numId w:val="1023"/>
        </w:numPr>
      </w:pPr>
      <w:r>
        <w:t xml:space="preserve">Multi-level approval workflows</w:t>
      </w:r>
    </w:p>
    <w:p>
      <w:pPr>
        <w:pStyle w:val="Compact"/>
        <w:numPr>
          <w:ilvl w:val="0"/>
          <w:numId w:val="1023"/>
        </w:numPr>
      </w:pPr>
      <w:r>
        <w:t xml:space="preserve">SoD validation</w:t>
      </w:r>
    </w:p>
    <w:p>
      <w:pPr>
        <w:pStyle w:val="Compact"/>
        <w:numPr>
          <w:ilvl w:val="0"/>
          <w:numId w:val="1023"/>
        </w:numPr>
      </w:pPr>
      <w:r>
        <w:t xml:space="preserve">Recertification campaigns</w:t>
      </w:r>
    </w:p>
    <w:p>
      <w:pPr>
        <w:pStyle w:val="Compact"/>
        <w:numPr>
          <w:ilvl w:val="0"/>
          <w:numId w:val="1023"/>
        </w:numPr>
      </w:pPr>
      <w:r>
        <w:t xml:space="preserve">Comprehensive audit logging</w:t>
      </w:r>
    </w:p>
    <w:bookmarkEnd w:id="63"/>
    <w:bookmarkStart w:id="64" w:name="planned-features"/>
    <w:p>
      <w:pPr>
        <w:pStyle w:val="Heading3"/>
      </w:pPr>
      <w:r>
        <w:t xml:space="preserve">Planned Features</w:t>
      </w:r>
    </w:p>
    <w:p>
      <w:pPr>
        <w:pStyle w:val="Compact"/>
        <w:numPr>
          <w:ilvl w:val="0"/>
          <w:numId w:val="1024"/>
        </w:numPr>
      </w:pPr>
      <w:r>
        <w:t xml:space="preserve">Enhanced SoD rules engine</w:t>
      </w:r>
    </w:p>
    <w:p>
      <w:pPr>
        <w:pStyle w:val="Compact"/>
        <w:numPr>
          <w:ilvl w:val="0"/>
          <w:numId w:val="1024"/>
        </w:numPr>
      </w:pPr>
      <w:r>
        <w:t xml:space="preserve">Advanced reporting capabilities</w:t>
      </w:r>
    </w:p>
    <w:p>
      <w:pPr>
        <w:pStyle w:val="Compact"/>
        <w:numPr>
          <w:ilvl w:val="0"/>
          <w:numId w:val="1024"/>
        </w:numPr>
      </w:pPr>
      <w:r>
        <w:t xml:space="preserve">Mobile approval interface</w:t>
      </w:r>
    </w:p>
    <w:p>
      <w:pPr>
        <w:pStyle w:val="Compact"/>
        <w:numPr>
          <w:ilvl w:val="0"/>
          <w:numId w:val="1024"/>
        </w:numPr>
      </w:pPr>
      <w:r>
        <w:t xml:space="preserve">Integration with additional identity sources</w:t>
      </w:r>
    </w:p>
    <w:bookmarkEnd w:id="64"/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2025-06-10T11:00:45Z</dcterms:created>
  <dcterms:modified xsi:type="dcterms:W3CDTF">2025-06-10T11:00:45Z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