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1DC" w:rsidRDefault="00895818" w:rsidP="00BD618E">
      <w:pPr>
        <w:jc w:val="both"/>
      </w:pPr>
      <w:r>
        <w:t>In order to update the day-ahead framework to the hour-ahead framework in the models provided in GAMS, I have done the tasks listed below. We consider a 4-hour time horizon with one-hour resolution. There are two possible ways to conduct the rolling window: (</w:t>
      </w:r>
      <w:proofErr w:type="spellStart"/>
      <w:r>
        <w:t>i</w:t>
      </w:r>
      <w:proofErr w:type="spellEnd"/>
      <w:r>
        <w:t xml:space="preserve">) we can simulate 4-hour windows every hour but in the last periods of the day the time horizon is shorten, or (ii) we can simulate 4-hour windows every hour of each day. The latter approach would require extra changes because we consider a set of time periods with 24 intervals. In order to implement the former approach, we have introduced the following changes: </w:t>
      </w:r>
    </w:p>
    <w:p w:rsidR="00895818" w:rsidRDefault="00895818" w:rsidP="00BD618E">
      <w:pPr>
        <w:pStyle w:val="ListParagraph"/>
        <w:numPr>
          <w:ilvl w:val="0"/>
          <w:numId w:val="1"/>
        </w:numPr>
        <w:jc w:val="both"/>
      </w:pPr>
      <w:r>
        <w:t xml:space="preserve">Update the initial conditions: </w:t>
      </w:r>
    </w:p>
    <w:p w:rsidR="00895818" w:rsidRDefault="00895818" w:rsidP="00BD618E">
      <w:pPr>
        <w:pStyle w:val="ListParagraph"/>
        <w:jc w:val="both"/>
      </w:pPr>
      <w:r>
        <w:t xml:space="preserve">For hours t = 1 of each day, we can use the initial conditions provided by the input data. For </w:t>
      </w:r>
      <w:proofErr w:type="gramStart"/>
      <w:r>
        <w:t>hours</w:t>
      </w:r>
      <w:proofErr w:type="gramEnd"/>
      <w:r>
        <w:t xml:space="preserve"> t&gt; 1 of each day, we need to conduct the following changes: </w:t>
      </w:r>
    </w:p>
    <w:p w:rsidR="00895818" w:rsidRDefault="00895818" w:rsidP="00BD618E">
      <w:pPr>
        <w:pStyle w:val="ListParagraph"/>
        <w:numPr>
          <w:ilvl w:val="0"/>
          <w:numId w:val="2"/>
        </w:numPr>
        <w:jc w:val="both"/>
      </w:pPr>
      <w:r>
        <w:t>Read the new onoff_t0_previous(</w:t>
      </w:r>
      <w:proofErr w:type="spellStart"/>
      <w:r>
        <w:t>i</w:t>
      </w:r>
      <w:proofErr w:type="spellEnd"/>
      <w:r>
        <w:t>), onoff_t1_previous(</w:t>
      </w:r>
      <w:proofErr w:type="spellStart"/>
      <w:r>
        <w:t>i</w:t>
      </w:r>
      <w:proofErr w:type="spellEnd"/>
      <w:r>
        <w:t>), and g_0_previous(</w:t>
      </w:r>
      <w:proofErr w:type="spellStart"/>
      <w:r>
        <w:t>i</w:t>
      </w:r>
      <w:proofErr w:type="spellEnd"/>
      <w:r>
        <w:t xml:space="preserve">), i.e., the initial on/off statuses of generators from the previous window, the conditions at the first time period from the previous window, and the power output at the first time period from the previous window, respectively. </w:t>
      </w:r>
    </w:p>
    <w:p w:rsidR="00793A47" w:rsidRDefault="00895818" w:rsidP="00BD618E">
      <w:pPr>
        <w:pStyle w:val="ListParagraph"/>
        <w:numPr>
          <w:ilvl w:val="0"/>
          <w:numId w:val="2"/>
        </w:numPr>
        <w:jc w:val="both"/>
      </w:pPr>
      <w:r>
        <w:t xml:space="preserve">Create the new </w:t>
      </w:r>
      <w:proofErr w:type="spellStart"/>
      <w:r>
        <w:t>vectos</w:t>
      </w:r>
      <w:proofErr w:type="spellEnd"/>
      <w:r>
        <w:t xml:space="preserve"> </w:t>
      </w:r>
      <w:proofErr w:type="spellStart"/>
      <w:r>
        <w:t>count_on_</w:t>
      </w:r>
      <w:proofErr w:type="gramStart"/>
      <w:r>
        <w:t>initi</w:t>
      </w:r>
      <w:proofErr w:type="spellEnd"/>
      <w:r>
        <w:t>(</w:t>
      </w:r>
      <w:proofErr w:type="spellStart"/>
      <w:proofErr w:type="gramEnd"/>
      <w:r>
        <w:t>i</w:t>
      </w:r>
      <w:proofErr w:type="spellEnd"/>
      <w:r>
        <w:t xml:space="preserve">) and </w:t>
      </w:r>
      <w:proofErr w:type="spellStart"/>
      <w:r>
        <w:t>count_off_init</w:t>
      </w:r>
      <w:proofErr w:type="spellEnd"/>
      <w:r>
        <w:t>(</w:t>
      </w:r>
      <w:proofErr w:type="spellStart"/>
      <w:r>
        <w:t>i</w:t>
      </w:r>
      <w:proofErr w:type="spellEnd"/>
      <w:r>
        <w:t xml:space="preserve">) which are the number of hours that the unit has been on/off previous to the time span. </w:t>
      </w:r>
      <w:r w:rsidR="00793A47">
        <w:t xml:space="preserve">These conditions can be summarized as follows: </w:t>
      </w:r>
    </w:p>
    <w:tbl>
      <w:tblPr>
        <w:tblStyle w:val="TableGrid"/>
        <w:tblW w:w="0" w:type="auto"/>
        <w:tblInd w:w="1080" w:type="dxa"/>
        <w:tblLook w:val="04A0" w:firstRow="1" w:lastRow="0" w:firstColumn="1" w:lastColumn="0" w:noHBand="0" w:noVBand="1"/>
      </w:tblPr>
      <w:tblGrid>
        <w:gridCol w:w="1901"/>
        <w:gridCol w:w="1901"/>
        <w:gridCol w:w="2344"/>
        <w:gridCol w:w="2350"/>
      </w:tblGrid>
      <w:tr w:rsidR="008304A8" w:rsidTr="008304A8">
        <w:tc>
          <w:tcPr>
            <w:tcW w:w="2394" w:type="dxa"/>
          </w:tcPr>
          <w:p w:rsidR="008304A8" w:rsidRPr="008304A8" w:rsidRDefault="008304A8" w:rsidP="00BD618E">
            <w:pPr>
              <w:jc w:val="both"/>
            </w:pPr>
            <w:r>
              <w:t>V_{t-1}</w:t>
            </w:r>
          </w:p>
        </w:tc>
        <w:tc>
          <w:tcPr>
            <w:tcW w:w="2394" w:type="dxa"/>
          </w:tcPr>
          <w:p w:rsidR="008304A8" w:rsidRDefault="008304A8" w:rsidP="00BD618E">
            <w:pPr>
              <w:jc w:val="both"/>
            </w:pPr>
            <w:r>
              <w:t>V_{t}</w:t>
            </w:r>
          </w:p>
        </w:tc>
        <w:tc>
          <w:tcPr>
            <w:tcW w:w="2394" w:type="dxa"/>
          </w:tcPr>
          <w:p w:rsidR="008304A8" w:rsidRDefault="008304A8" w:rsidP="00BD618E">
            <w:pPr>
              <w:jc w:val="both"/>
            </w:pPr>
            <w:proofErr w:type="spellStart"/>
            <w:r>
              <w:t>Count_on</w:t>
            </w:r>
            <w:proofErr w:type="spellEnd"/>
            <w:r>
              <w:t>(now)</w:t>
            </w:r>
          </w:p>
        </w:tc>
        <w:tc>
          <w:tcPr>
            <w:tcW w:w="2394" w:type="dxa"/>
          </w:tcPr>
          <w:p w:rsidR="008304A8" w:rsidRDefault="008304A8" w:rsidP="00BD618E">
            <w:pPr>
              <w:jc w:val="both"/>
            </w:pPr>
            <w:proofErr w:type="spellStart"/>
            <w:r>
              <w:t>Count_off</w:t>
            </w:r>
            <w:proofErr w:type="spellEnd"/>
            <w:r>
              <w:t>(now)</w:t>
            </w:r>
          </w:p>
        </w:tc>
      </w:tr>
      <w:tr w:rsidR="008304A8" w:rsidTr="008304A8">
        <w:tc>
          <w:tcPr>
            <w:tcW w:w="2394" w:type="dxa"/>
          </w:tcPr>
          <w:p w:rsidR="008304A8" w:rsidRDefault="008304A8" w:rsidP="00BD618E">
            <w:pPr>
              <w:jc w:val="both"/>
            </w:pPr>
            <w:r>
              <w:t>1</w:t>
            </w:r>
          </w:p>
        </w:tc>
        <w:tc>
          <w:tcPr>
            <w:tcW w:w="2394" w:type="dxa"/>
          </w:tcPr>
          <w:p w:rsidR="008304A8" w:rsidRDefault="008304A8" w:rsidP="00BD618E">
            <w:pPr>
              <w:jc w:val="both"/>
            </w:pPr>
            <w:r>
              <w:t>1</w:t>
            </w:r>
          </w:p>
        </w:tc>
        <w:tc>
          <w:tcPr>
            <w:tcW w:w="2394" w:type="dxa"/>
          </w:tcPr>
          <w:p w:rsidR="008304A8" w:rsidRDefault="008304A8" w:rsidP="00BD618E">
            <w:pPr>
              <w:jc w:val="both"/>
            </w:pPr>
            <w:proofErr w:type="spellStart"/>
            <w:r>
              <w:t>Count_on</w:t>
            </w:r>
            <w:proofErr w:type="spellEnd"/>
            <w:r>
              <w:t>(previous)+1</w:t>
            </w:r>
          </w:p>
        </w:tc>
        <w:tc>
          <w:tcPr>
            <w:tcW w:w="2394" w:type="dxa"/>
          </w:tcPr>
          <w:p w:rsidR="008304A8" w:rsidRDefault="008304A8" w:rsidP="00BD618E">
            <w:pPr>
              <w:jc w:val="both"/>
            </w:pPr>
            <w:r>
              <w:t>0</w:t>
            </w:r>
          </w:p>
        </w:tc>
      </w:tr>
      <w:tr w:rsidR="008304A8" w:rsidTr="008304A8">
        <w:tc>
          <w:tcPr>
            <w:tcW w:w="2394" w:type="dxa"/>
          </w:tcPr>
          <w:p w:rsidR="008304A8" w:rsidRDefault="008304A8" w:rsidP="00BD618E">
            <w:pPr>
              <w:jc w:val="both"/>
            </w:pPr>
            <w:r>
              <w:t>0</w:t>
            </w:r>
          </w:p>
        </w:tc>
        <w:tc>
          <w:tcPr>
            <w:tcW w:w="2394" w:type="dxa"/>
          </w:tcPr>
          <w:p w:rsidR="008304A8" w:rsidRDefault="008304A8" w:rsidP="00BD618E">
            <w:pPr>
              <w:jc w:val="both"/>
            </w:pPr>
            <w:r>
              <w:t>0</w:t>
            </w:r>
          </w:p>
        </w:tc>
        <w:tc>
          <w:tcPr>
            <w:tcW w:w="2394" w:type="dxa"/>
          </w:tcPr>
          <w:p w:rsidR="008304A8" w:rsidRDefault="00D1607F" w:rsidP="00BD618E">
            <w:pPr>
              <w:jc w:val="both"/>
            </w:pPr>
            <w:r>
              <w:t>0</w:t>
            </w:r>
          </w:p>
        </w:tc>
        <w:tc>
          <w:tcPr>
            <w:tcW w:w="2394" w:type="dxa"/>
          </w:tcPr>
          <w:p w:rsidR="008304A8" w:rsidRDefault="00D1607F" w:rsidP="00BD618E">
            <w:pPr>
              <w:jc w:val="both"/>
            </w:pPr>
            <w:proofErr w:type="spellStart"/>
            <w:r>
              <w:t>Count_off</w:t>
            </w:r>
            <w:proofErr w:type="spellEnd"/>
            <w:r>
              <w:t>(previous)+1</w:t>
            </w:r>
          </w:p>
        </w:tc>
      </w:tr>
      <w:tr w:rsidR="00D1607F" w:rsidTr="008304A8">
        <w:tc>
          <w:tcPr>
            <w:tcW w:w="2394" w:type="dxa"/>
          </w:tcPr>
          <w:p w:rsidR="008304A8" w:rsidRDefault="008304A8" w:rsidP="00BD618E">
            <w:pPr>
              <w:jc w:val="both"/>
            </w:pPr>
            <w:r>
              <w:t>1</w:t>
            </w:r>
          </w:p>
        </w:tc>
        <w:tc>
          <w:tcPr>
            <w:tcW w:w="2394" w:type="dxa"/>
          </w:tcPr>
          <w:p w:rsidR="008304A8" w:rsidRDefault="008304A8" w:rsidP="00BD618E">
            <w:pPr>
              <w:jc w:val="both"/>
            </w:pPr>
            <w:r>
              <w:t>0</w:t>
            </w:r>
          </w:p>
        </w:tc>
        <w:tc>
          <w:tcPr>
            <w:tcW w:w="2394" w:type="dxa"/>
          </w:tcPr>
          <w:p w:rsidR="008304A8" w:rsidRDefault="00D1607F" w:rsidP="00BD618E">
            <w:pPr>
              <w:jc w:val="both"/>
            </w:pPr>
            <w:r>
              <w:t>0</w:t>
            </w:r>
          </w:p>
        </w:tc>
        <w:tc>
          <w:tcPr>
            <w:tcW w:w="2394" w:type="dxa"/>
          </w:tcPr>
          <w:p w:rsidR="008304A8" w:rsidRDefault="00D1607F" w:rsidP="00BD618E">
            <w:pPr>
              <w:jc w:val="both"/>
            </w:pPr>
            <w:r>
              <w:t>1</w:t>
            </w:r>
          </w:p>
        </w:tc>
      </w:tr>
      <w:tr w:rsidR="008304A8" w:rsidTr="008304A8">
        <w:tc>
          <w:tcPr>
            <w:tcW w:w="2394" w:type="dxa"/>
          </w:tcPr>
          <w:p w:rsidR="008304A8" w:rsidRDefault="008304A8" w:rsidP="00BD618E">
            <w:pPr>
              <w:jc w:val="both"/>
            </w:pPr>
            <w:r>
              <w:t>0</w:t>
            </w:r>
          </w:p>
        </w:tc>
        <w:tc>
          <w:tcPr>
            <w:tcW w:w="2394" w:type="dxa"/>
          </w:tcPr>
          <w:p w:rsidR="008304A8" w:rsidRDefault="008304A8" w:rsidP="00BD618E">
            <w:pPr>
              <w:jc w:val="both"/>
            </w:pPr>
            <w:r>
              <w:t>1</w:t>
            </w:r>
          </w:p>
        </w:tc>
        <w:tc>
          <w:tcPr>
            <w:tcW w:w="2394" w:type="dxa"/>
          </w:tcPr>
          <w:p w:rsidR="008304A8" w:rsidRDefault="00D1607F" w:rsidP="00BD618E">
            <w:pPr>
              <w:jc w:val="both"/>
            </w:pPr>
            <w:r>
              <w:t>1</w:t>
            </w:r>
          </w:p>
        </w:tc>
        <w:tc>
          <w:tcPr>
            <w:tcW w:w="2394" w:type="dxa"/>
          </w:tcPr>
          <w:p w:rsidR="008304A8" w:rsidRDefault="00D1607F" w:rsidP="00BD618E">
            <w:pPr>
              <w:jc w:val="both"/>
            </w:pPr>
            <w:r>
              <w:t>0</w:t>
            </w:r>
          </w:p>
        </w:tc>
      </w:tr>
    </w:tbl>
    <w:p w:rsidR="00793A47" w:rsidRDefault="00793A47" w:rsidP="00BD618E">
      <w:pPr>
        <w:ind w:left="1080"/>
        <w:jc w:val="both"/>
      </w:pPr>
    </w:p>
    <w:p w:rsidR="00895818" w:rsidRDefault="00793A47" w:rsidP="00BD618E">
      <w:pPr>
        <w:pStyle w:val="ListParagraph"/>
        <w:numPr>
          <w:ilvl w:val="0"/>
          <w:numId w:val="2"/>
        </w:numPr>
        <w:jc w:val="both"/>
      </w:pPr>
      <w:r>
        <w:t xml:space="preserve">Compute the new vectors </w:t>
      </w:r>
      <w:proofErr w:type="spellStart"/>
      <w:r>
        <w:t>L_up_min</w:t>
      </w:r>
      <w:proofErr w:type="spellEnd"/>
      <w:r>
        <w:t>(</w:t>
      </w:r>
      <w:proofErr w:type="spellStart"/>
      <w:r>
        <w:t>i</w:t>
      </w:r>
      <w:proofErr w:type="spellEnd"/>
      <w:r>
        <w:t xml:space="preserve">) and </w:t>
      </w:r>
      <w:proofErr w:type="spellStart"/>
      <w:r>
        <w:t>L_down_min</w:t>
      </w:r>
      <w:proofErr w:type="spellEnd"/>
      <w:r>
        <w:t>(</w:t>
      </w:r>
      <w:proofErr w:type="spellStart"/>
      <w:r>
        <w:t>i</w:t>
      </w:r>
      <w:proofErr w:type="spellEnd"/>
      <w:r>
        <w:t>)</w:t>
      </w:r>
      <w:r w:rsidR="00895818">
        <w:t xml:space="preserve"> </w:t>
      </w:r>
    </w:p>
    <w:p w:rsidR="00BD618E" w:rsidRDefault="00895818" w:rsidP="00BD618E">
      <w:pPr>
        <w:pStyle w:val="ListParagraph"/>
        <w:numPr>
          <w:ilvl w:val="0"/>
          <w:numId w:val="1"/>
        </w:numPr>
        <w:jc w:val="both"/>
      </w:pPr>
      <w:r>
        <w:t>Include pext_2round from the day-ahead framework</w:t>
      </w:r>
      <w:r w:rsidR="00BD618E">
        <w:t xml:space="preserve">: </w:t>
      </w:r>
    </w:p>
    <w:p w:rsidR="00895818" w:rsidRDefault="00BD618E" w:rsidP="00BD618E">
      <w:pPr>
        <w:pStyle w:val="ListParagraph"/>
        <w:jc w:val="both"/>
      </w:pPr>
      <w:r>
        <w:t xml:space="preserve">We need the actual injections given by DEPO after solving the DA framework from that day. I rename it as </w:t>
      </w:r>
      <w:proofErr w:type="spellStart"/>
      <w:r>
        <w:t>DA_injections</w:t>
      </w:r>
      <w:proofErr w:type="spellEnd"/>
      <w:r>
        <w:t xml:space="preserve">. </w:t>
      </w:r>
      <w:r w:rsidR="00CB0EA0">
        <w:t xml:space="preserve">Then, in order to do the less number of changes, I consider the new demand as the previous demand + </w:t>
      </w:r>
      <w:proofErr w:type="spellStart"/>
      <w:r w:rsidR="00CB0EA0">
        <w:t>DA_injections</w:t>
      </w:r>
      <w:proofErr w:type="spellEnd"/>
      <w:r w:rsidR="00CB0EA0">
        <w:t>.</w:t>
      </w:r>
    </w:p>
    <w:p w:rsidR="00BD618E" w:rsidRDefault="00BD618E" w:rsidP="00BD618E">
      <w:pPr>
        <w:pStyle w:val="ListParagraph"/>
        <w:jc w:val="both"/>
      </w:pPr>
      <w:r w:rsidRPr="00BD618E">
        <w:rPr>
          <w:b/>
        </w:rPr>
        <w:t>Issue:</w:t>
      </w:r>
      <w:r>
        <w:t xml:space="preserve"> Maybe I will have more than </w:t>
      </w:r>
      <w:proofErr w:type="spellStart"/>
      <w:r>
        <w:t>DA_injections</w:t>
      </w:r>
      <w:proofErr w:type="spellEnd"/>
      <w:r>
        <w:t xml:space="preserve"> for different days but I do not know how to read with _0, _1, </w:t>
      </w:r>
      <w:proofErr w:type="spellStart"/>
      <w:r>
        <w:t>etc</w:t>
      </w:r>
      <w:proofErr w:type="spellEnd"/>
      <w:r>
        <w:t xml:space="preserve">… One option is to have </w:t>
      </w:r>
      <w:proofErr w:type="spellStart"/>
      <w:r>
        <w:t>DA_injections</w:t>
      </w:r>
      <w:proofErr w:type="spellEnd"/>
      <w:r>
        <w:t xml:space="preserve"> and DA_injections_2, and to replace them over and over. </w:t>
      </w:r>
    </w:p>
    <w:p w:rsidR="00895818" w:rsidRDefault="00895818" w:rsidP="00BD618E">
      <w:pPr>
        <w:pStyle w:val="ListParagraph"/>
        <w:numPr>
          <w:ilvl w:val="0"/>
          <w:numId w:val="1"/>
        </w:numPr>
        <w:jc w:val="both"/>
      </w:pPr>
      <w:r>
        <w:t>Update wind power production</w:t>
      </w:r>
    </w:p>
    <w:p w:rsidR="00BD618E" w:rsidRDefault="00BD618E" w:rsidP="00BD618E">
      <w:pPr>
        <w:pStyle w:val="ListParagraph"/>
        <w:jc w:val="both"/>
      </w:pPr>
      <w:r>
        <w:t xml:space="preserve">Kelly gave to me the short-term forecast power production for the first four days. I just removed that previous power productions and I read the new updated file. </w:t>
      </w:r>
    </w:p>
    <w:p w:rsidR="00BD618E" w:rsidRDefault="00895818" w:rsidP="00BD618E">
      <w:pPr>
        <w:pStyle w:val="ListParagraph"/>
        <w:numPr>
          <w:ilvl w:val="0"/>
          <w:numId w:val="1"/>
        </w:numPr>
        <w:jc w:val="both"/>
      </w:pPr>
      <w:r>
        <w:t>Update to 1 device only</w:t>
      </w:r>
    </w:p>
    <w:p w:rsidR="00BD618E" w:rsidRDefault="00BD618E" w:rsidP="00BD618E">
      <w:pPr>
        <w:pStyle w:val="ListParagraph"/>
        <w:jc w:val="both"/>
      </w:pPr>
      <w:r>
        <w:t>I have updated the number of devices to only one as agreed with 1Energy folks.</w:t>
      </w:r>
    </w:p>
    <w:p w:rsidR="00895818" w:rsidRDefault="00895818" w:rsidP="00BD618E">
      <w:pPr>
        <w:pStyle w:val="ListParagraph"/>
        <w:numPr>
          <w:ilvl w:val="0"/>
          <w:numId w:val="1"/>
        </w:numPr>
        <w:jc w:val="both"/>
      </w:pPr>
      <w:r>
        <w:t xml:space="preserve">Minimum and maximum bounds are equal to 0 </w:t>
      </w:r>
    </w:p>
    <w:p w:rsidR="004A679E" w:rsidRDefault="00E73F63" w:rsidP="00CB0EA0">
      <w:pPr>
        <w:pStyle w:val="ListParagraph"/>
        <w:jc w:val="both"/>
      </w:pPr>
      <w:r>
        <w:t xml:space="preserve">To run it faster, I think it is going to be better to wait until the communication is done. The communication can be done assuming for all optimization windows minimum and maximum bounds equal to 0. I have already passed on to remote desktop all files. </w:t>
      </w:r>
    </w:p>
    <w:p w:rsidR="004A679E" w:rsidRDefault="004A679E" w:rsidP="00586F13">
      <w:pPr>
        <w:jc w:val="both"/>
      </w:pPr>
      <w:r>
        <w:lastRenderedPageBreak/>
        <w:t>More issues:</w:t>
      </w:r>
    </w:p>
    <w:p w:rsidR="00CB0EA0" w:rsidRDefault="00586F13" w:rsidP="00586F13">
      <w:pPr>
        <w:pStyle w:val="ListParagraph"/>
        <w:numPr>
          <w:ilvl w:val="0"/>
          <w:numId w:val="3"/>
        </w:numPr>
        <w:ind w:left="540"/>
        <w:jc w:val="both"/>
      </w:pPr>
      <w:r>
        <w:t xml:space="preserve">One method to address the latter approach is: </w:t>
      </w:r>
    </w:p>
    <w:p w:rsidR="00586F13" w:rsidRDefault="00586F13" w:rsidP="00586F13">
      <w:pPr>
        <w:pStyle w:val="ListParagraph"/>
        <w:ind w:left="540"/>
        <w:jc w:val="both"/>
      </w:pPr>
      <w:r>
        <w:t>*This is an example how we can deal with a rolling window without shortening the time horizon at the end of the day</w:t>
      </w:r>
    </w:p>
    <w:p w:rsidR="00586F13" w:rsidRDefault="00586F13" w:rsidP="00586F13">
      <w:pPr>
        <w:pStyle w:val="ListParagraph"/>
        <w:ind w:left="540"/>
        <w:jc w:val="both"/>
      </w:pPr>
      <w:r>
        <w:t>*We would need to evaluate all the parameters with two "ifs", one for hours less than or equal to 21 and one for hours greater than 21</w:t>
      </w:r>
    </w:p>
    <w:p w:rsidR="00586F13" w:rsidRDefault="00586F13" w:rsidP="00586F13">
      <w:pPr>
        <w:pStyle w:val="ListParagraph"/>
        <w:ind w:left="540"/>
        <w:jc w:val="both"/>
      </w:pPr>
      <w:r>
        <w:t>*We would need to extend the set of time periods to 27 ordinal numbers</w:t>
      </w:r>
    </w:p>
    <w:p w:rsidR="00586F13" w:rsidRDefault="00586F13" w:rsidP="00586F13">
      <w:pPr>
        <w:pStyle w:val="ListParagraph"/>
        <w:ind w:left="540"/>
        <w:jc w:val="both"/>
      </w:pPr>
      <w:proofErr w:type="gramStart"/>
      <w:r>
        <w:t>hour=</w:t>
      </w:r>
      <w:proofErr w:type="gramEnd"/>
      <w:r>
        <w:t>24;</w:t>
      </w:r>
    </w:p>
    <w:p w:rsidR="00586F13" w:rsidRDefault="00586F13" w:rsidP="00586F13">
      <w:pPr>
        <w:pStyle w:val="ListParagraph"/>
        <w:ind w:left="540"/>
        <w:jc w:val="both"/>
      </w:pPr>
    </w:p>
    <w:p w:rsidR="00586F13" w:rsidRDefault="00586F13" w:rsidP="00586F13">
      <w:pPr>
        <w:pStyle w:val="ListParagraph"/>
        <w:ind w:left="540"/>
        <w:jc w:val="both"/>
      </w:pPr>
      <w:proofErr w:type="spellStart"/>
      <w:r>
        <w:t>t_</w:t>
      </w:r>
      <w:proofErr w:type="gramStart"/>
      <w:r>
        <w:t>ha</w:t>
      </w:r>
      <w:proofErr w:type="spellEnd"/>
      <w:r>
        <w:t>(</w:t>
      </w:r>
      <w:proofErr w:type="gramEnd"/>
      <w:r>
        <w:t>t)=no;</w:t>
      </w:r>
    </w:p>
    <w:p w:rsidR="00586F13" w:rsidRDefault="00586F13" w:rsidP="00586F13">
      <w:pPr>
        <w:pStyle w:val="ListParagraph"/>
        <w:ind w:left="540"/>
        <w:jc w:val="both"/>
      </w:pPr>
      <w:proofErr w:type="gramStart"/>
      <w:r>
        <w:t>demand(</w:t>
      </w:r>
      <w:proofErr w:type="spellStart"/>
      <w:proofErr w:type="gramEnd"/>
      <w:r>
        <w:t>s,t</w:t>
      </w:r>
      <w:proofErr w:type="spellEnd"/>
      <w:r>
        <w:t>)=0;</w:t>
      </w:r>
    </w:p>
    <w:p w:rsidR="00586F13" w:rsidRDefault="00586F13" w:rsidP="00586F13">
      <w:pPr>
        <w:pStyle w:val="ListParagraph"/>
        <w:ind w:left="540"/>
        <w:jc w:val="both"/>
      </w:pPr>
      <w:proofErr w:type="gramStart"/>
      <w:r>
        <w:t>alias(</w:t>
      </w:r>
      <w:proofErr w:type="spellStart"/>
      <w:proofErr w:type="gramEnd"/>
      <w:r>
        <w:t>t,tt</w:t>
      </w:r>
      <w:proofErr w:type="spellEnd"/>
      <w:r>
        <w:t>);</w:t>
      </w:r>
    </w:p>
    <w:p w:rsidR="00586F13" w:rsidRDefault="00586F13" w:rsidP="00586F13">
      <w:pPr>
        <w:pStyle w:val="ListParagraph"/>
        <w:ind w:left="540"/>
        <w:jc w:val="both"/>
      </w:pPr>
      <w:proofErr w:type="gramStart"/>
      <w:r>
        <w:t>if(</w:t>
      </w:r>
      <w:proofErr w:type="gramEnd"/>
      <w:r>
        <w:t xml:space="preserve">hour </w:t>
      </w:r>
      <w:proofErr w:type="spellStart"/>
      <w:r>
        <w:t>gt</w:t>
      </w:r>
      <w:proofErr w:type="spellEnd"/>
      <w:r>
        <w:t xml:space="preserve"> 21,</w:t>
      </w:r>
    </w:p>
    <w:p w:rsidR="00586F13" w:rsidRDefault="00586F13" w:rsidP="00586F13">
      <w:pPr>
        <w:pStyle w:val="ListParagraph"/>
        <w:ind w:left="540"/>
        <w:jc w:val="both"/>
      </w:pPr>
      <w:proofErr w:type="spellStart"/>
      <w:r>
        <w:t>t_</w:t>
      </w:r>
      <w:proofErr w:type="gramStart"/>
      <w:r>
        <w:t>ha</w:t>
      </w:r>
      <w:proofErr w:type="spellEnd"/>
      <w:r>
        <w:t>(</w:t>
      </w:r>
      <w:proofErr w:type="gramEnd"/>
      <w:r>
        <w:t>t)$(</w:t>
      </w:r>
      <w:proofErr w:type="spellStart"/>
      <w:r>
        <w:t>ord</w:t>
      </w:r>
      <w:proofErr w:type="spellEnd"/>
      <w:r>
        <w:t xml:space="preserve">(t) </w:t>
      </w:r>
      <w:proofErr w:type="spellStart"/>
      <w:r>
        <w:t>ge</w:t>
      </w:r>
      <w:proofErr w:type="spellEnd"/>
      <w:r>
        <w:t xml:space="preserve"> hour and </w:t>
      </w:r>
      <w:proofErr w:type="spellStart"/>
      <w:r>
        <w:t>ord</w:t>
      </w:r>
      <w:proofErr w:type="spellEnd"/>
      <w:r>
        <w:t xml:space="preserve">(t) </w:t>
      </w:r>
      <w:proofErr w:type="spellStart"/>
      <w:r>
        <w:t>lt</w:t>
      </w:r>
      <w:proofErr w:type="spellEnd"/>
      <w:r>
        <w:t xml:space="preserve"> (</w:t>
      </w:r>
      <w:proofErr w:type="spellStart"/>
      <w:r>
        <w:t>hour+horizon</w:t>
      </w:r>
      <w:proofErr w:type="spellEnd"/>
      <w:r>
        <w:t>))=yes;</w:t>
      </w:r>
    </w:p>
    <w:p w:rsidR="00586F13" w:rsidRDefault="00586F13" w:rsidP="00586F13">
      <w:pPr>
        <w:pStyle w:val="ListParagraph"/>
        <w:ind w:left="540"/>
        <w:jc w:val="both"/>
      </w:pPr>
    </w:p>
    <w:p w:rsidR="00586F13" w:rsidRDefault="00586F13" w:rsidP="00586F13">
      <w:pPr>
        <w:pStyle w:val="ListParagraph"/>
        <w:ind w:left="540"/>
        <w:jc w:val="both"/>
      </w:pPr>
      <w:r>
        <w:t>demand(</w:t>
      </w:r>
      <w:proofErr w:type="spellStart"/>
      <w:r>
        <w:t>s,t</w:t>
      </w:r>
      <w:proofErr w:type="spellEnd"/>
      <w:r>
        <w:t>)$(</w:t>
      </w:r>
      <w:proofErr w:type="spellStart"/>
      <w:r>
        <w:t>t_ha</w:t>
      </w:r>
      <w:proofErr w:type="spellEnd"/>
      <w:r>
        <w:t xml:space="preserve">(t) and </w:t>
      </w:r>
      <w:proofErr w:type="spellStart"/>
      <w:r>
        <w:t>ord</w:t>
      </w:r>
      <w:proofErr w:type="spellEnd"/>
      <w:r>
        <w:t>(t) le 24)=sum(day$(</w:t>
      </w:r>
      <w:proofErr w:type="spellStart"/>
      <w:r>
        <w:t>ord</w:t>
      </w:r>
      <w:proofErr w:type="spellEnd"/>
      <w:r>
        <w:t xml:space="preserve">(day) </w:t>
      </w:r>
      <w:proofErr w:type="spellStart"/>
      <w:r>
        <w:t>eq</w:t>
      </w:r>
      <w:proofErr w:type="spellEnd"/>
      <w:r>
        <w:t xml:space="preserve"> </w:t>
      </w:r>
      <w:proofErr w:type="spellStart"/>
      <w:r>
        <w:t>N+counter</w:t>
      </w:r>
      <w:proofErr w:type="spellEnd"/>
      <w:r>
        <w:t>),</w:t>
      </w:r>
      <w:proofErr w:type="spellStart"/>
      <w:r>
        <w:t>d_day</w:t>
      </w:r>
      <w:proofErr w:type="spellEnd"/>
      <w:r>
        <w:t>(</w:t>
      </w:r>
      <w:proofErr w:type="spellStart"/>
      <w:r>
        <w:t>day,s,t</w:t>
      </w:r>
      <w:proofErr w:type="spellEnd"/>
      <w:r>
        <w:t>));</w:t>
      </w:r>
    </w:p>
    <w:p w:rsidR="00586F13" w:rsidRDefault="00586F13" w:rsidP="00586F13">
      <w:pPr>
        <w:pStyle w:val="ListParagraph"/>
        <w:ind w:left="540"/>
        <w:jc w:val="both"/>
      </w:pPr>
      <w:r>
        <w:t>demand(</w:t>
      </w:r>
      <w:proofErr w:type="spellStart"/>
      <w:r>
        <w:t>s,t</w:t>
      </w:r>
      <w:proofErr w:type="spellEnd"/>
      <w:r>
        <w:t>)$(</w:t>
      </w:r>
      <w:proofErr w:type="spellStart"/>
      <w:r>
        <w:t>t_ha</w:t>
      </w:r>
      <w:proofErr w:type="spellEnd"/>
      <w:r>
        <w:t xml:space="preserve">(t) and </w:t>
      </w:r>
      <w:proofErr w:type="spellStart"/>
      <w:r>
        <w:t>ord</w:t>
      </w:r>
      <w:proofErr w:type="spellEnd"/>
      <w:r>
        <w:t xml:space="preserve">(t) </w:t>
      </w:r>
      <w:proofErr w:type="spellStart"/>
      <w:r>
        <w:t>gt</w:t>
      </w:r>
      <w:proofErr w:type="spellEnd"/>
      <w:r>
        <w:t xml:space="preserve"> 24)=sum((</w:t>
      </w:r>
      <w:proofErr w:type="spellStart"/>
      <w:r>
        <w:t>tt,day</w:t>
      </w:r>
      <w:proofErr w:type="spellEnd"/>
      <w:r>
        <w:t>)$(</w:t>
      </w:r>
      <w:proofErr w:type="spellStart"/>
      <w:r>
        <w:t>ord</w:t>
      </w:r>
      <w:proofErr w:type="spellEnd"/>
      <w:r>
        <w:t xml:space="preserve">(day) </w:t>
      </w:r>
      <w:proofErr w:type="spellStart"/>
      <w:r>
        <w:t>eq</w:t>
      </w:r>
      <w:proofErr w:type="spellEnd"/>
      <w:r>
        <w:t xml:space="preserve"> N+counter+1 and </w:t>
      </w:r>
      <w:proofErr w:type="spellStart"/>
      <w:r>
        <w:t>ord</w:t>
      </w:r>
      <w:proofErr w:type="spellEnd"/>
      <w:r>
        <w:t>(</w:t>
      </w:r>
      <w:proofErr w:type="spellStart"/>
      <w:r>
        <w:t>tt</w:t>
      </w:r>
      <w:proofErr w:type="spellEnd"/>
      <w:r>
        <w:t xml:space="preserve">) </w:t>
      </w:r>
      <w:proofErr w:type="spellStart"/>
      <w:r>
        <w:t>eq</w:t>
      </w:r>
      <w:proofErr w:type="spellEnd"/>
      <w:r>
        <w:t xml:space="preserve"> </w:t>
      </w:r>
      <w:proofErr w:type="spellStart"/>
      <w:r>
        <w:t>ord</w:t>
      </w:r>
      <w:proofErr w:type="spellEnd"/>
      <w:r>
        <w:t>(t) -24),</w:t>
      </w:r>
      <w:proofErr w:type="spellStart"/>
      <w:r>
        <w:t>d_day</w:t>
      </w:r>
      <w:proofErr w:type="spellEnd"/>
      <w:r>
        <w:t>(</w:t>
      </w:r>
      <w:proofErr w:type="spellStart"/>
      <w:r>
        <w:t>day,s,tt</w:t>
      </w:r>
      <w:proofErr w:type="spellEnd"/>
      <w:r>
        <w:t>));</w:t>
      </w:r>
    </w:p>
    <w:p w:rsidR="00586F13" w:rsidRDefault="00586F13" w:rsidP="00586F13">
      <w:pPr>
        <w:pStyle w:val="ListParagraph"/>
        <w:ind w:left="540"/>
        <w:jc w:val="both"/>
      </w:pPr>
    </w:p>
    <w:p w:rsidR="00586F13" w:rsidRDefault="00586F13" w:rsidP="00586F13">
      <w:pPr>
        <w:pStyle w:val="ListParagraph"/>
        <w:ind w:left="540"/>
        <w:jc w:val="both"/>
      </w:pPr>
      <w:r>
        <w:t>);</w:t>
      </w:r>
    </w:p>
    <w:p w:rsidR="00586F13" w:rsidRDefault="00586F13" w:rsidP="00586F13">
      <w:pPr>
        <w:pStyle w:val="ListParagraph"/>
        <w:ind w:left="540"/>
        <w:jc w:val="both"/>
      </w:pPr>
    </w:p>
    <w:p w:rsidR="00586F13" w:rsidRDefault="00586F13" w:rsidP="00586F13">
      <w:pPr>
        <w:pStyle w:val="ListParagraph"/>
        <w:ind w:left="540"/>
        <w:jc w:val="both"/>
      </w:pPr>
      <w:proofErr w:type="gramStart"/>
      <w:r>
        <w:t>display</w:t>
      </w:r>
      <w:proofErr w:type="gramEnd"/>
      <w:r>
        <w:t xml:space="preserve"> </w:t>
      </w:r>
      <w:proofErr w:type="spellStart"/>
      <w:r>
        <w:t>t_ha</w:t>
      </w:r>
      <w:proofErr w:type="spellEnd"/>
      <w:r>
        <w:t>, demand;</w:t>
      </w:r>
    </w:p>
    <w:p w:rsidR="004836DE" w:rsidRDefault="004836DE" w:rsidP="00586F13">
      <w:pPr>
        <w:pStyle w:val="ListParagraph"/>
        <w:ind w:left="540"/>
        <w:jc w:val="both"/>
      </w:pPr>
    </w:p>
    <w:p w:rsidR="004836DE" w:rsidRDefault="004836DE" w:rsidP="004836DE">
      <w:pPr>
        <w:pStyle w:val="ListParagraph"/>
        <w:numPr>
          <w:ilvl w:val="0"/>
          <w:numId w:val="3"/>
        </w:numPr>
        <w:ind w:left="540"/>
        <w:jc w:val="both"/>
      </w:pPr>
      <w:bookmarkStart w:id="0" w:name="_GoBack"/>
      <w:bookmarkEnd w:id="0"/>
      <w:r>
        <w:t xml:space="preserve">I will need to incorporate the capacity constraints in the pre- and post-mitigation states to compare the feasibility of the problem and how the remaining congestions can be addressed while minimizing the renewable spillage. </w:t>
      </w:r>
      <w:r w:rsidR="00B113B1">
        <w:t xml:space="preserve">Analyze cost change and renewable spillage change between both problems. </w:t>
      </w:r>
    </w:p>
    <w:p w:rsidR="00B113B1" w:rsidRDefault="00B113B1" w:rsidP="004836DE">
      <w:pPr>
        <w:pStyle w:val="ListParagraph"/>
        <w:numPr>
          <w:ilvl w:val="0"/>
          <w:numId w:val="3"/>
        </w:numPr>
        <w:ind w:left="540"/>
        <w:jc w:val="both"/>
      </w:pPr>
      <w:r>
        <w:t xml:space="preserve">Results from the hour-ahead need to focus on the changes of generation cost as well, and how many congestions are mitigated. </w:t>
      </w:r>
    </w:p>
    <w:p w:rsidR="00B113B1" w:rsidRDefault="00B113B1" w:rsidP="004836DE">
      <w:pPr>
        <w:pStyle w:val="ListParagraph"/>
        <w:numPr>
          <w:ilvl w:val="0"/>
          <w:numId w:val="3"/>
        </w:numPr>
        <w:ind w:left="540"/>
        <w:jc w:val="both"/>
      </w:pPr>
      <w:r>
        <w:t xml:space="preserve">In order to perform simulations on my own (without requiring communications), I will build one only piece of program for day-ahead and another for hour-ahead in such a way that I can run the simulations faster and independent from Brian. </w:t>
      </w:r>
    </w:p>
    <w:sectPr w:rsidR="00B1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258DD"/>
    <w:multiLevelType w:val="hybridMultilevel"/>
    <w:tmpl w:val="F5CC1BCA"/>
    <w:lvl w:ilvl="0" w:tplc="B7723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B67362"/>
    <w:multiLevelType w:val="hybridMultilevel"/>
    <w:tmpl w:val="B11AD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B7B8D"/>
    <w:multiLevelType w:val="hybridMultilevel"/>
    <w:tmpl w:val="F0DEFC26"/>
    <w:lvl w:ilvl="0" w:tplc="296C88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B61"/>
    <w:rsid w:val="00284F11"/>
    <w:rsid w:val="004836DE"/>
    <w:rsid w:val="004A679E"/>
    <w:rsid w:val="004E31DC"/>
    <w:rsid w:val="00586F13"/>
    <w:rsid w:val="00793A47"/>
    <w:rsid w:val="008304A8"/>
    <w:rsid w:val="00846E74"/>
    <w:rsid w:val="00895818"/>
    <w:rsid w:val="00AF42EA"/>
    <w:rsid w:val="00B113B1"/>
    <w:rsid w:val="00BD618E"/>
    <w:rsid w:val="00CB0EA0"/>
    <w:rsid w:val="00CB1B61"/>
    <w:rsid w:val="00D1607F"/>
    <w:rsid w:val="00DA79FC"/>
    <w:rsid w:val="00E7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818"/>
    <w:pPr>
      <w:ind w:left="720"/>
      <w:contextualSpacing/>
    </w:pPr>
  </w:style>
  <w:style w:type="table" w:styleId="TableGrid">
    <w:name w:val="Table Grid"/>
    <w:basedOn w:val="TableNormal"/>
    <w:uiPriority w:val="59"/>
    <w:rsid w:val="0083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818"/>
    <w:pPr>
      <w:ind w:left="720"/>
      <w:contextualSpacing/>
    </w:pPr>
  </w:style>
  <w:style w:type="table" w:styleId="TableGrid">
    <w:name w:val="Table Grid"/>
    <w:basedOn w:val="TableNormal"/>
    <w:uiPriority w:val="59"/>
    <w:rsid w:val="0083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dc:creator>
  <cp:keywords/>
  <dc:description/>
  <cp:lastModifiedBy>richi</cp:lastModifiedBy>
  <cp:revision>10</cp:revision>
  <dcterms:created xsi:type="dcterms:W3CDTF">2016-01-23T00:29:00Z</dcterms:created>
  <dcterms:modified xsi:type="dcterms:W3CDTF">2016-05-13T19:06:00Z</dcterms:modified>
</cp:coreProperties>
</file>