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8633"/>
      </w:tblGrid>
      <w:tr w:rsidR="004E446C" w:rsidTr="004E446C">
        <w:tc>
          <w:tcPr>
            <w:tcW w:w="943" w:type="dxa"/>
          </w:tcPr>
          <w:p w:rsidR="004E446C" w:rsidRPr="004E446C" w:rsidRDefault="004E446C" w:rsidP="004E446C">
            <w:pPr>
              <w:rPr>
                <w:b/>
              </w:rPr>
            </w:pPr>
            <w:bookmarkStart w:id="0" w:name="_GoBack"/>
            <w:r w:rsidRPr="004E446C">
              <w:rPr>
                <w:b/>
              </w:rPr>
              <w:t>Step</w:t>
            </w:r>
          </w:p>
        </w:tc>
        <w:tc>
          <w:tcPr>
            <w:tcW w:w="8633" w:type="dxa"/>
          </w:tcPr>
          <w:p w:rsidR="004E446C" w:rsidRPr="004E446C" w:rsidRDefault="004E446C" w:rsidP="004E446C">
            <w:pPr>
              <w:rPr>
                <w:b/>
              </w:rPr>
            </w:pPr>
            <w:r w:rsidRPr="004E446C">
              <w:rPr>
                <w:b/>
              </w:rPr>
              <w:t>Reference Paper</w:t>
            </w:r>
          </w:p>
        </w:tc>
      </w:tr>
      <w:tr w:rsidR="004E446C" w:rsidTr="004E446C">
        <w:tc>
          <w:tcPr>
            <w:tcW w:w="943" w:type="dxa"/>
          </w:tcPr>
          <w:p w:rsidR="004E446C" w:rsidRDefault="004E446C" w:rsidP="004E446C">
            <w:r>
              <w:t>Camera Calibration</w:t>
            </w:r>
          </w:p>
        </w:tc>
        <w:tc>
          <w:tcPr>
            <w:tcW w:w="8633" w:type="dxa"/>
          </w:tcPr>
          <w:p w:rsidR="004E446C" w:rsidRDefault="004E446C" w:rsidP="004E446C">
            <w:hyperlink r:id="rId6" w:history="1">
              <w:r w:rsidRPr="00E63264">
                <w:rPr>
                  <w:rStyle w:val="Hyperlink"/>
                </w:rPr>
                <w:t>https://medusa.fit.vutbr.cz/traffic/data/papers/2014-IEEE-ITS-CameraCalibration.pdf</w:t>
              </w:r>
            </w:hyperlink>
          </w:p>
          <w:p w:rsidR="004E446C" w:rsidRDefault="004E446C" w:rsidP="004E446C">
            <w:hyperlink r:id="rId7" w:history="1">
              <w:r w:rsidRPr="00E63264">
                <w:rPr>
                  <w:rStyle w:val="Hyperlink"/>
                </w:rPr>
                <w:t>https://pdfs.semanticscholar.org/fa90/8a206be873c9de34a6997d315ea9f5c31e00.pdf</w:t>
              </w:r>
            </w:hyperlink>
          </w:p>
        </w:tc>
      </w:tr>
      <w:tr w:rsidR="004E446C" w:rsidTr="004E446C">
        <w:tc>
          <w:tcPr>
            <w:tcW w:w="943" w:type="dxa"/>
          </w:tcPr>
          <w:p w:rsidR="004E446C" w:rsidRDefault="004E446C" w:rsidP="004E446C">
            <w:r>
              <w:t>Vehicle Detection</w:t>
            </w:r>
          </w:p>
        </w:tc>
        <w:tc>
          <w:tcPr>
            <w:tcW w:w="8633" w:type="dxa"/>
          </w:tcPr>
          <w:p w:rsidR="004E446C" w:rsidRDefault="004E446C" w:rsidP="004E446C">
            <w:hyperlink r:id="rId8" w:history="1">
              <w:r w:rsidRPr="00E63264">
                <w:rPr>
                  <w:rStyle w:val="Hyperlink"/>
                </w:rPr>
                <w:t>http://openaccess.thecvf.com/content_cvpr_2018_workshops/papers/w3/Sochor_GraphFIT_Submission_to_CVPR_2018_paper.pdf</w:t>
              </w:r>
            </w:hyperlink>
          </w:p>
        </w:tc>
      </w:tr>
      <w:tr w:rsidR="004E446C" w:rsidTr="004E446C">
        <w:tc>
          <w:tcPr>
            <w:tcW w:w="943" w:type="dxa"/>
          </w:tcPr>
          <w:p w:rsidR="004E446C" w:rsidRDefault="004E446C" w:rsidP="004E446C">
            <w:r>
              <w:t>Construct 3D Bounding Box</w:t>
            </w:r>
          </w:p>
        </w:tc>
        <w:tc>
          <w:tcPr>
            <w:tcW w:w="8633" w:type="dxa"/>
          </w:tcPr>
          <w:p w:rsidR="004E446C" w:rsidRDefault="004E446C" w:rsidP="004E446C">
            <w:hyperlink r:id="rId9" w:history="1">
              <w:r w:rsidRPr="00E63264">
                <w:rPr>
                  <w:rStyle w:val="Hyperlink"/>
                </w:rPr>
                <w:t>http://www.bmva.org/bmvc/2014/files/paper013.pdf</w:t>
              </w:r>
            </w:hyperlink>
          </w:p>
          <w:p w:rsidR="004E446C" w:rsidRDefault="004E446C" w:rsidP="004E446C">
            <w:hyperlink r:id="rId10" w:history="1">
              <w:r w:rsidRPr="00E63264">
                <w:rPr>
                  <w:rStyle w:val="Hyperlink"/>
                </w:rPr>
                <w:t>http://www.ai.mit.edu/projects/vsam/Publications/stauffer_cvpr98_track.pdf</w:t>
              </w:r>
            </w:hyperlink>
            <w:r>
              <w:t xml:space="preserve"> (extract vehicle silhouettes)</w:t>
            </w:r>
          </w:p>
          <w:p w:rsidR="004E446C" w:rsidRDefault="004E446C" w:rsidP="004E446C">
            <w:hyperlink r:id="rId11" w:history="1">
              <w:r w:rsidRPr="00E63264">
                <w:rPr>
                  <w:rStyle w:val="Hyperlink"/>
                </w:rPr>
                <w:t>http://citeseerx.ist.psu.edu/viewdoc/download?doi=10.1.1.87.1244&amp;rep=rep1&amp;type=pdf</w:t>
              </w:r>
            </w:hyperlink>
          </w:p>
          <w:p w:rsidR="004E446C" w:rsidRDefault="004E446C" w:rsidP="004E446C">
            <w:hyperlink r:id="rId12" w:history="1">
              <w:r w:rsidRPr="004E446C">
                <w:rPr>
                  <w:rStyle w:val="Hyperlink"/>
                </w:rPr>
                <w:t>C++ Code to detect shadows</w:t>
              </w:r>
            </w:hyperlink>
          </w:p>
        </w:tc>
      </w:tr>
      <w:tr w:rsidR="004E446C" w:rsidTr="004E446C">
        <w:tc>
          <w:tcPr>
            <w:tcW w:w="943" w:type="dxa"/>
          </w:tcPr>
          <w:p w:rsidR="004E446C" w:rsidRDefault="004E446C" w:rsidP="004E446C">
            <w:r>
              <w:t>Identify vehicle dimensions</w:t>
            </w:r>
          </w:p>
        </w:tc>
        <w:tc>
          <w:tcPr>
            <w:tcW w:w="8633" w:type="dxa"/>
          </w:tcPr>
          <w:p w:rsidR="004E446C" w:rsidRDefault="004E446C" w:rsidP="004E446C">
            <w:hyperlink r:id="rId13" w:history="1">
              <w:r w:rsidRPr="00E63264">
                <w:rPr>
                  <w:rStyle w:val="Hyperlink"/>
                </w:rPr>
                <w:t>http://www.bmva.org/bmvc/2014/files/paper013.pdf</w:t>
              </w:r>
            </w:hyperlink>
          </w:p>
          <w:p w:rsidR="004E446C" w:rsidRDefault="004E446C" w:rsidP="004E446C"/>
        </w:tc>
      </w:tr>
      <w:tr w:rsidR="004E446C" w:rsidTr="004E446C">
        <w:tc>
          <w:tcPr>
            <w:tcW w:w="943" w:type="dxa"/>
          </w:tcPr>
          <w:p w:rsidR="004E446C" w:rsidRDefault="004E446C" w:rsidP="004E446C">
            <w:r>
              <w:t>Calculate speed</w:t>
            </w:r>
          </w:p>
        </w:tc>
        <w:tc>
          <w:tcPr>
            <w:tcW w:w="8633" w:type="dxa"/>
          </w:tcPr>
          <w:p w:rsidR="004E446C" w:rsidRDefault="004E446C" w:rsidP="004E446C">
            <w:hyperlink r:id="rId14" w:history="1">
              <w:r w:rsidRPr="00E63264">
                <w:rPr>
                  <w:rStyle w:val="Hyperlink"/>
                </w:rPr>
                <w:t>http://openaccess.thecvf.com/content_cvpr_2018_workshops/papers/w3/Sochor_GraphFIT_Submission_to_CVPR_2018_paper.pdf</w:t>
              </w:r>
            </w:hyperlink>
          </w:p>
          <w:p w:rsidR="004E446C" w:rsidRDefault="004E446C" w:rsidP="004E446C"/>
        </w:tc>
      </w:tr>
    </w:tbl>
    <w:p w:rsidR="004E446C" w:rsidRDefault="004E446C" w:rsidP="004E446C"/>
    <w:p w:rsidR="004E446C" w:rsidRDefault="007E77ED" w:rsidP="004E446C">
      <w:hyperlink r:id="rId15" w:history="1">
        <w:r w:rsidR="004E446C" w:rsidRPr="007E77ED">
          <w:rPr>
            <w:rStyle w:val="Hyperlink"/>
          </w:rPr>
          <w:t xml:space="preserve">Vanishing Point Detection </w:t>
        </w:r>
        <w:r w:rsidRPr="007E77ED">
          <w:rPr>
            <w:rStyle w:val="Hyperlink"/>
          </w:rPr>
          <w:t>–</w:t>
        </w:r>
        <w:r w:rsidR="004E446C" w:rsidRPr="007E77ED">
          <w:rPr>
            <w:rStyle w:val="Hyperlink"/>
          </w:rPr>
          <w:t xml:space="preserve"> </w:t>
        </w:r>
        <w:proofErr w:type="spellStart"/>
        <w:r w:rsidRPr="007E77ED">
          <w:rPr>
            <w:rStyle w:val="Hyperlink"/>
          </w:rPr>
          <w:t>Matlab</w:t>
        </w:r>
        <w:proofErr w:type="spellEnd"/>
        <w:r w:rsidRPr="007E77ED">
          <w:rPr>
            <w:rStyle w:val="Hyperlink"/>
          </w:rPr>
          <w:t xml:space="preserve"> code</w:t>
        </w:r>
      </w:hyperlink>
      <w:r>
        <w:t xml:space="preserve"> – In the file </w:t>
      </w:r>
      <w:proofErr w:type="spellStart"/>
      <w:r>
        <w:t>diamond_vanish.m</w:t>
      </w:r>
      <w:proofErr w:type="spellEnd"/>
      <w:r>
        <w:t xml:space="preserve">, we are unable to understand how </w:t>
      </w:r>
      <w:proofErr w:type="spellStart"/>
      <w:r>
        <w:t>mx_raster_space</w:t>
      </w:r>
      <w:proofErr w:type="spellEnd"/>
      <w:r>
        <w:t>, which refers to mx_raster_space.cpp, returns the required space. Steps to execute this code are below: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</w:t>
      </w:r>
      <w:hyperlink r:id="rId16" w:history="1">
        <w:r w:rsidRPr="00E63264">
          <w:rPr>
            <w:rStyle w:val="Hyperlink"/>
          </w:rPr>
          <w:t>https://github.com/johndpope/BMVC-Dubska</w:t>
        </w:r>
      </w:hyperlink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 xml:space="preserve">gopalg@aw10-158-159:~$ </w:t>
      </w:r>
      <w:proofErr w:type="spellStart"/>
      <w:r>
        <w:t>sudo</w:t>
      </w:r>
      <w:proofErr w:type="spellEnd"/>
      <w:r>
        <w:t xml:space="preserve"> apt-get update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 xml:space="preserve">gopalg@aw10-158-159:~$ </w:t>
      </w:r>
      <w:proofErr w:type="spellStart"/>
      <w:r>
        <w:t>sudo</w:t>
      </w:r>
      <w:proofErr w:type="spellEnd"/>
      <w:r>
        <w:t xml:space="preserve"> apt-get install octave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sudo</w:t>
      </w:r>
      <w:proofErr w:type="spellEnd"/>
      <w:r>
        <w:t xml:space="preserve"> apt-get install octave-image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sudo</w:t>
      </w:r>
      <w:proofErr w:type="spellEnd"/>
      <w:r>
        <w:t xml:space="preserve"> apt-get install octave-miscellaneous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liboctave</w:t>
      </w:r>
      <w:proofErr w:type="spellEnd"/>
      <w:r>
        <w:t>-dev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>gopalg@aw10-158-159:~$ octave --no-</w:t>
      </w:r>
      <w:proofErr w:type="spellStart"/>
      <w:r>
        <w:t>gui</w:t>
      </w:r>
      <w:proofErr w:type="spellEnd"/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Xlib</w:t>
      </w:r>
      <w:proofErr w:type="spellEnd"/>
      <w:r>
        <w:t>:  extension "</w:t>
      </w:r>
      <w:proofErr w:type="spellStart"/>
      <w:r>
        <w:t>XInputExtension</w:t>
      </w:r>
      <w:proofErr w:type="spellEnd"/>
      <w:r>
        <w:t>" missing on display ":1".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pkg</w:t>
      </w:r>
      <w:proofErr w:type="spellEnd"/>
      <w:r>
        <w:t xml:space="preserve"> load image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pkg</w:t>
      </w:r>
      <w:proofErr w:type="spellEnd"/>
      <w:r>
        <w:t xml:space="preserve"> load miscellaneous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>cd BMVC-</w:t>
      </w:r>
      <w:proofErr w:type="spellStart"/>
      <w:r>
        <w:t>Dubska</w:t>
      </w:r>
      <w:proofErr w:type="spellEnd"/>
      <w:r>
        <w:t>/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r>
        <w:t>ls</w:t>
      </w:r>
    </w:p>
    <w:p w:rsidR="007E77ED" w:rsidRDefault="007E77ED" w:rsidP="007E77ED">
      <w:proofErr w:type="spellStart"/>
      <w:r>
        <w:t>diamond_</w:t>
      </w:r>
      <w:proofErr w:type="gramStart"/>
      <w:r>
        <w:t>vanish.m</w:t>
      </w:r>
      <w:proofErr w:type="spellEnd"/>
      <w:r>
        <w:t xml:space="preserve">  mx</w:t>
      </w:r>
      <w:proofErr w:type="gramEnd"/>
      <w:r>
        <w:t xml:space="preserve">_lines.mexmaci64      README.md        </w:t>
      </w:r>
      <w:proofErr w:type="spellStart"/>
      <w:r>
        <w:t>YorkUrbanDB</w:t>
      </w:r>
      <w:proofErr w:type="spellEnd"/>
    </w:p>
    <w:p w:rsidR="007E77ED" w:rsidRDefault="007E77ED" w:rsidP="007E77ED">
      <w:r>
        <w:t>mx_lines.cpp   mx_raster_space.cpp      results</w:t>
      </w:r>
    </w:p>
    <w:p w:rsidR="007E77ED" w:rsidRDefault="007E77ED" w:rsidP="007E77ED">
      <w:r>
        <w:t>mx_lines.log   mx_raster_</w:t>
      </w:r>
      <w:proofErr w:type="gramStart"/>
      <w:r>
        <w:t xml:space="preserve">space.mexmaci64  </w:t>
      </w:r>
      <w:proofErr w:type="spellStart"/>
      <w:r>
        <w:t>run</w:t>
      </w:r>
      <w:proofErr w:type="gramEnd"/>
      <w:r>
        <w:t>_on_dataset.m</w:t>
      </w:r>
      <w:proofErr w:type="spellEnd"/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mex</w:t>
      </w:r>
      <w:proofErr w:type="spellEnd"/>
      <w:r>
        <w:t xml:space="preserve"> mx_lines.cpp</w:t>
      </w:r>
    </w:p>
    <w:p w:rsidR="007E77ED" w:rsidRDefault="007E77ED" w:rsidP="007E77ED">
      <w:pPr>
        <w:pStyle w:val="ListParagraph"/>
        <w:numPr>
          <w:ilvl w:val="0"/>
          <w:numId w:val="2"/>
        </w:numPr>
      </w:pPr>
      <w:proofErr w:type="spellStart"/>
      <w:r>
        <w:t>mex</w:t>
      </w:r>
      <w:proofErr w:type="spellEnd"/>
      <w:r>
        <w:t xml:space="preserve"> mx_raster_space.cpp</w:t>
      </w:r>
    </w:p>
    <w:p w:rsidR="007E77ED" w:rsidRDefault="005457A8" w:rsidP="007E77ED">
      <w:pPr>
        <w:pStyle w:val="ListParagraph"/>
        <w:numPr>
          <w:ilvl w:val="0"/>
          <w:numId w:val="2"/>
        </w:numPr>
      </w:pPr>
      <w:r>
        <w:lastRenderedPageBreak/>
        <w:t xml:space="preserve">cd </w:t>
      </w:r>
      <w:proofErr w:type="spellStart"/>
      <w:r>
        <w:t>YorkUrbanDB</w:t>
      </w:r>
      <w:proofErr w:type="spellEnd"/>
      <w:r>
        <w:t>/</w:t>
      </w:r>
    </w:p>
    <w:p w:rsidR="005457A8" w:rsidRDefault="005457A8" w:rsidP="007E77ED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Manhattan_Image_DB_Names.mat</w:t>
      </w:r>
      <w:proofErr w:type="spellEnd"/>
    </w:p>
    <w:p w:rsidR="005457A8" w:rsidRDefault="005457A8" w:rsidP="007E77ED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cameraParameters.mat</w:t>
      </w:r>
      <w:proofErr w:type="spellEnd"/>
    </w:p>
    <w:p w:rsidR="005457A8" w:rsidRDefault="005457A8" w:rsidP="007E77ED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ECCV_TrainingAndTestImageNumbers.mat</w:t>
      </w:r>
      <w:proofErr w:type="spellEnd"/>
    </w:p>
    <w:p w:rsidR="005457A8" w:rsidRDefault="005457A8" w:rsidP="007E77ED">
      <w:pPr>
        <w:pStyle w:val="ListParagraph"/>
        <w:numPr>
          <w:ilvl w:val="0"/>
          <w:numId w:val="2"/>
        </w:numPr>
      </w:pPr>
      <w:proofErr w:type="spellStart"/>
      <w:r>
        <w:t>run_on_dataset</w:t>
      </w:r>
      <w:proofErr w:type="spellEnd"/>
      <w:r>
        <w:t>(</w:t>
      </w:r>
      <w:proofErr w:type="spellStart"/>
      <w:r>
        <w:t>Manhattan_Image_DB_Names</w:t>
      </w:r>
      <w:proofErr w:type="spellEnd"/>
      <w:r>
        <w:t>, '</w:t>
      </w:r>
      <w:proofErr w:type="spellStart"/>
      <w:r>
        <w:t>YorkUrbanDB</w:t>
      </w:r>
      <w:proofErr w:type="spellEnd"/>
      <w:r>
        <w:t>')</w:t>
      </w:r>
    </w:p>
    <w:p w:rsidR="005457A8" w:rsidRDefault="005457A8" w:rsidP="007E77ED">
      <w:pPr>
        <w:pStyle w:val="ListParagraph"/>
        <w:numPr>
          <w:ilvl w:val="0"/>
          <w:numId w:val="2"/>
        </w:numPr>
      </w:pPr>
      <w:proofErr w:type="spellStart"/>
      <w:r>
        <w:t>whos</w:t>
      </w:r>
      <w:proofErr w:type="spellEnd"/>
    </w:p>
    <w:p w:rsidR="007E77ED" w:rsidRDefault="007E77ED" w:rsidP="007E77ED">
      <w:r>
        <w:t>Variables in the current scope:</w:t>
      </w:r>
    </w:p>
    <w:p w:rsidR="007E77ED" w:rsidRDefault="007E77ED" w:rsidP="007E77ED">
      <w:r>
        <w:t xml:space="preserve"> </w:t>
      </w:r>
      <w:proofErr w:type="spellStart"/>
      <w:r>
        <w:t>Attr</w:t>
      </w:r>
      <w:proofErr w:type="spellEnd"/>
      <w:r>
        <w:t xml:space="preserve"> Name                          Size                     </w:t>
      </w:r>
      <w:proofErr w:type="gramStart"/>
      <w:r>
        <w:t>Bytes  Class</w:t>
      </w:r>
      <w:proofErr w:type="gramEnd"/>
    </w:p>
    <w:p w:rsidR="007E77ED" w:rsidRDefault="007E77ED" w:rsidP="007E77ED">
      <w:r>
        <w:t xml:space="preserve">   ==== ====                          ====                     =====  ===== </w:t>
      </w:r>
    </w:p>
    <w:p w:rsidR="007E77ED" w:rsidRDefault="007E77ED" w:rsidP="007E77ED">
      <w:r>
        <w:t xml:space="preserve">        </w:t>
      </w:r>
      <w:proofErr w:type="spellStart"/>
      <w:r>
        <w:t>Manhattan_Image_DB_Names</w:t>
      </w:r>
      <w:proofErr w:type="spellEnd"/>
      <w:r>
        <w:t xml:space="preserve">    102x1                        </w:t>
      </w:r>
      <w:proofErr w:type="gramStart"/>
      <w:r>
        <w:t>918  cell</w:t>
      </w:r>
      <w:proofErr w:type="gramEnd"/>
    </w:p>
    <w:p w:rsidR="007E77ED" w:rsidRDefault="007E77ED" w:rsidP="007E77ED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                          1x1                        153  </w:t>
      </w:r>
      <w:proofErr w:type="spellStart"/>
      <w:r>
        <w:t>struct</w:t>
      </w:r>
      <w:proofErr w:type="spellEnd"/>
    </w:p>
    <w:p w:rsidR="007E77ED" w:rsidRDefault="007E77ED" w:rsidP="007E77ED">
      <w:r>
        <w:t xml:space="preserve">        </w:t>
      </w:r>
      <w:proofErr w:type="gramStart"/>
      <w:r>
        <w:t>focal</w:t>
      </w:r>
      <w:proofErr w:type="gramEnd"/>
      <w:r>
        <w:t xml:space="preserve">                         1x1                          8  double</w:t>
      </w:r>
    </w:p>
    <w:p w:rsidR="007E77ED" w:rsidRDefault="007E77ED" w:rsidP="007E77ED">
      <w:r>
        <w:t xml:space="preserve">        </w:t>
      </w:r>
      <w:proofErr w:type="spellStart"/>
      <w:proofErr w:type="gramStart"/>
      <w:r>
        <w:t>pixelSize</w:t>
      </w:r>
      <w:proofErr w:type="spellEnd"/>
      <w:proofErr w:type="gramEnd"/>
      <w:r>
        <w:t xml:space="preserve">                     1x1                          8  double</w:t>
      </w:r>
    </w:p>
    <w:p w:rsidR="007E77ED" w:rsidRDefault="007E77ED" w:rsidP="007E77ED">
      <w:r>
        <w:t xml:space="preserve">        pp                            1x2                         </w:t>
      </w:r>
      <w:proofErr w:type="gramStart"/>
      <w:r>
        <w:t>16  double</w:t>
      </w:r>
      <w:proofErr w:type="gramEnd"/>
    </w:p>
    <w:p w:rsidR="007E77ED" w:rsidRDefault="007E77ED" w:rsidP="007E77ED">
      <w:r>
        <w:t xml:space="preserve">        </w:t>
      </w:r>
      <w:proofErr w:type="spellStart"/>
      <w:proofErr w:type="gramStart"/>
      <w:r>
        <w:t>testSetIndex</w:t>
      </w:r>
      <w:proofErr w:type="spellEnd"/>
      <w:proofErr w:type="gramEnd"/>
      <w:r>
        <w:t xml:space="preserve">                 51x1                        408  double</w:t>
      </w:r>
    </w:p>
    <w:p w:rsidR="007E77ED" w:rsidRDefault="007E77ED" w:rsidP="007E77ED">
      <w:r>
        <w:t xml:space="preserve">        </w:t>
      </w:r>
      <w:proofErr w:type="spellStart"/>
      <w:proofErr w:type="gramStart"/>
      <w:r>
        <w:t>trainingSetIndex</w:t>
      </w:r>
      <w:proofErr w:type="spellEnd"/>
      <w:proofErr w:type="gramEnd"/>
      <w:r>
        <w:t xml:space="preserve">             51x1                        408  double</w:t>
      </w:r>
    </w:p>
    <w:p w:rsidR="007E77ED" w:rsidRDefault="007E77ED" w:rsidP="007E77ED"/>
    <w:p w:rsidR="007E77ED" w:rsidRDefault="007E77ED" w:rsidP="007E77ED">
      <w:r>
        <w:t>Total is 209 elements using 1919 bytes</w:t>
      </w:r>
    </w:p>
    <w:p w:rsidR="005457A8" w:rsidRDefault="005457A8" w:rsidP="005457A8">
      <w:pPr>
        <w:pStyle w:val="ListParagraph"/>
        <w:numPr>
          <w:ilvl w:val="0"/>
          <w:numId w:val="2"/>
        </w:numPr>
      </w:pPr>
      <w:r>
        <w:t>python  puremain.py</w:t>
      </w:r>
    </w:p>
    <w:p w:rsidR="004E446C" w:rsidRDefault="007E77ED" w:rsidP="004E446C">
      <w:hyperlink r:id="rId17" w:history="1">
        <w:r w:rsidRPr="007E77ED">
          <w:rPr>
            <w:rStyle w:val="Hyperlink"/>
          </w:rPr>
          <w:t>Vanishing Point Detection – Python code</w:t>
        </w:r>
      </w:hyperlink>
      <w:r>
        <w:t xml:space="preserve"> – This is the same code as above but in Python. The same code about rasterize is available in </w:t>
      </w:r>
      <w:hyperlink r:id="rId18" w:history="1">
        <w:r w:rsidRPr="007E77ED">
          <w:rPr>
            <w:rStyle w:val="Hyperlink"/>
          </w:rPr>
          <w:t>puremain.py</w:t>
        </w:r>
      </w:hyperlink>
      <w:r>
        <w:t>. We were able to execute this code but</w:t>
      </w:r>
      <w:r w:rsidR="005457A8">
        <w:t xml:space="preserve"> got stuck again in </w:t>
      </w:r>
      <w:proofErr w:type="gramStart"/>
      <w:r w:rsidR="004E446C">
        <w:t xml:space="preserve">correlating  </w:t>
      </w:r>
      <w:proofErr w:type="spellStart"/>
      <w:r w:rsidR="004E446C">
        <w:t>rasterize</w:t>
      </w:r>
      <w:proofErr w:type="gramEnd"/>
      <w:r w:rsidR="004E446C">
        <w:t>_lines</w:t>
      </w:r>
      <w:proofErr w:type="spellEnd"/>
      <w:r w:rsidR="004E446C">
        <w:t xml:space="preserve"> and </w:t>
      </w:r>
      <w:proofErr w:type="spellStart"/>
      <w:r w:rsidR="004E446C">
        <w:t>find_maximum</w:t>
      </w:r>
      <w:proofErr w:type="spellEnd"/>
      <w:r w:rsidR="004E446C">
        <w:t xml:space="preserve"> functions. </w:t>
      </w:r>
      <w:bookmarkEnd w:id="0"/>
    </w:p>
    <w:sectPr w:rsidR="004E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7E79"/>
    <w:multiLevelType w:val="hybridMultilevel"/>
    <w:tmpl w:val="85F4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03C6E"/>
    <w:multiLevelType w:val="hybridMultilevel"/>
    <w:tmpl w:val="8F16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11A39"/>
    <w:multiLevelType w:val="hybridMultilevel"/>
    <w:tmpl w:val="E30C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219AF"/>
    <w:multiLevelType w:val="hybridMultilevel"/>
    <w:tmpl w:val="AB44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6C"/>
    <w:rsid w:val="004E446C"/>
    <w:rsid w:val="005457A8"/>
    <w:rsid w:val="007E77ED"/>
    <w:rsid w:val="00A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6C"/>
    <w:pPr>
      <w:ind w:left="720"/>
      <w:contextualSpacing/>
    </w:pPr>
  </w:style>
  <w:style w:type="table" w:styleId="TableGrid">
    <w:name w:val="Table Grid"/>
    <w:basedOn w:val="TableNormal"/>
    <w:uiPriority w:val="59"/>
    <w:rsid w:val="004E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6C"/>
    <w:pPr>
      <w:ind w:left="720"/>
      <w:contextualSpacing/>
    </w:pPr>
  </w:style>
  <w:style w:type="table" w:styleId="TableGrid">
    <w:name w:val="Table Grid"/>
    <w:basedOn w:val="TableNormal"/>
    <w:uiPriority w:val="59"/>
    <w:rsid w:val="004E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ccess.thecvf.com/content_cvpr_2018_workshops/papers/w3/Sochor_GraphFIT_Submission_to_CVPR_2018_paper.pdf" TargetMode="External"/><Relationship Id="rId13" Type="http://schemas.openxmlformats.org/officeDocument/2006/relationships/hyperlink" Target="http://www.bmva.org/bmvc/2014/files/paper013.pdf" TargetMode="External"/><Relationship Id="rId18" Type="http://schemas.openxmlformats.org/officeDocument/2006/relationships/hyperlink" Target="https://github.com/johndpope/optimization/blob/master/puremain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dfs.semanticscholar.org/fa90/8a206be873c9de34a6997d315ea9f5c31e00.pdf" TargetMode="External"/><Relationship Id="rId12" Type="http://schemas.openxmlformats.org/officeDocument/2006/relationships/hyperlink" Target="https://github.com/goossaert/computer-vision/tree/master/lambertain" TargetMode="External"/><Relationship Id="rId17" Type="http://schemas.openxmlformats.org/officeDocument/2006/relationships/hyperlink" Target="https://github.com/johndpope/optim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hndpope/BMVC-Dubsk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usa.fit.vutbr.cz/traffic/data/papers/2014-IEEE-ITS-CameraCalibration.pdf" TargetMode="External"/><Relationship Id="rId11" Type="http://schemas.openxmlformats.org/officeDocument/2006/relationships/hyperlink" Target="http://citeseerx.ist.psu.edu/viewdoc/download?doi=10.1.1.87.1244&amp;rep=rep1&amp;type=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hndpope/BMVC-Dubska" TargetMode="External"/><Relationship Id="rId10" Type="http://schemas.openxmlformats.org/officeDocument/2006/relationships/hyperlink" Target="http://www.ai.mit.edu/projects/vsam/Publications/stauffer_cvpr98_track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mva.org/bmvc/2014/files/paper013.pdf" TargetMode="External"/><Relationship Id="rId14" Type="http://schemas.openxmlformats.org/officeDocument/2006/relationships/hyperlink" Target="http://openaccess.thecvf.com/content_cvpr_2018_workshops/papers/w3/Sochor_GraphFIT_Submission_to_CVPR_2018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Ravi-T</dc:creator>
  <cp:lastModifiedBy>Ravi-T</cp:lastModifiedBy>
  <cp:revision>1</cp:revision>
  <dcterms:created xsi:type="dcterms:W3CDTF">2018-08-10T08:30:00Z</dcterms:created>
  <dcterms:modified xsi:type="dcterms:W3CDTF">2018-08-10T08:55:00Z</dcterms:modified>
</cp:coreProperties>
</file>