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Gavin</w:t>
      </w:r>
      <w:r>
        <w:t xml:space="preserve"> </w:t>
      </w:r>
      <w:r>
        <w:t xml:space="preserve">Simpson</w:t>
      </w:r>
    </w:p>
    <w:p>
      <w:pPr>
        <w:pStyle w:val="Date"/>
      </w:pPr>
      <w:r>
        <w:t xml:space="preserve">2020-04-02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Something, Something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These are some totally awesome methods that I’ll be discussing in my paper. As mentioned in Introduction, this paper discusses a range of method including method 1</w:t>
      </w:r>
      <w:r>
        <w:t xml:space="preserve"> </w:t>
      </w:r>
      <w:r>
        <w:t xml:space="preserve">(Wood</w:t>
      </w:r>
      <w:r>
        <w:t xml:space="preserve"> </w:t>
      </w:r>
      <w:hyperlink w:anchor="ref-wood-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and method 2 that was first introduced by</w:t>
      </w:r>
      <w:r>
        <w:t xml:space="preserve"> </w:t>
      </w:r>
      <w:r>
        <w:t xml:space="preserve">Pedersen et al. (</w:t>
      </w:r>
      <w:hyperlink w:anchor="ref-pedersen-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As shown in Figure</w:t>
      </w:r>
      <w:r>
        <w:t xml:space="preserve"> </w:t>
      </w:r>
      <w:r>
        <w:t xml:space="preserve">1</w:t>
      </w:r>
      <w:r>
        <w:t xml:space="preserve">, you will see my totally awesome result.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also shows some frikkin awesome results in table form!</w:t>
      </w:r>
    </w:p>
    <w:p>
      <w:pPr>
        <w:pStyle w:val="Heading1"/>
      </w:pPr>
      <w:bookmarkStart w:id="25" w:name="discussion"/>
      <w:r>
        <w:t xml:space="preserve">Discussion</w:t>
      </w:r>
      <w:bookmarkEnd w:id="25"/>
    </w:p>
    <w:p>
      <w:pPr>
        <w:pStyle w:val="FirstParagraph"/>
      </w:pPr>
      <w:r>
        <w:t xml:space="preserve">Blah, Blah, Blah</w:t>
      </w:r>
    </w:p>
    <w:p>
      <w:pPr>
        <w:pStyle w:val="Heading1"/>
      </w:pPr>
      <w:bookmarkStart w:id="26" w:name="conclusions"/>
      <w:r>
        <w:t xml:space="preserve">Conclusions</w:t>
      </w:r>
      <w:bookmarkEnd w:id="26"/>
    </w:p>
    <w:p>
      <w:pPr>
        <w:pStyle w:val="FirstParagraph"/>
      </w:pPr>
      <w:r>
        <w:t xml:space="preserve">Give me the Nobel Prize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31" w:name="refs"/>
    <w:bookmarkStart w:id="29" w:name="ref-pedersen-2019"/>
    <w:p>
      <w:pPr>
        <w:pStyle w:val="Bibliography"/>
      </w:pPr>
      <w:r>
        <w:t xml:space="preserve">Pedersen, E.J., Miller, D.L., Simpson, G.L., and Ross, N. 2019. Hierarchical generalized additive models in ecology: An introduction with mgcv. PeerJ</w:t>
      </w:r>
      <w:r>
        <w:t xml:space="preserve"> </w:t>
      </w:r>
      <w:r>
        <w:rPr>
          <w:b/>
        </w:rPr>
        <w:t xml:space="preserve">7</w:t>
      </w:r>
      <w:r>
        <w:t xml:space="preserve">: e6876. doi:</w:t>
      </w:r>
      <w:hyperlink r:id="rId28">
        <w:r>
          <w:rPr>
            <w:rStyle w:val="Hyperlink"/>
          </w:rPr>
          <w:t xml:space="preserve">10.7717/peerj.6876</w:t>
        </w:r>
      </w:hyperlink>
      <w:r>
        <w:t xml:space="preserve">.</w:t>
      </w:r>
    </w:p>
    <w:bookmarkEnd w:id="29"/>
    <w:bookmarkStart w:id="30" w:name="ref-wood-2017"/>
    <w:p>
      <w:pPr>
        <w:pStyle w:val="Bibliography"/>
      </w:pPr>
      <w:r>
        <w:t xml:space="preserve">Wood, S.N. 2017. Generalized additive models: An introduction with r, second edition. CRC Press.</w:t>
      </w:r>
    </w:p>
    <w:bookmarkEnd w:id="30"/>
    <w:bookmarkEnd w:id="31"/>
    <w:p>
      <w:pPr>
        <w:pStyle w:val="Heading1"/>
      </w:pPr>
      <w:bookmarkStart w:id="32" w:name="figures"/>
      <w:r>
        <w:t xml:space="preserve">Figures</w:t>
      </w:r>
      <w:bookmarkEnd w:id="3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Look at this totally awesome result!" title="" id="1" name="Picture"/>
            <a:graphic>
              <a:graphicData uri="http://schemas.openxmlformats.org/drawingml/2006/picture">
                <pic:pic>
                  <pic:nvPicPr>
                    <pic:cNvPr descr="my-awesome-paper-v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Look at this totally awesome result!</w:t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TableCaption"/>
      </w:pPr>
      <w:r>
        <w:t xml:space="preserve">Table 1: A table of totally awesome results!</w:t>
      </w:r>
    </w:p>
    <w:tbl>
      <w:tblPr>
        <w:tblStyle w:val="Table"/>
        <w:tblW w:type="pct" w:w="0.0"/>
        <w:tblLook w:firstRow="1"/>
        <w:tblCaption w:val="Table 1: A table of totally awesome results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8" Target="https://doi.org/10.7717/peerj.68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8" Target="https://doi.org/10.7717/peerj.68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Paper</dc:title>
  <dc:creator>Gavin Simpson</dc:creator>
  <cp:keywords/>
  <dcterms:created xsi:type="dcterms:W3CDTF">2020-04-02T20:11:15Z</dcterms:created>
  <dcterms:modified xsi:type="dcterms:W3CDTF">2020-04-02T20:11:15Z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