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36"/>
          <w:szCs w:val="36"/>
          <w:rtl w:val="0"/>
        </w:rPr>
        <w:t xml:space="preserve">Phi Circuits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sz w:val="24"/>
          <w:szCs w:val="24"/>
          <w:rtl w:val="0"/>
        </w:rPr>
        <w:t xml:space="preserve">Tyler invented a special kind of circuit he calls a “Phi circuit.” A Phi circuit behaves very differently from a regular circuit. In a Phi circuit, diodes receive current equaling the sum of the current received by the previous two electrical components. Resistors receive current equaling the absolute difference of the current received by the previous two electrical components.</w:t>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sz w:val="24"/>
          <w:szCs w:val="24"/>
        </w:rPr>
      </w:pPr>
      <w:r w:rsidDel="00000000" w:rsidR="00000000" w:rsidRPr="00000000">
        <w:rPr>
          <w:rtl w:val="0"/>
        </w:rPr>
      </w:r>
    </w:p>
    <w:p w:rsidR="00000000" w:rsidDel="00000000" w:rsidP="00000000" w:rsidRDefault="00000000" w:rsidRPr="00000000">
      <w:pPr>
        <w:keepNext w:val="0"/>
        <w:pBdr>
          <w:top w:space="0" w:sz="0" w:val="nil"/>
          <w:left w:space="0" w:sz="0" w:val="nil"/>
          <w:bottom w:space="0" w:sz="0" w:val="nil"/>
          <w:right w:space="0" w:sz="0" w:val="nil"/>
          <w:between w:space="0" w:sz="0" w:val="nil"/>
        </w:pBdr>
        <w:spacing w:line="276" w:lineRule="auto"/>
        <w:contextualSpacing w:val="0"/>
        <w:rPr>
          <w:rFonts w:ascii="Courier New" w:cs="Courier New" w:eastAsia="Courier New" w:hAnsi="Courier New"/>
        </w:rPr>
      </w:pPr>
      <w:r w:rsidDel="00000000" w:rsidR="00000000" w:rsidRPr="00000000">
        <w:rPr>
          <w:sz w:val="24"/>
          <w:szCs w:val="24"/>
          <w:rtl w:val="0"/>
        </w:rPr>
        <w:t xml:space="preserve">Tyler has a special kind of LED (light emitting diode) that emits 1 lumen of light for every 1 ampere of current it receives. Given a linear circuit described by a series of resistors and LEDs determine the total number of lumens outputted by the LEDs in the circuit.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obza8opnn3kr" w:id="0"/>
      <w:bookmarkEnd w:id="0"/>
      <w:r w:rsidDel="00000000" w:rsidR="00000000" w:rsidRPr="00000000">
        <w:rPr>
          <w:sz w:val="24"/>
          <w:szCs w:val="24"/>
          <w:rtl w:val="0"/>
        </w:rPr>
        <w:t xml:space="preserve">Each test case contains a sequence of the characters ‘P’, ‘L’, and ‘R’ describing the circuit. The first two components are marked ‘P’ for power source and have 1 ampere of current passing through them. All subsequent components are either LEDs or resistors, marked ‘L’ or ‘R’ respectively. The circuit does not contain more than 60 components.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24"/>
          <w:szCs w:val="24"/>
          <w:rtl w:val="0"/>
        </w:rPr>
        <w:t xml:space="preserve">For each test case, output the total number of lumens produced by the circuit.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rtl w:val="0"/>
        </w:rPr>
      </w:r>
    </w:p>
    <w:tbl>
      <w:tblPr>
        <w:tblStyle w:val="Table1"/>
        <w:tblW w:w="9480.0" w:type="dxa"/>
        <w:jc w:val="left"/>
        <w:tblInd w:w="-120.0" w:type="dxa"/>
        <w:tblLayout w:type="fixed"/>
        <w:tblLook w:val="0600"/>
      </w:tblPr>
      <w:tblGrid>
        <w:gridCol w:w="4800"/>
        <w:gridCol w:w="4680"/>
        <w:tblGridChange w:id="0">
          <w:tblGrid>
            <w:gridCol w:w="480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PPLLLLL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ourier New" w:cs="Courier New" w:eastAsia="Courier New" w:hAnsi="Courier New"/>
                <w:rtl w:val="0"/>
              </w:rPr>
              <w:t xml:space="preserve">31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PPRRLLRR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ourier New" w:cs="Courier New" w:eastAsia="Courier New" w:hAnsi="Courier New"/>
                <w:rtl w:val="0"/>
              </w:rPr>
              <w:t xml:space="preserve">3</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rPr>
      </w:pPr>
      <w:r w:rsidDel="00000000" w:rsidR="00000000" w:rsidRPr="00000000">
        <w:rPr>
          <w:b w:val="1"/>
          <w:sz w:val="24"/>
          <w:szCs w:val="24"/>
          <w:rtl w:val="0"/>
        </w:rPr>
        <w:t xml:space="preserve">Explanation of Sample Input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In the first case, the first LED has 1+1 = 2 amperes of current and hence outputs 2 lumens. The next four LEDs receive 3, 5, 8, and 13 amperes respectively, for a total of 2+3+5+8+13 = 31 lumens.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In the second case, the first resistor carries |1-1| = 0 amperes and the second carries |1-0| = 1 ampere. Then the first LED carries 0+1 =1 ampere and the second receives 1+1 = 2 amperes, for a total of 3 lumens of light.</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b w:val="0"/>
        <w:color w:val="000000"/>
        <w:sz w:val="22"/>
        <w:szCs w:val="22"/>
        <w:rtl w:val="0"/>
      </w:rPr>
      <w:t xml:space="preserve">Author: </w:t>
    </w:r>
    <w:r w:rsidDel="00000000" w:rsidR="00000000" w:rsidRPr="00000000">
      <w:rPr>
        <w:rtl w:val="0"/>
      </w:rPr>
      <w:t xml:space="preserve">Mehwar Raza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