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Master in Data Science</w:t>
      </w:r>
    </w:p>
    <w:p>
      <w:r>
        <w:t>Module: Data Science Languages</w:t>
      </w:r>
    </w:p>
    <w:p>
      <w:r>
        <w:t>Assignment Report: Customer Churn Prediction (Enhanced Model Evaluation)</w:t>
      </w:r>
    </w:p>
    <w:p>
      <w:pPr>
        <w:pStyle w:val="Heading2"/>
      </w:pPr>
      <w:r>
        <w:t>📊 Objective</w:t>
      </w:r>
    </w:p>
    <w:p>
      <w:r>
        <w:t>This report summarizes the performance of three classification models—Decision Tree, Random Forest, and Logistic Regression—applied to a highly imbalanced banking churn dataset. The goal was to evaluate how well these models could identify customers likely to churn.</w:t>
      </w:r>
    </w:p>
    <w:p>
      <w:pPr>
        <w:pStyle w:val="Heading2"/>
      </w:pPr>
      <w:r>
        <w:t>📂 Dataset Overview</w:t>
      </w:r>
    </w:p>
    <w:p>
      <w:r>
        <w:t>- Full dataset: ~377,000 records</w:t>
        <w:br/>
        <w:t>- Target variable: `flag_request_closure` (renamed to `Target`)</w:t>
        <w:br/>
        <w:t>- Classes: 0 = No Churn (~99.5%), 1 = Churn (~0.5%)</w:t>
        <w:br/>
        <w:t>- Features: Numerical and categorical fields including spending behavior, age, and account activity</w:t>
      </w:r>
    </w:p>
    <w:p>
      <w:pPr>
        <w:pStyle w:val="Heading2"/>
      </w:pPr>
      <w:r>
        <w:t>⚖️ Methodology Summary</w:t>
      </w:r>
    </w:p>
    <w:p>
      <w:r>
        <w:t>1. Preprocessing: Dropped high-missing columns and ID-like fields; encoded categorical variables.</w:t>
        <w:br/>
        <w:t>2. Class Balancing: Random undersampling of the majority class to achieve a 5:1 ratio for training.</w:t>
        <w:br/>
        <w:t>3. Models Trained:</w:t>
        <w:br/>
        <w:t xml:space="preserve">   - Decision Tree (min_samples_leaf=50)</w:t>
        <w:br/>
        <w:t xml:space="preserve">   - Random Forest (class_weight='balanced')</w:t>
        <w:br/>
        <w:t xml:space="preserve">   - Logistic Regression (class_weight='balanced')</w:t>
        <w:br/>
        <w:t>4. Metrics: Recall, Precision, F1-Score, and AUC were used for evaluation.</w:t>
      </w:r>
    </w:p>
    <w:p>
      <w:pPr>
        <w:pStyle w:val="Heading2"/>
      </w:pPr>
      <w:r>
        <w:t>📊 Model Performance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Recall (Churn)</w:t>
            </w:r>
          </w:p>
        </w:tc>
        <w:tc>
          <w:tcPr>
            <w:tcW w:type="dxa" w:w="1728"/>
          </w:tcPr>
          <w:p>
            <w:r>
              <w:t>Precision (Churn)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AUC Score</w:t>
            </w:r>
          </w:p>
        </w:tc>
      </w:tr>
      <w:tr>
        <w:tc>
          <w:tcPr>
            <w:tcW w:type="dxa" w:w="1728"/>
          </w:tcPr>
          <w:p>
            <w:r>
              <w:t>Decision Tree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0.836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0.881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0.788</w:t>
            </w:r>
          </w:p>
        </w:tc>
      </w:tr>
    </w:tbl>
    <w:p>
      <w:pPr>
        <w:pStyle w:val="Heading2"/>
      </w:pPr>
      <w:r>
        <w:t>🚀 Conclusion</w:t>
      </w:r>
    </w:p>
    <w:p>
      <w:r>
        <w:t>The results show that:</w:t>
        <w:br/>
        <w:t>- Random Forest provided the best balance between recall and overall discrimination (AUC = 0.88).</w:t>
        <w:br/>
        <w:t>- Logistic Regression captured the highest number of churners (recall = 0.73), but with extremely low precision (0.01), making it better suited for cases where high recall is critical.</w:t>
        <w:br/>
        <w:t>- Decision Tree served as a strong baseline but underperformed on minority class detection compared to the others.</w:t>
        <w:br/>
        <w:br/>
        <w:t>These results highlight the importance of model selection and performance trade-offs in imbalanced classification tasks. Future work could include applying SMOTE, cost-sensitive learning, or using ensemble stacking.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