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2954" w14:textId="52C81806" w:rsidR="00703DA7" w:rsidRPr="00761075" w:rsidRDefault="00703DA7" w:rsidP="00B449FC">
      <w:pPr>
        <w:rPr>
          <w:rFonts w:ascii="Calibri" w:hAnsi="Calibri" w:cs="Calibri"/>
          <w:rtl/>
        </w:rPr>
      </w:pPr>
    </w:p>
    <w:p w14:paraId="793E5786" w14:textId="6AC6DBA4" w:rsidR="00703DA7" w:rsidRPr="00761075" w:rsidRDefault="00703DA7" w:rsidP="00B449FC">
      <w:pPr>
        <w:rPr>
          <w:rFonts w:ascii="Calibri" w:hAnsi="Calibri" w:cs="Calibri"/>
          <w:rtl/>
        </w:rPr>
      </w:pPr>
    </w:p>
    <w:p w14:paraId="67B0B1FA" w14:textId="4F7DA3AB" w:rsidR="00703DA7" w:rsidRPr="00761075" w:rsidRDefault="00703DA7" w:rsidP="00B449FC">
      <w:pPr>
        <w:rPr>
          <w:rFonts w:ascii="Calibri" w:hAnsi="Calibri" w:cs="Calibri"/>
          <w:rtl/>
        </w:rPr>
      </w:pPr>
    </w:p>
    <w:p w14:paraId="7E3CB631" w14:textId="0A59A1AD" w:rsidR="00703DA7" w:rsidRPr="00761075" w:rsidRDefault="00703DA7" w:rsidP="00B449FC">
      <w:pPr>
        <w:rPr>
          <w:rFonts w:ascii="Calibri" w:hAnsi="Calibri" w:cs="Calibri"/>
          <w:szCs w:val="24"/>
          <w:rtl/>
        </w:rPr>
      </w:pPr>
    </w:p>
    <w:p w14:paraId="7A2665D1" w14:textId="0D034BD3" w:rsidR="00703DA7" w:rsidRPr="002D3598" w:rsidRDefault="00BD0227" w:rsidP="00B449FC">
      <w:pPr>
        <w:pStyle w:val="Heading5"/>
        <w:keepNext w:val="0"/>
        <w:rPr>
          <w:rFonts w:ascii="Calibri" w:hAnsi="Calibri" w:cs="Calibri"/>
          <w:color w:val="003366"/>
          <w:sz w:val="72"/>
          <w:szCs w:val="72"/>
          <w:rtl/>
          <w:lang w:eastAsia="en-US"/>
        </w:rPr>
      </w:pPr>
      <w:r w:rsidRPr="002D3598">
        <w:rPr>
          <w:rFonts w:ascii="Calibri" w:hAnsi="Calibri" w:cs="Calibri" w:hint="cs"/>
          <w:color w:val="000080"/>
          <w:sz w:val="72"/>
          <w:szCs w:val="72"/>
          <w:rtl/>
          <w:lang w:eastAsia="en-US"/>
        </w:rPr>
        <w:t>אפיון דרישה</w:t>
      </w:r>
    </w:p>
    <w:p w14:paraId="2E1CF20C" w14:textId="77777777" w:rsidR="00703DA7" w:rsidRPr="00761075" w:rsidRDefault="00703DA7" w:rsidP="00B449FC">
      <w:pPr>
        <w:rPr>
          <w:rFonts w:ascii="Calibri" w:hAnsi="Calibri" w:cs="Calibri"/>
          <w:rtl/>
        </w:rPr>
      </w:pPr>
    </w:p>
    <w:p w14:paraId="2F0586D1" w14:textId="0939D698" w:rsidR="0039328C" w:rsidRDefault="0075716C" w:rsidP="00B449FC">
      <w:pPr>
        <w:jc w:val="center"/>
        <w:rPr>
          <w:rFonts w:ascii="Calibri" w:eastAsia="Calibri" w:hAnsi="Calibri" w:cs="Calibri"/>
          <w:sz w:val="52"/>
          <w:szCs w:val="52"/>
          <w:u w:val="single"/>
          <w:rtl/>
          <w:lang w:eastAsia="he-IL"/>
        </w:rPr>
      </w:pPr>
      <w:r w:rsidRPr="0075716C">
        <w:rPr>
          <w:rFonts w:ascii="Calibri" w:eastAsia="Calibri" w:hAnsi="Calibri" w:cs="Calibri"/>
          <w:sz w:val="52"/>
          <w:szCs w:val="52"/>
          <w:u w:val="single"/>
          <w:rtl/>
          <w:lang w:eastAsia="he-IL"/>
        </w:rPr>
        <w:t>אפיון "</w:t>
      </w:r>
      <w:r w:rsidR="00491307">
        <w:rPr>
          <w:rFonts w:ascii="Calibri" w:eastAsia="Calibri" w:hAnsi="Calibri" w:cs="Calibri" w:hint="cs"/>
          <w:sz w:val="52"/>
          <w:szCs w:val="52"/>
          <w:u w:val="single"/>
          <w:rtl/>
          <w:lang w:eastAsia="he-IL"/>
        </w:rPr>
        <w:t xml:space="preserve">כלי לסכימת סטטוסים לצוות </w:t>
      </w:r>
      <w:r w:rsidR="00491307">
        <w:rPr>
          <w:rFonts w:ascii="Calibri" w:eastAsia="Calibri" w:hAnsi="Calibri" w:cs="Calibri"/>
          <w:sz w:val="52"/>
          <w:szCs w:val="52"/>
          <w:u w:val="single"/>
          <w:lang w:eastAsia="he-IL"/>
        </w:rPr>
        <w:t>SOX</w:t>
      </w:r>
      <w:r w:rsidRPr="0075716C">
        <w:rPr>
          <w:rFonts w:ascii="Calibri" w:eastAsia="Calibri" w:hAnsi="Calibri" w:cs="Calibri"/>
          <w:sz w:val="52"/>
          <w:szCs w:val="52"/>
          <w:u w:val="single"/>
          <w:rtl/>
          <w:lang w:eastAsia="he-IL"/>
        </w:rPr>
        <w:t>"</w:t>
      </w:r>
    </w:p>
    <w:p w14:paraId="1AF2A3B7" w14:textId="7FB55817" w:rsidR="00703DA7" w:rsidRPr="00761075" w:rsidRDefault="00703DA7" w:rsidP="00B449FC">
      <w:pPr>
        <w:jc w:val="center"/>
        <w:rPr>
          <w:rFonts w:ascii="Calibri" w:hAnsi="Calibri" w:cs="Calibri"/>
          <w:szCs w:val="24"/>
          <w:rtl/>
        </w:rPr>
      </w:pPr>
    </w:p>
    <w:p w14:paraId="6DD1D08F" w14:textId="159B11CB" w:rsidR="00EF0B8A" w:rsidRPr="00AB7769" w:rsidRDefault="00EF0B8A" w:rsidP="00AB7769">
      <w:pPr>
        <w:bidi w:val="0"/>
        <w:rPr>
          <w:rFonts w:ascii="Calibri" w:hAnsi="Calibri" w:cs="Calibri"/>
          <w:szCs w:val="24"/>
        </w:rPr>
      </w:pPr>
      <w:bookmarkStart w:id="0" w:name="_Toc182403504"/>
      <w:bookmarkStart w:id="1" w:name="_Hlk189738543"/>
      <w:r>
        <w:rPr>
          <w:rFonts w:ascii="Calibri" w:hAnsi="Calibri" w:cs="Calibri"/>
          <w:szCs w:val="24"/>
          <w:rtl/>
        </w:rPr>
        <w:br w:type="page"/>
      </w:r>
    </w:p>
    <w:p w14:paraId="08CE8783" w14:textId="44A0F488" w:rsidR="00703DA7" w:rsidRPr="00DD528A" w:rsidRDefault="00703DA7" w:rsidP="00C04431">
      <w:pPr>
        <w:pStyle w:val="Style1TOC"/>
        <w:rPr>
          <w:rtl/>
        </w:rPr>
      </w:pPr>
      <w:bookmarkStart w:id="2" w:name="_Toc231851894"/>
      <w:r w:rsidRPr="00DD528A">
        <w:rPr>
          <w:rtl/>
        </w:rPr>
        <w:lastRenderedPageBreak/>
        <w:t>מנהלה</w:t>
      </w:r>
      <w:bookmarkEnd w:id="0"/>
      <w:bookmarkEnd w:id="2"/>
    </w:p>
    <w:p w14:paraId="76315593" w14:textId="77777777" w:rsidR="00703DA7" w:rsidRPr="00233BD3" w:rsidRDefault="00703DA7" w:rsidP="00B254EB">
      <w:pPr>
        <w:pStyle w:val="Style2TOC"/>
        <w:rPr>
          <w:rtl/>
        </w:rPr>
      </w:pPr>
      <w:bookmarkStart w:id="3" w:name="_Toc182403505"/>
      <w:bookmarkStart w:id="4" w:name="_Toc231851895"/>
      <w:r w:rsidRPr="00233BD3">
        <w:rPr>
          <w:rtl/>
        </w:rPr>
        <w:t>גורמים מעורבים</w:t>
      </w:r>
      <w:bookmarkEnd w:id="3"/>
      <w:bookmarkEnd w:id="4"/>
    </w:p>
    <w:tbl>
      <w:tblPr>
        <w:bidiVisual/>
        <w:tblW w:w="4135" w:type="pct"/>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61"/>
        <w:gridCol w:w="3537"/>
      </w:tblGrid>
      <w:tr w:rsidR="00491307" w:rsidRPr="00761075" w14:paraId="5B819FB3" w14:textId="77777777" w:rsidTr="00491307">
        <w:trPr>
          <w:trHeight w:val="397"/>
        </w:trPr>
        <w:tc>
          <w:tcPr>
            <w:tcW w:w="2843" w:type="pct"/>
            <w:shd w:val="clear" w:color="auto" w:fill="DEEAF6" w:themeFill="accent1" w:themeFillTint="33"/>
          </w:tcPr>
          <w:p w14:paraId="5DACCFF4" w14:textId="77777777" w:rsidR="00491307" w:rsidRPr="00761075" w:rsidRDefault="00491307" w:rsidP="00B449FC">
            <w:pPr>
              <w:spacing w:after="0" w:line="276" w:lineRule="auto"/>
              <w:rPr>
                <w:rFonts w:ascii="Calibri" w:hAnsi="Calibri" w:cs="Calibri"/>
                <w:rtl/>
              </w:rPr>
            </w:pPr>
            <w:bookmarkStart w:id="5" w:name="_Toc199579966"/>
            <w:bookmarkStart w:id="6" w:name="_Toc199580108"/>
            <w:bookmarkStart w:id="7" w:name="_Toc199580300"/>
            <w:r w:rsidRPr="00761075">
              <w:rPr>
                <w:rFonts w:ascii="Calibri" w:hAnsi="Calibri" w:cs="Calibri"/>
                <w:rtl/>
              </w:rPr>
              <w:t>בעל תפקיד</w:t>
            </w:r>
            <w:bookmarkEnd w:id="5"/>
            <w:bookmarkEnd w:id="6"/>
            <w:bookmarkEnd w:id="7"/>
          </w:p>
        </w:tc>
        <w:tc>
          <w:tcPr>
            <w:tcW w:w="2157" w:type="pct"/>
            <w:shd w:val="clear" w:color="auto" w:fill="DEEAF6" w:themeFill="accent1" w:themeFillTint="33"/>
          </w:tcPr>
          <w:p w14:paraId="49B29EAE" w14:textId="77777777" w:rsidR="00491307" w:rsidRPr="00761075" w:rsidRDefault="00491307" w:rsidP="00B449FC">
            <w:pPr>
              <w:spacing w:after="0" w:line="276" w:lineRule="auto"/>
              <w:rPr>
                <w:rFonts w:ascii="Calibri" w:hAnsi="Calibri" w:cs="Calibri"/>
                <w:rtl/>
              </w:rPr>
            </w:pPr>
            <w:bookmarkStart w:id="8" w:name="_Toc199579965"/>
            <w:bookmarkStart w:id="9" w:name="_Toc199580107"/>
            <w:bookmarkStart w:id="10" w:name="_Toc199580299"/>
            <w:r w:rsidRPr="00761075">
              <w:rPr>
                <w:rFonts w:ascii="Calibri" w:hAnsi="Calibri" w:cs="Calibri"/>
                <w:rtl/>
              </w:rPr>
              <w:t>שם</w:t>
            </w:r>
            <w:bookmarkEnd w:id="8"/>
            <w:bookmarkEnd w:id="9"/>
            <w:bookmarkEnd w:id="10"/>
          </w:p>
        </w:tc>
      </w:tr>
      <w:tr w:rsidR="00491307" w:rsidRPr="00761075" w14:paraId="530EA9A7" w14:textId="77777777" w:rsidTr="00491307">
        <w:trPr>
          <w:trHeight w:val="406"/>
        </w:trPr>
        <w:tc>
          <w:tcPr>
            <w:tcW w:w="2843" w:type="pct"/>
          </w:tcPr>
          <w:p w14:paraId="77B78CC1" w14:textId="002F0BFC" w:rsidR="00491307" w:rsidRDefault="00491307" w:rsidP="00F339D9">
            <w:pPr>
              <w:spacing w:after="0" w:line="276" w:lineRule="auto"/>
              <w:rPr>
                <w:rFonts w:ascii="Calibri" w:hAnsi="Calibri" w:cs="Calibri"/>
                <w:rtl/>
              </w:rPr>
            </w:pPr>
            <w:r>
              <w:rPr>
                <w:rFonts w:ascii="Calibri" w:hAnsi="Calibri" w:cs="Calibri" w:hint="cs"/>
                <w:rtl/>
              </w:rPr>
              <w:t>מנתח</w:t>
            </w:r>
            <w:r w:rsidRPr="00761075">
              <w:rPr>
                <w:rFonts w:ascii="Calibri" w:hAnsi="Calibri" w:cs="Calibri"/>
                <w:rtl/>
              </w:rPr>
              <w:t xml:space="preserve"> מערכות</w:t>
            </w:r>
          </w:p>
        </w:tc>
        <w:tc>
          <w:tcPr>
            <w:tcW w:w="2157" w:type="pct"/>
          </w:tcPr>
          <w:p w14:paraId="579FB788" w14:textId="7E28CB1D" w:rsidR="00491307" w:rsidRDefault="00491307" w:rsidP="00F339D9">
            <w:pPr>
              <w:spacing w:after="0" w:line="276" w:lineRule="auto"/>
              <w:rPr>
                <w:rFonts w:ascii="Calibri" w:hAnsi="Calibri" w:cs="Calibri"/>
                <w:rtl/>
              </w:rPr>
            </w:pPr>
            <w:r>
              <w:rPr>
                <w:rFonts w:ascii="Calibri" w:hAnsi="Calibri" w:cs="Calibri" w:hint="cs"/>
                <w:rtl/>
              </w:rPr>
              <w:t>אולסיה אטיאס</w:t>
            </w:r>
          </w:p>
        </w:tc>
      </w:tr>
      <w:tr w:rsidR="00491307" w:rsidRPr="00761075" w14:paraId="039F3363" w14:textId="77777777" w:rsidTr="00491307">
        <w:trPr>
          <w:trHeight w:val="397"/>
        </w:trPr>
        <w:tc>
          <w:tcPr>
            <w:tcW w:w="2843" w:type="pct"/>
          </w:tcPr>
          <w:p w14:paraId="25AADC44" w14:textId="339FEE4F" w:rsidR="00491307" w:rsidRPr="00761075" w:rsidRDefault="00491307" w:rsidP="00F339D9">
            <w:pPr>
              <w:spacing w:after="0" w:line="276" w:lineRule="auto"/>
              <w:rPr>
                <w:rFonts w:ascii="Calibri" w:hAnsi="Calibri" w:cs="Calibri"/>
                <w:rtl/>
              </w:rPr>
            </w:pPr>
            <w:r>
              <w:rPr>
                <w:rFonts w:ascii="Calibri" w:hAnsi="Calibri" w:cs="Calibri" w:hint="cs"/>
                <w:rtl/>
              </w:rPr>
              <w:t xml:space="preserve">מנהל פיתוח </w:t>
            </w:r>
          </w:p>
        </w:tc>
        <w:tc>
          <w:tcPr>
            <w:tcW w:w="2157" w:type="pct"/>
          </w:tcPr>
          <w:p w14:paraId="26D0F38C" w14:textId="24FF0F85" w:rsidR="00491307" w:rsidRPr="00761075" w:rsidRDefault="00491307" w:rsidP="00F339D9">
            <w:pPr>
              <w:spacing w:after="0" w:line="276" w:lineRule="auto"/>
              <w:rPr>
                <w:rFonts w:ascii="Calibri" w:hAnsi="Calibri" w:cs="Calibri"/>
                <w:rtl/>
              </w:rPr>
            </w:pPr>
            <w:r>
              <w:rPr>
                <w:rFonts w:ascii="Calibri" w:hAnsi="Calibri" w:cs="Calibri" w:hint="cs"/>
                <w:rtl/>
              </w:rPr>
              <w:t>רפאל בר</w:t>
            </w:r>
          </w:p>
        </w:tc>
      </w:tr>
    </w:tbl>
    <w:p w14:paraId="533C06A0" w14:textId="6BE89861" w:rsidR="00703DA7" w:rsidRPr="00233BD3" w:rsidRDefault="00703DA7" w:rsidP="00B254EB">
      <w:pPr>
        <w:pStyle w:val="Style2TOC"/>
        <w:rPr>
          <w:rtl/>
        </w:rPr>
      </w:pPr>
      <w:bookmarkStart w:id="11" w:name="_Toc231851896"/>
      <w:bookmarkEnd w:id="11"/>
    </w:p>
    <w:tbl>
      <w:tblPr>
        <w:bidiVisual/>
        <w:tblW w:w="4768" w:type="pct"/>
        <w:tblInd w:w="511" w:type="dxa"/>
        <w:tblBorders>
          <w:top w:val="single" w:sz="4" w:space="0" w:color="auto"/>
          <w:left w:val="single" w:sz="4" w:space="0" w:color="auto"/>
          <w:bottom w:val="thickThinSmallGap" w:sz="12" w:space="0" w:color="auto"/>
          <w:right w:val="single" w:sz="4" w:space="0" w:color="auto"/>
          <w:insideH w:val="single" w:sz="4" w:space="0" w:color="auto"/>
          <w:insideV w:val="single" w:sz="4" w:space="0" w:color="auto"/>
        </w:tblBorders>
        <w:tblLook w:val="00A0" w:firstRow="1" w:lastRow="0" w:firstColumn="1" w:lastColumn="0" w:noHBand="0" w:noVBand="0"/>
      </w:tblPr>
      <w:tblGrid>
        <w:gridCol w:w="1430"/>
        <w:gridCol w:w="877"/>
        <w:gridCol w:w="5407"/>
        <w:gridCol w:w="1739"/>
      </w:tblGrid>
      <w:tr w:rsidR="009E6CF4" w:rsidRPr="00761075" w14:paraId="3F715ACD" w14:textId="77777777" w:rsidTr="002559A0">
        <w:trPr>
          <w:trHeight w:hRule="exact" w:val="340"/>
        </w:trPr>
        <w:tc>
          <w:tcPr>
            <w:tcW w:w="756" w:type="pct"/>
            <w:tcBorders>
              <w:bottom w:val="single" w:sz="4" w:space="0" w:color="auto"/>
            </w:tcBorders>
            <w:shd w:val="clear" w:color="auto" w:fill="DEEAF6" w:themeFill="accent1" w:themeFillTint="33"/>
          </w:tcPr>
          <w:p w14:paraId="40D705B6" w14:textId="77777777" w:rsidR="00703DA7" w:rsidRPr="00761075" w:rsidRDefault="00703DA7" w:rsidP="00B449FC">
            <w:pPr>
              <w:spacing w:after="0" w:line="240" w:lineRule="auto"/>
              <w:rPr>
                <w:rFonts w:ascii="Calibri" w:hAnsi="Calibri" w:cs="Calibri"/>
                <w:rtl/>
              </w:rPr>
            </w:pPr>
            <w:bookmarkStart w:id="12" w:name="_Toc199579977"/>
            <w:bookmarkStart w:id="13" w:name="_Toc199580119"/>
            <w:bookmarkStart w:id="14" w:name="_Toc199580305"/>
            <w:r w:rsidRPr="00761075">
              <w:rPr>
                <w:rFonts w:ascii="Calibri" w:hAnsi="Calibri" w:cs="Calibri"/>
                <w:rtl/>
              </w:rPr>
              <w:t>תאריך</w:t>
            </w:r>
            <w:bookmarkEnd w:id="12"/>
            <w:bookmarkEnd w:id="13"/>
            <w:bookmarkEnd w:id="14"/>
          </w:p>
        </w:tc>
        <w:tc>
          <w:tcPr>
            <w:tcW w:w="464" w:type="pct"/>
            <w:tcBorders>
              <w:bottom w:val="single" w:sz="4" w:space="0" w:color="auto"/>
            </w:tcBorders>
            <w:shd w:val="clear" w:color="auto" w:fill="DEEAF6" w:themeFill="accent1" w:themeFillTint="33"/>
          </w:tcPr>
          <w:p w14:paraId="1402EBF0" w14:textId="77777777" w:rsidR="00703DA7" w:rsidRPr="00761075" w:rsidRDefault="00703DA7" w:rsidP="00B449FC">
            <w:pPr>
              <w:spacing w:line="240" w:lineRule="auto"/>
              <w:rPr>
                <w:rFonts w:ascii="Calibri" w:hAnsi="Calibri" w:cs="Calibri"/>
                <w:rtl/>
              </w:rPr>
            </w:pPr>
            <w:bookmarkStart w:id="15" w:name="_Toc199579976"/>
            <w:bookmarkStart w:id="16" w:name="_Toc199580118"/>
            <w:bookmarkStart w:id="17" w:name="_Toc199580304"/>
            <w:r w:rsidRPr="00761075">
              <w:rPr>
                <w:rFonts w:ascii="Calibri" w:hAnsi="Calibri" w:cs="Calibri"/>
                <w:rtl/>
              </w:rPr>
              <w:t>גרסה</w:t>
            </w:r>
            <w:bookmarkEnd w:id="15"/>
            <w:bookmarkEnd w:id="16"/>
            <w:bookmarkEnd w:id="17"/>
          </w:p>
        </w:tc>
        <w:tc>
          <w:tcPr>
            <w:tcW w:w="2860" w:type="pct"/>
            <w:tcBorders>
              <w:bottom w:val="single" w:sz="4" w:space="0" w:color="auto"/>
            </w:tcBorders>
            <w:shd w:val="clear" w:color="auto" w:fill="DEEAF6" w:themeFill="accent1" w:themeFillTint="33"/>
          </w:tcPr>
          <w:p w14:paraId="4F222157" w14:textId="77777777" w:rsidR="00703DA7" w:rsidRPr="00761075" w:rsidRDefault="00703DA7" w:rsidP="00B449FC">
            <w:pPr>
              <w:spacing w:line="240" w:lineRule="auto"/>
              <w:rPr>
                <w:rFonts w:ascii="Calibri" w:hAnsi="Calibri" w:cs="Calibri"/>
                <w:rtl/>
              </w:rPr>
            </w:pPr>
            <w:bookmarkStart w:id="18" w:name="_Toc199579975"/>
            <w:bookmarkStart w:id="19" w:name="_Toc199580117"/>
            <w:bookmarkStart w:id="20" w:name="_Toc199580303"/>
            <w:r w:rsidRPr="00761075">
              <w:rPr>
                <w:rFonts w:ascii="Calibri" w:hAnsi="Calibri" w:cs="Calibri"/>
                <w:rtl/>
              </w:rPr>
              <w:t>מהות השינוי</w:t>
            </w:r>
            <w:bookmarkEnd w:id="18"/>
            <w:bookmarkEnd w:id="19"/>
            <w:bookmarkEnd w:id="20"/>
          </w:p>
        </w:tc>
        <w:tc>
          <w:tcPr>
            <w:tcW w:w="921" w:type="pct"/>
            <w:tcBorders>
              <w:bottom w:val="single" w:sz="4" w:space="0" w:color="auto"/>
            </w:tcBorders>
            <w:shd w:val="clear" w:color="auto" w:fill="DEEAF6" w:themeFill="accent1" w:themeFillTint="33"/>
          </w:tcPr>
          <w:p w14:paraId="6B65E78F" w14:textId="1A44F887" w:rsidR="00703DA7" w:rsidRPr="00761075" w:rsidRDefault="00E279A3" w:rsidP="00B449FC">
            <w:pPr>
              <w:spacing w:line="240" w:lineRule="auto"/>
              <w:rPr>
                <w:rFonts w:ascii="Calibri" w:hAnsi="Calibri" w:cs="Calibri"/>
                <w:rtl/>
              </w:rPr>
            </w:pPr>
            <w:bookmarkStart w:id="21" w:name="_Toc199579974"/>
            <w:bookmarkStart w:id="22" w:name="_Toc199580116"/>
            <w:bookmarkStart w:id="23" w:name="_Toc199580302"/>
            <w:r>
              <w:rPr>
                <w:rFonts w:ascii="Calibri" w:hAnsi="Calibri" w:cs="Calibri" w:hint="cs"/>
                <w:rtl/>
              </w:rPr>
              <w:t>עודכן</w:t>
            </w:r>
            <w:r w:rsidR="00703DA7" w:rsidRPr="00761075">
              <w:rPr>
                <w:rFonts w:ascii="Calibri" w:hAnsi="Calibri" w:cs="Calibri"/>
                <w:rtl/>
              </w:rPr>
              <w:t xml:space="preserve"> ע"י</w:t>
            </w:r>
            <w:bookmarkEnd w:id="21"/>
            <w:bookmarkEnd w:id="22"/>
            <w:bookmarkEnd w:id="23"/>
          </w:p>
        </w:tc>
      </w:tr>
      <w:tr w:rsidR="00703DA7" w:rsidRPr="00761075" w14:paraId="15B0B96C" w14:textId="77777777" w:rsidTr="002559A0">
        <w:trPr>
          <w:trHeight w:val="332"/>
        </w:trPr>
        <w:tc>
          <w:tcPr>
            <w:tcW w:w="756" w:type="pct"/>
            <w:tcBorders>
              <w:top w:val="single" w:sz="4" w:space="0" w:color="auto"/>
            </w:tcBorders>
            <w:shd w:val="clear" w:color="C0C0C0" w:fill="auto"/>
          </w:tcPr>
          <w:p w14:paraId="7AB53C11" w14:textId="5127B098" w:rsidR="00703DA7" w:rsidRPr="00761075" w:rsidRDefault="00491307" w:rsidP="00B449FC">
            <w:pPr>
              <w:spacing w:after="0" w:line="276" w:lineRule="auto"/>
              <w:rPr>
                <w:rFonts w:ascii="Calibri" w:hAnsi="Calibri" w:cs="Calibri"/>
                <w:rtl/>
              </w:rPr>
            </w:pPr>
            <w:r>
              <w:rPr>
                <w:rFonts w:ascii="Calibri" w:hAnsi="Calibri" w:cs="Calibri" w:hint="cs"/>
                <w:rtl/>
              </w:rPr>
              <w:t>08/06/2026</w:t>
            </w:r>
          </w:p>
        </w:tc>
        <w:tc>
          <w:tcPr>
            <w:tcW w:w="464" w:type="pct"/>
            <w:tcBorders>
              <w:top w:val="single" w:sz="4" w:space="0" w:color="auto"/>
            </w:tcBorders>
          </w:tcPr>
          <w:p w14:paraId="15CE50F7" w14:textId="77777777" w:rsidR="00703DA7" w:rsidRPr="00761075" w:rsidRDefault="00703DA7" w:rsidP="00B449FC">
            <w:pPr>
              <w:spacing w:after="0" w:line="276" w:lineRule="auto"/>
              <w:rPr>
                <w:rFonts w:ascii="Calibri" w:hAnsi="Calibri" w:cs="Calibri"/>
                <w:rtl/>
              </w:rPr>
            </w:pPr>
            <w:r w:rsidRPr="00761075">
              <w:rPr>
                <w:rFonts w:ascii="Calibri" w:hAnsi="Calibri" w:cs="Calibri"/>
                <w:rtl/>
              </w:rPr>
              <w:t>1.0</w:t>
            </w:r>
          </w:p>
        </w:tc>
        <w:tc>
          <w:tcPr>
            <w:tcW w:w="2860" w:type="pct"/>
            <w:tcBorders>
              <w:top w:val="single" w:sz="4" w:space="0" w:color="auto"/>
            </w:tcBorders>
          </w:tcPr>
          <w:p w14:paraId="2704BFB7" w14:textId="4746E77D" w:rsidR="00703DA7" w:rsidRPr="00761075" w:rsidRDefault="00703DA7" w:rsidP="00B449FC">
            <w:pPr>
              <w:spacing w:after="0" w:line="276" w:lineRule="auto"/>
              <w:rPr>
                <w:rFonts w:ascii="Calibri" w:hAnsi="Calibri" w:cs="Calibri"/>
                <w:rtl/>
              </w:rPr>
            </w:pPr>
            <w:r w:rsidRPr="00761075">
              <w:rPr>
                <w:rFonts w:ascii="Calibri" w:hAnsi="Calibri" w:cs="Calibri"/>
                <w:rtl/>
              </w:rPr>
              <w:t xml:space="preserve">מהדורת בסיס </w:t>
            </w:r>
          </w:p>
        </w:tc>
        <w:tc>
          <w:tcPr>
            <w:tcW w:w="921" w:type="pct"/>
            <w:tcBorders>
              <w:top w:val="single" w:sz="4" w:space="0" w:color="auto"/>
            </w:tcBorders>
          </w:tcPr>
          <w:p w14:paraId="7C3B9ADB" w14:textId="1B4036F2" w:rsidR="00703DA7" w:rsidRPr="00761075" w:rsidRDefault="005718F1" w:rsidP="00B449FC">
            <w:pPr>
              <w:spacing w:after="0" w:line="276" w:lineRule="auto"/>
              <w:rPr>
                <w:rFonts w:ascii="Calibri" w:hAnsi="Calibri" w:cs="Calibri"/>
                <w:rtl/>
              </w:rPr>
            </w:pPr>
            <w:r>
              <w:rPr>
                <w:rFonts w:ascii="Calibri" w:hAnsi="Calibri" w:cs="Calibri" w:hint="cs"/>
                <w:rtl/>
              </w:rPr>
              <w:t>אולסיה אטיאס</w:t>
            </w:r>
          </w:p>
        </w:tc>
      </w:tr>
      <w:tr w:rsidR="00703DA7" w:rsidRPr="00761075" w14:paraId="52CF2AD0" w14:textId="77777777" w:rsidTr="002559A0">
        <w:trPr>
          <w:trHeight w:val="332"/>
        </w:trPr>
        <w:tc>
          <w:tcPr>
            <w:tcW w:w="756" w:type="pct"/>
            <w:tcBorders>
              <w:top w:val="single" w:sz="4" w:space="0" w:color="auto"/>
              <w:bottom w:val="single" w:sz="4" w:space="0" w:color="auto"/>
            </w:tcBorders>
            <w:shd w:val="clear" w:color="C0C0C0" w:fill="auto"/>
          </w:tcPr>
          <w:p w14:paraId="37C6336F" w14:textId="6449CC36" w:rsidR="00703DA7" w:rsidRPr="00761075" w:rsidRDefault="00EB68F2" w:rsidP="00B449FC">
            <w:pPr>
              <w:spacing w:after="0" w:line="276" w:lineRule="auto"/>
              <w:rPr>
                <w:rFonts w:ascii="Calibri" w:hAnsi="Calibri" w:cs="Calibri"/>
              </w:rPr>
            </w:pPr>
            <w:r>
              <w:rPr>
                <w:rFonts w:ascii="Calibri" w:hAnsi="Calibri" w:cs="Calibri"/>
              </w:rPr>
              <w:t xml:space="preserve"> </w:t>
            </w:r>
          </w:p>
        </w:tc>
        <w:tc>
          <w:tcPr>
            <w:tcW w:w="464" w:type="pct"/>
            <w:tcBorders>
              <w:top w:val="single" w:sz="4" w:space="0" w:color="auto"/>
              <w:bottom w:val="single" w:sz="4" w:space="0" w:color="auto"/>
            </w:tcBorders>
          </w:tcPr>
          <w:p w14:paraId="49B002F0" w14:textId="77777777" w:rsidR="00703DA7" w:rsidRPr="00761075" w:rsidRDefault="00703DA7" w:rsidP="00B449FC">
            <w:pPr>
              <w:spacing w:after="0" w:line="276" w:lineRule="auto"/>
              <w:rPr>
                <w:rFonts w:ascii="Calibri" w:hAnsi="Calibri" w:cs="Calibri"/>
              </w:rPr>
            </w:pPr>
          </w:p>
        </w:tc>
        <w:tc>
          <w:tcPr>
            <w:tcW w:w="2860" w:type="pct"/>
            <w:tcBorders>
              <w:top w:val="single" w:sz="4" w:space="0" w:color="auto"/>
              <w:bottom w:val="single" w:sz="4" w:space="0" w:color="auto"/>
            </w:tcBorders>
          </w:tcPr>
          <w:p w14:paraId="006D9452" w14:textId="77777777" w:rsidR="00703DA7" w:rsidRPr="00761075" w:rsidRDefault="00703DA7" w:rsidP="00B449FC">
            <w:pPr>
              <w:spacing w:after="0" w:line="276" w:lineRule="auto"/>
              <w:rPr>
                <w:rFonts w:ascii="Calibri" w:hAnsi="Calibri" w:cs="Calibri"/>
              </w:rPr>
            </w:pPr>
          </w:p>
        </w:tc>
        <w:tc>
          <w:tcPr>
            <w:tcW w:w="921" w:type="pct"/>
            <w:tcBorders>
              <w:top w:val="single" w:sz="4" w:space="0" w:color="auto"/>
              <w:bottom w:val="single" w:sz="4" w:space="0" w:color="auto"/>
            </w:tcBorders>
          </w:tcPr>
          <w:p w14:paraId="06DFCD2F" w14:textId="77777777" w:rsidR="00703DA7" w:rsidRPr="00761075" w:rsidRDefault="00703DA7" w:rsidP="00B449FC">
            <w:pPr>
              <w:spacing w:after="0" w:line="276" w:lineRule="auto"/>
              <w:rPr>
                <w:rFonts w:ascii="Calibri" w:hAnsi="Calibri" w:cs="Calibri"/>
                <w:rtl/>
              </w:rPr>
            </w:pPr>
          </w:p>
        </w:tc>
      </w:tr>
    </w:tbl>
    <w:p w14:paraId="70AA4F61" w14:textId="1F49FDD9" w:rsidR="00703DA7" w:rsidRPr="00233BD3" w:rsidRDefault="00703DA7" w:rsidP="00B254EB">
      <w:pPr>
        <w:pStyle w:val="Style2TOC"/>
        <w:rPr>
          <w:rtl/>
        </w:rPr>
      </w:pPr>
      <w:bookmarkStart w:id="24" w:name="_Toc182403507"/>
      <w:bookmarkStart w:id="25" w:name="_Toc231851897"/>
      <w:r w:rsidRPr="00233BD3">
        <w:rPr>
          <w:rtl/>
        </w:rPr>
        <w:t>אישורים</w:t>
      </w:r>
      <w:bookmarkEnd w:id="24"/>
      <w:r w:rsidR="00E279A3" w:rsidRPr="00233BD3">
        <w:rPr>
          <w:rFonts w:hint="cs"/>
          <w:rtl/>
        </w:rPr>
        <w:t xml:space="preserve"> והערות</w:t>
      </w:r>
      <w:bookmarkEnd w:id="25"/>
    </w:p>
    <w:tbl>
      <w:tblPr>
        <w:bidiVisual/>
        <w:tblW w:w="4788" w:type="pct"/>
        <w:tblInd w:w="429" w:type="dxa"/>
        <w:tblBorders>
          <w:top w:val="single" w:sz="4" w:space="0" w:color="auto"/>
          <w:left w:val="single" w:sz="4" w:space="0" w:color="auto"/>
          <w:bottom w:val="thickThinSmallGap" w:sz="12" w:space="0" w:color="auto"/>
          <w:right w:val="single" w:sz="4" w:space="0" w:color="auto"/>
          <w:insideH w:val="single" w:sz="4" w:space="0" w:color="auto"/>
          <w:insideV w:val="single" w:sz="4" w:space="0" w:color="auto"/>
        </w:tblBorders>
        <w:tblLook w:val="00A0" w:firstRow="1" w:lastRow="0" w:firstColumn="1" w:lastColumn="0" w:noHBand="0" w:noVBand="0"/>
      </w:tblPr>
      <w:tblGrid>
        <w:gridCol w:w="1796"/>
        <w:gridCol w:w="1773"/>
        <w:gridCol w:w="5924"/>
      </w:tblGrid>
      <w:tr w:rsidR="002559A0" w:rsidRPr="00761075" w14:paraId="502B2F0A" w14:textId="77777777" w:rsidTr="002559A0">
        <w:trPr>
          <w:trHeight w:hRule="exact" w:val="344"/>
        </w:trPr>
        <w:tc>
          <w:tcPr>
            <w:tcW w:w="946" w:type="pct"/>
            <w:tcBorders>
              <w:bottom w:val="single" w:sz="4" w:space="0" w:color="auto"/>
            </w:tcBorders>
            <w:shd w:val="clear" w:color="auto" w:fill="DEEAF6" w:themeFill="accent1" w:themeFillTint="33"/>
          </w:tcPr>
          <w:p w14:paraId="50B42E47" w14:textId="32BCE1F7" w:rsidR="002559A0" w:rsidRPr="00761075" w:rsidRDefault="002559A0" w:rsidP="00B449FC">
            <w:pPr>
              <w:spacing w:after="0" w:line="276" w:lineRule="auto"/>
              <w:rPr>
                <w:rFonts w:ascii="Calibri" w:hAnsi="Calibri" w:cs="Calibri"/>
                <w:rtl/>
              </w:rPr>
            </w:pPr>
            <w:bookmarkStart w:id="26" w:name="_Toc199579983"/>
            <w:bookmarkStart w:id="27" w:name="_Toc199580125"/>
            <w:bookmarkStart w:id="28" w:name="_Toc199580311"/>
            <w:r w:rsidRPr="00761075">
              <w:rPr>
                <w:rFonts w:ascii="Calibri" w:hAnsi="Calibri" w:cs="Calibri"/>
                <w:rtl/>
              </w:rPr>
              <w:t>תאריך</w:t>
            </w:r>
            <w:bookmarkEnd w:id="26"/>
            <w:bookmarkEnd w:id="27"/>
            <w:bookmarkEnd w:id="28"/>
            <w:r>
              <w:rPr>
                <w:rFonts w:ascii="Calibri" w:hAnsi="Calibri" w:cs="Calibri" w:hint="cs"/>
                <w:rtl/>
              </w:rPr>
              <w:t xml:space="preserve"> </w:t>
            </w:r>
          </w:p>
        </w:tc>
        <w:tc>
          <w:tcPr>
            <w:tcW w:w="934" w:type="pct"/>
            <w:tcBorders>
              <w:bottom w:val="single" w:sz="4" w:space="0" w:color="auto"/>
            </w:tcBorders>
            <w:shd w:val="clear" w:color="auto" w:fill="DEEAF6" w:themeFill="accent1" w:themeFillTint="33"/>
          </w:tcPr>
          <w:p w14:paraId="2B604551" w14:textId="77777777" w:rsidR="002559A0" w:rsidRPr="00761075" w:rsidRDefault="002559A0" w:rsidP="00B449FC">
            <w:pPr>
              <w:spacing w:after="0" w:line="276" w:lineRule="auto"/>
              <w:rPr>
                <w:rFonts w:ascii="Calibri" w:hAnsi="Calibri" w:cs="Calibri"/>
                <w:rtl/>
              </w:rPr>
            </w:pPr>
            <w:bookmarkStart w:id="29" w:name="_Toc199579982"/>
            <w:bookmarkStart w:id="30" w:name="_Toc199580124"/>
            <w:bookmarkStart w:id="31" w:name="_Toc199580310"/>
            <w:r w:rsidRPr="00761075">
              <w:rPr>
                <w:rFonts w:ascii="Calibri" w:hAnsi="Calibri" w:cs="Calibri"/>
                <w:rtl/>
              </w:rPr>
              <w:t>שם</w:t>
            </w:r>
            <w:bookmarkEnd w:id="29"/>
            <w:bookmarkEnd w:id="30"/>
            <w:bookmarkEnd w:id="31"/>
          </w:p>
        </w:tc>
        <w:tc>
          <w:tcPr>
            <w:tcW w:w="3119" w:type="pct"/>
            <w:tcBorders>
              <w:bottom w:val="single" w:sz="4" w:space="0" w:color="auto"/>
            </w:tcBorders>
            <w:shd w:val="clear" w:color="auto" w:fill="DEEAF6" w:themeFill="accent1" w:themeFillTint="33"/>
          </w:tcPr>
          <w:p w14:paraId="43434F44" w14:textId="77777777" w:rsidR="002559A0" w:rsidRPr="00761075" w:rsidRDefault="002559A0" w:rsidP="00B449FC">
            <w:pPr>
              <w:spacing w:after="0" w:line="276" w:lineRule="auto"/>
              <w:rPr>
                <w:rFonts w:ascii="Calibri" w:hAnsi="Calibri" w:cs="Calibri"/>
                <w:rtl/>
              </w:rPr>
            </w:pPr>
            <w:bookmarkStart w:id="32" w:name="_Toc199579980"/>
            <w:bookmarkStart w:id="33" w:name="_Toc199580122"/>
            <w:bookmarkStart w:id="34" w:name="_Toc199580308"/>
            <w:r w:rsidRPr="00761075">
              <w:rPr>
                <w:rFonts w:ascii="Calibri" w:hAnsi="Calibri" w:cs="Calibri"/>
                <w:rtl/>
              </w:rPr>
              <w:t>הערות</w:t>
            </w:r>
            <w:bookmarkEnd w:id="32"/>
            <w:bookmarkEnd w:id="33"/>
            <w:bookmarkEnd w:id="34"/>
          </w:p>
        </w:tc>
      </w:tr>
      <w:tr w:rsidR="002559A0" w:rsidRPr="00761075" w14:paraId="11A14BBC" w14:textId="77777777" w:rsidTr="002559A0">
        <w:trPr>
          <w:trHeight w:hRule="exact" w:val="344"/>
        </w:trPr>
        <w:tc>
          <w:tcPr>
            <w:tcW w:w="946" w:type="pct"/>
            <w:tcBorders>
              <w:top w:val="single" w:sz="4" w:space="0" w:color="auto"/>
            </w:tcBorders>
            <w:shd w:val="clear" w:color="C0C0C0" w:fill="auto"/>
          </w:tcPr>
          <w:p w14:paraId="23B867E7" w14:textId="77777777" w:rsidR="002559A0" w:rsidRPr="00761075" w:rsidRDefault="002559A0" w:rsidP="00B449FC">
            <w:pPr>
              <w:spacing w:after="0" w:line="276" w:lineRule="auto"/>
              <w:rPr>
                <w:rFonts w:ascii="Calibri" w:hAnsi="Calibri" w:cs="Calibri"/>
              </w:rPr>
            </w:pPr>
          </w:p>
        </w:tc>
        <w:tc>
          <w:tcPr>
            <w:tcW w:w="934" w:type="pct"/>
            <w:tcBorders>
              <w:top w:val="single" w:sz="4" w:space="0" w:color="auto"/>
            </w:tcBorders>
          </w:tcPr>
          <w:p w14:paraId="7476D784" w14:textId="77777777" w:rsidR="002559A0" w:rsidRPr="00761075" w:rsidRDefault="002559A0" w:rsidP="00B449FC">
            <w:pPr>
              <w:spacing w:after="0" w:line="276" w:lineRule="auto"/>
              <w:rPr>
                <w:rFonts w:ascii="Calibri" w:hAnsi="Calibri" w:cs="Calibri"/>
              </w:rPr>
            </w:pPr>
          </w:p>
        </w:tc>
        <w:tc>
          <w:tcPr>
            <w:tcW w:w="3119" w:type="pct"/>
            <w:tcBorders>
              <w:top w:val="single" w:sz="4" w:space="0" w:color="auto"/>
            </w:tcBorders>
          </w:tcPr>
          <w:p w14:paraId="6811C598" w14:textId="77777777" w:rsidR="002559A0" w:rsidRPr="00761075" w:rsidRDefault="002559A0" w:rsidP="00B449FC">
            <w:pPr>
              <w:spacing w:after="0" w:line="276" w:lineRule="auto"/>
              <w:rPr>
                <w:rFonts w:ascii="Calibri" w:hAnsi="Calibri" w:cs="Calibri"/>
              </w:rPr>
            </w:pPr>
          </w:p>
        </w:tc>
      </w:tr>
    </w:tbl>
    <w:p w14:paraId="46623964" w14:textId="77777777" w:rsidR="004530F3" w:rsidRDefault="004530F3" w:rsidP="00B449FC">
      <w:pPr>
        <w:bidi w:val="0"/>
        <w:rPr>
          <w:rFonts w:ascii="Calibri" w:hAnsi="Calibri" w:cs="Calibri"/>
          <w:color w:val="2E74B5" w:themeColor="accent1" w:themeShade="BF"/>
          <w:rtl/>
        </w:rPr>
      </w:pPr>
    </w:p>
    <w:p w14:paraId="2F1BF007" w14:textId="77777777" w:rsidR="004530F3" w:rsidRDefault="004530F3" w:rsidP="00B449FC">
      <w:pPr>
        <w:bidi w:val="0"/>
        <w:rPr>
          <w:rFonts w:ascii="Calibri" w:hAnsi="Calibri" w:cs="Calibri"/>
          <w:color w:val="2E74B5" w:themeColor="accent1" w:themeShade="BF"/>
          <w:rtl/>
        </w:rPr>
      </w:pPr>
    </w:p>
    <w:p w14:paraId="1A456BA8" w14:textId="77777777" w:rsidR="004530F3" w:rsidRDefault="004530F3" w:rsidP="00B449FC">
      <w:pPr>
        <w:bidi w:val="0"/>
        <w:rPr>
          <w:rFonts w:ascii="Calibri" w:hAnsi="Calibri" w:cs="Calibri"/>
          <w:color w:val="2E74B5" w:themeColor="accent1" w:themeShade="BF"/>
          <w:rtl/>
        </w:rPr>
      </w:pPr>
    </w:p>
    <w:p w14:paraId="478A4D36" w14:textId="77777777" w:rsidR="004530F3" w:rsidRDefault="004530F3" w:rsidP="00B449FC">
      <w:pPr>
        <w:bidi w:val="0"/>
        <w:rPr>
          <w:rFonts w:ascii="Calibri" w:hAnsi="Calibri" w:cs="Calibri"/>
          <w:color w:val="2E74B5" w:themeColor="accent1" w:themeShade="BF"/>
          <w:rtl/>
        </w:rPr>
      </w:pPr>
    </w:p>
    <w:p w14:paraId="2F34CE56" w14:textId="77777777" w:rsidR="004530F3" w:rsidRDefault="004530F3" w:rsidP="00B449FC">
      <w:pPr>
        <w:bidi w:val="0"/>
        <w:rPr>
          <w:rFonts w:ascii="Calibri" w:hAnsi="Calibri" w:cs="Calibri"/>
          <w:color w:val="2E74B5" w:themeColor="accent1" w:themeShade="BF"/>
          <w:rtl/>
        </w:rPr>
      </w:pPr>
    </w:p>
    <w:p w14:paraId="73E326A3" w14:textId="6AA60761" w:rsidR="00703DA7" w:rsidRPr="00761075" w:rsidRDefault="00534D3C" w:rsidP="00B449FC">
      <w:pPr>
        <w:bidi w:val="0"/>
        <w:rPr>
          <w:rFonts w:ascii="Calibri" w:hAnsi="Calibri" w:cs="Calibri"/>
          <w:b/>
          <w:bCs/>
          <w:color w:val="2E74B5" w:themeColor="accent1" w:themeShade="BF"/>
          <w:sz w:val="28"/>
          <w:szCs w:val="28"/>
        </w:rPr>
      </w:pPr>
      <w:r>
        <w:rPr>
          <w:rFonts w:ascii="Calibri" w:hAnsi="Calibri" w:cs="Calibri"/>
          <w:color w:val="2E74B5" w:themeColor="accent1" w:themeShade="BF"/>
        </w:rPr>
        <w:br w:type="page"/>
      </w:r>
    </w:p>
    <w:p w14:paraId="6C4E3605" w14:textId="0988A188" w:rsidR="00703DA7" w:rsidRPr="00761075" w:rsidRDefault="00703DA7" w:rsidP="00C04431">
      <w:pPr>
        <w:pStyle w:val="Style1TOC"/>
        <w:rPr>
          <w:rtl/>
        </w:rPr>
      </w:pPr>
      <w:bookmarkStart w:id="35" w:name="_Toc231851898"/>
      <w:bookmarkStart w:id="36" w:name="_Toc182403508"/>
      <w:bookmarkEnd w:id="1"/>
      <w:r w:rsidRPr="00C04431">
        <w:rPr>
          <w:rtl/>
        </w:rPr>
        <w:lastRenderedPageBreak/>
        <w:t>כללי</w:t>
      </w:r>
      <w:bookmarkEnd w:id="35"/>
      <w:r w:rsidRPr="00761075">
        <w:rPr>
          <w:rtl/>
        </w:rPr>
        <w:t xml:space="preserve"> </w:t>
      </w:r>
      <w:bookmarkEnd w:id="36"/>
    </w:p>
    <w:p w14:paraId="20A07D6B" w14:textId="1056ABCC" w:rsidR="00776A04" w:rsidRDefault="00491307" w:rsidP="00B254EB">
      <w:pPr>
        <w:pStyle w:val="Style2TOC"/>
      </w:pPr>
      <w:bookmarkStart w:id="37" w:name="_Toc231851899"/>
      <w:r>
        <w:rPr>
          <w:rFonts w:hint="cs"/>
          <w:rtl/>
        </w:rPr>
        <w:t>רקע וצורך עסקי</w:t>
      </w:r>
      <w:bookmarkEnd w:id="37"/>
    </w:p>
    <w:p w14:paraId="2D1F118D" w14:textId="0741E469" w:rsidR="0069703A" w:rsidRDefault="00491307" w:rsidP="00141546">
      <w:pPr>
        <w:pStyle w:val="Style2TOC"/>
        <w:numPr>
          <w:ilvl w:val="0"/>
          <w:numId w:val="0"/>
        </w:numPr>
        <w:ind w:left="992"/>
        <w:rPr>
          <w:b w:val="0"/>
          <w:bCs w:val="0"/>
          <w:color w:val="auto"/>
          <w:sz w:val="22"/>
          <w:szCs w:val="22"/>
          <w:rtl/>
        </w:rPr>
      </w:pPr>
      <w:bookmarkStart w:id="38" w:name="_Toc231851900"/>
      <w:r>
        <w:rPr>
          <w:rFonts w:hint="cs"/>
          <w:b w:val="0"/>
          <w:bCs w:val="0"/>
          <w:color w:val="auto"/>
          <w:sz w:val="22"/>
          <w:szCs w:val="22"/>
          <w:rtl/>
        </w:rPr>
        <w:t xml:space="preserve">צוות </w:t>
      </w:r>
      <w:r>
        <w:rPr>
          <w:b w:val="0"/>
          <w:bCs w:val="0"/>
          <w:color w:val="auto"/>
          <w:sz w:val="22"/>
          <w:szCs w:val="22"/>
        </w:rPr>
        <w:t>SOX</w:t>
      </w:r>
      <w:r>
        <w:rPr>
          <w:rFonts w:hint="cs"/>
          <w:b w:val="0"/>
          <w:bCs w:val="0"/>
          <w:color w:val="auto"/>
          <w:sz w:val="22"/>
          <w:szCs w:val="22"/>
          <w:rtl/>
        </w:rPr>
        <w:t xml:space="preserve"> בארגון מנהל תהליכי בקרה וביקורת מורכבים מול לקוחות שונים. תהליך זה מבוסס על תבניות אקסל קבועות ומובנות, שבהן כל קובץ מייצג לקוח וכל גיליון מייצג נושא ביקורת המורכב מבקרות שונות וסבבי בדיקה מרובים.</w:t>
      </w:r>
      <w:bookmarkEnd w:id="38"/>
    </w:p>
    <w:p w14:paraId="1FDDC9A1" w14:textId="32441891" w:rsidR="00491307" w:rsidRPr="00141546" w:rsidRDefault="00491307" w:rsidP="00141546">
      <w:pPr>
        <w:pStyle w:val="Style2TOC"/>
        <w:numPr>
          <w:ilvl w:val="0"/>
          <w:numId w:val="0"/>
        </w:numPr>
        <w:ind w:left="992"/>
        <w:rPr>
          <w:b w:val="0"/>
          <w:bCs w:val="0"/>
          <w:color w:val="auto"/>
          <w:sz w:val="22"/>
          <w:szCs w:val="22"/>
          <w:rtl/>
        </w:rPr>
      </w:pPr>
      <w:bookmarkStart w:id="39" w:name="_Toc231851901"/>
      <w:r>
        <w:rPr>
          <w:rFonts w:hint="cs"/>
          <w:b w:val="0"/>
          <w:bCs w:val="0"/>
          <w:color w:val="auto"/>
          <w:sz w:val="22"/>
          <w:szCs w:val="22"/>
          <w:rtl/>
        </w:rPr>
        <w:t>עד היום, שלב סכימת המסקנות, איחוד הנתונים ממספר קבצים והפקת דוחות הסטטוס התבצעו בצורה ידנית. תהליך זה גוזל זמן יקר וחשוף לטעויות אנוש בשלב הקלדת הנוסחאות.</w:t>
      </w:r>
      <w:bookmarkEnd w:id="39"/>
    </w:p>
    <w:p w14:paraId="45510594" w14:textId="54439738" w:rsidR="00703DA7" w:rsidRDefault="00491307" w:rsidP="00B254EB">
      <w:pPr>
        <w:pStyle w:val="Style2TOC"/>
      </w:pPr>
      <w:bookmarkStart w:id="40" w:name="_Toc231851902"/>
      <w:r>
        <w:rPr>
          <w:rFonts w:hint="cs"/>
          <w:rtl/>
        </w:rPr>
        <w:t>המענה הטכנולוגי</w:t>
      </w:r>
      <w:bookmarkEnd w:id="40"/>
    </w:p>
    <w:p w14:paraId="5D82FA75" w14:textId="36008A09" w:rsidR="00491307" w:rsidRDefault="00491307" w:rsidP="00491307">
      <w:pPr>
        <w:pStyle w:val="Style2TOC"/>
        <w:numPr>
          <w:ilvl w:val="0"/>
          <w:numId w:val="0"/>
        </w:numPr>
        <w:ind w:left="992"/>
        <w:rPr>
          <w:b w:val="0"/>
          <w:bCs w:val="0"/>
          <w:color w:val="auto"/>
          <w:sz w:val="22"/>
          <w:szCs w:val="22"/>
          <w:rtl/>
        </w:rPr>
      </w:pPr>
      <w:bookmarkStart w:id="41" w:name="_Toc231851903"/>
      <w:r>
        <w:rPr>
          <w:rFonts w:hint="cs"/>
          <w:b w:val="0"/>
          <w:bCs w:val="0"/>
          <w:color w:val="auto"/>
          <w:sz w:val="22"/>
          <w:szCs w:val="22"/>
          <w:rtl/>
        </w:rPr>
        <w:t xml:space="preserve">הכלי שפותח הוא רכיב אוטומציה מבוסס </w:t>
      </w:r>
      <w:r>
        <w:rPr>
          <w:b w:val="0"/>
          <w:bCs w:val="0"/>
          <w:color w:val="auto"/>
          <w:sz w:val="22"/>
          <w:szCs w:val="22"/>
        </w:rPr>
        <w:t>Python</w:t>
      </w:r>
      <w:r>
        <w:rPr>
          <w:rFonts w:hint="cs"/>
          <w:b w:val="0"/>
          <w:bCs w:val="0"/>
          <w:color w:val="auto"/>
          <w:sz w:val="22"/>
          <w:szCs w:val="22"/>
          <w:rtl/>
        </w:rPr>
        <w:t>, הפועל כיום ב-</w:t>
      </w:r>
      <w:r>
        <w:rPr>
          <w:b w:val="0"/>
          <w:bCs w:val="0"/>
          <w:color w:val="auto"/>
          <w:sz w:val="22"/>
          <w:szCs w:val="22"/>
        </w:rPr>
        <w:t>URL</w:t>
      </w:r>
      <w:r>
        <w:rPr>
          <w:rFonts w:hint="cs"/>
          <w:b w:val="0"/>
          <w:bCs w:val="0"/>
          <w:color w:val="auto"/>
          <w:sz w:val="22"/>
          <w:szCs w:val="22"/>
          <w:rtl/>
        </w:rPr>
        <w:t xml:space="preserve"> ייעודי ובעתיד יוטמע כקיצור דרך מותאם הרשאות בתוך פלטפורמת סומךנט. הכלי מאפשר למשתמשי צוות </w:t>
      </w:r>
      <w:r>
        <w:rPr>
          <w:b w:val="0"/>
          <w:bCs w:val="0"/>
          <w:color w:val="auto"/>
          <w:sz w:val="22"/>
          <w:szCs w:val="22"/>
        </w:rPr>
        <w:t>SOX</w:t>
      </w:r>
      <w:r>
        <w:rPr>
          <w:rFonts w:hint="cs"/>
          <w:b w:val="0"/>
          <w:bCs w:val="0"/>
          <w:color w:val="auto"/>
          <w:sz w:val="22"/>
          <w:szCs w:val="22"/>
          <w:rtl/>
        </w:rPr>
        <w:t xml:space="preserve"> להעלות קובץ או קבוצת קבצים וביצוע הפעולות הבאות באופן אוטומטי:</w:t>
      </w:r>
      <w:bookmarkEnd w:id="41"/>
    </w:p>
    <w:p w14:paraId="4D228475" w14:textId="5914FD98" w:rsidR="00491307" w:rsidRPr="00B24EA0" w:rsidRDefault="00491307" w:rsidP="00491307">
      <w:pPr>
        <w:pStyle w:val="Style3TOC"/>
        <w:rPr>
          <w:bCs w:val="0"/>
          <w:i w:val="0"/>
          <w:u w:val="single"/>
        </w:rPr>
      </w:pPr>
      <w:bookmarkStart w:id="42" w:name="_Toc231851904"/>
      <w:r w:rsidRPr="00491307">
        <w:rPr>
          <w:rFonts w:hint="cs"/>
          <w:bCs w:val="0"/>
          <w:i w:val="0"/>
          <w:u w:val="single"/>
          <w:rtl/>
        </w:rPr>
        <w:t>איחוד וסכימה</w:t>
      </w:r>
      <w:r>
        <w:rPr>
          <w:rFonts w:hint="cs"/>
          <w:bCs w:val="0"/>
          <w:i w:val="0"/>
          <w:rtl/>
        </w:rPr>
        <w:t xml:space="preserve"> </w:t>
      </w:r>
      <w:r w:rsidR="00B24EA0">
        <w:rPr>
          <w:bCs w:val="0"/>
          <w:i w:val="0"/>
          <w:rtl/>
        </w:rPr>
        <w:t>–</w:t>
      </w:r>
      <w:r>
        <w:rPr>
          <w:rFonts w:hint="cs"/>
          <w:bCs w:val="0"/>
          <w:i w:val="0"/>
          <w:rtl/>
        </w:rPr>
        <w:t xml:space="preserve"> </w:t>
      </w:r>
      <w:r w:rsidR="00B24EA0">
        <w:rPr>
          <w:rFonts w:hint="cs"/>
          <w:bCs w:val="0"/>
          <w:i w:val="0"/>
          <w:rtl/>
        </w:rPr>
        <w:t>סכימת כל סוגי המסקנות ברמת גיליון ונושא, תוך התחשבות במקרים של ריבוי סבבי בקרה.</w:t>
      </w:r>
      <w:bookmarkEnd w:id="42"/>
    </w:p>
    <w:p w14:paraId="787CE154" w14:textId="244A219A" w:rsidR="00B24EA0" w:rsidRPr="00B24EA0" w:rsidRDefault="00B24EA0" w:rsidP="00491307">
      <w:pPr>
        <w:pStyle w:val="Style3TOC"/>
        <w:rPr>
          <w:bCs w:val="0"/>
          <w:i w:val="0"/>
          <w:u w:val="single"/>
        </w:rPr>
      </w:pPr>
      <w:bookmarkStart w:id="43" w:name="_Toc231851905"/>
      <w:r>
        <w:rPr>
          <w:rFonts w:hint="cs"/>
          <w:bCs w:val="0"/>
          <w:i w:val="0"/>
          <w:u w:val="single"/>
          <w:rtl/>
        </w:rPr>
        <w:t>הפקת דוח</w:t>
      </w:r>
      <w:r>
        <w:rPr>
          <w:rFonts w:hint="cs"/>
          <w:bCs w:val="0"/>
          <w:i w:val="0"/>
          <w:rtl/>
        </w:rPr>
        <w:t xml:space="preserve"> </w:t>
      </w:r>
      <w:r>
        <w:rPr>
          <w:bCs w:val="0"/>
          <w:i w:val="0"/>
          <w:rtl/>
        </w:rPr>
        <w:t>–</w:t>
      </w:r>
      <w:r>
        <w:rPr>
          <w:rFonts w:hint="cs"/>
          <w:bCs w:val="0"/>
          <w:i w:val="0"/>
          <w:rtl/>
        </w:rPr>
        <w:t xml:space="preserve"> יצירת גיליון סיכום חדש המבוסס על פונקציות אקסל המאפשרות לצוות להמשיך לעבוד על הקובץ ולעדכן אותו בהמשך.</w:t>
      </w:r>
      <w:bookmarkEnd w:id="43"/>
    </w:p>
    <w:p w14:paraId="20259EAA" w14:textId="25C6D895" w:rsidR="00B24EA0" w:rsidRPr="00B24EA0" w:rsidRDefault="00B24EA0" w:rsidP="00491307">
      <w:pPr>
        <w:pStyle w:val="Style3TOC"/>
        <w:rPr>
          <w:bCs w:val="0"/>
          <w:i w:val="0"/>
          <w:u w:val="single"/>
        </w:rPr>
      </w:pPr>
      <w:bookmarkStart w:id="44" w:name="_Toc231851906"/>
      <w:r>
        <w:rPr>
          <w:rFonts w:hint="cs"/>
          <w:bCs w:val="0"/>
          <w:i w:val="0"/>
          <w:u w:val="single"/>
          <w:rtl/>
        </w:rPr>
        <w:t>מנגנון שפה חכם</w:t>
      </w:r>
      <w:r>
        <w:rPr>
          <w:rFonts w:hint="cs"/>
          <w:bCs w:val="0"/>
          <w:i w:val="0"/>
          <w:rtl/>
        </w:rPr>
        <w:t xml:space="preserve"> </w:t>
      </w:r>
      <w:r>
        <w:rPr>
          <w:bCs w:val="0"/>
          <w:i w:val="0"/>
          <w:rtl/>
        </w:rPr>
        <w:t>–</w:t>
      </w:r>
      <w:r>
        <w:rPr>
          <w:rFonts w:hint="cs"/>
          <w:bCs w:val="0"/>
          <w:i w:val="0"/>
          <w:rtl/>
        </w:rPr>
        <w:t xml:space="preserve"> זיהוי אוטומטי של שפת הקבצים ותרגום דוח הסיכום לאנגלית, אם הועלו קבצים באנגלית או קבצים מעורבים.</w:t>
      </w:r>
      <w:bookmarkEnd w:id="44"/>
    </w:p>
    <w:p w14:paraId="498A82F4" w14:textId="0DB89B4C" w:rsidR="00B24EA0" w:rsidRPr="00491307" w:rsidRDefault="00B24EA0" w:rsidP="00491307">
      <w:pPr>
        <w:pStyle w:val="Style3TOC"/>
        <w:rPr>
          <w:bCs w:val="0"/>
          <w:i w:val="0"/>
          <w:u w:val="single"/>
          <w:rtl/>
        </w:rPr>
      </w:pPr>
      <w:bookmarkStart w:id="45" w:name="_Toc231851907"/>
      <w:r>
        <w:rPr>
          <w:rFonts w:hint="cs"/>
          <w:bCs w:val="0"/>
          <w:i w:val="0"/>
          <w:u w:val="single"/>
          <w:rtl/>
        </w:rPr>
        <w:t>חווית משתמש חלקה</w:t>
      </w:r>
      <w:r>
        <w:rPr>
          <w:rFonts w:hint="cs"/>
          <w:bCs w:val="0"/>
          <w:i w:val="0"/>
          <w:rtl/>
        </w:rPr>
        <w:t xml:space="preserve"> </w:t>
      </w:r>
      <w:r>
        <w:rPr>
          <w:bCs w:val="0"/>
          <w:i w:val="0"/>
          <w:rtl/>
        </w:rPr>
        <w:t>–</w:t>
      </w:r>
      <w:r>
        <w:rPr>
          <w:rFonts w:hint="cs"/>
          <w:bCs w:val="0"/>
          <w:i w:val="0"/>
          <w:rtl/>
        </w:rPr>
        <w:t xml:space="preserve"> בדיקת תקינות אוטומטית לקבצים ו</w:t>
      </w:r>
      <w:r w:rsidR="0066108C">
        <w:rPr>
          <w:rFonts w:hint="cs"/>
          <w:bCs w:val="0"/>
          <w:i w:val="0"/>
          <w:rtl/>
        </w:rPr>
        <w:t>שליחה</w:t>
      </w:r>
      <w:r>
        <w:rPr>
          <w:rFonts w:hint="cs"/>
          <w:bCs w:val="0"/>
          <w:i w:val="0"/>
          <w:rtl/>
        </w:rPr>
        <w:t xml:space="preserve"> אוטומטית של הקובץ המעובד ישירות ל</w:t>
      </w:r>
      <w:r w:rsidR="0066108C">
        <w:rPr>
          <w:rFonts w:hint="cs"/>
          <w:bCs w:val="0"/>
          <w:i w:val="0"/>
          <w:rtl/>
        </w:rPr>
        <w:t>כתובת המייל של</w:t>
      </w:r>
      <w:r>
        <w:rPr>
          <w:rFonts w:hint="cs"/>
          <w:bCs w:val="0"/>
          <w:i w:val="0"/>
          <w:rtl/>
        </w:rPr>
        <w:t xml:space="preserve"> המשתמש עם חוקיות שמות מוגדרת מראש.</w:t>
      </w:r>
      <w:bookmarkEnd w:id="45"/>
    </w:p>
    <w:p w14:paraId="52ED81D7" w14:textId="064F801F" w:rsidR="00491307" w:rsidRPr="00B254EB" w:rsidRDefault="00B24EA0" w:rsidP="00B254EB">
      <w:pPr>
        <w:pStyle w:val="Style2TOC"/>
      </w:pPr>
      <w:bookmarkStart w:id="46" w:name="_Toc231851908"/>
      <w:r>
        <w:rPr>
          <w:rFonts w:hint="cs"/>
          <w:rtl/>
        </w:rPr>
        <w:t>ערך מוס</w:t>
      </w:r>
      <w:r w:rsidR="009F265C">
        <w:rPr>
          <w:rFonts w:hint="cs"/>
          <w:rtl/>
        </w:rPr>
        <w:t>ף</w:t>
      </w:r>
      <w:bookmarkEnd w:id="46"/>
    </w:p>
    <w:p w14:paraId="504FE15F" w14:textId="40A5C941" w:rsidR="00703DA7" w:rsidRDefault="00B24EA0" w:rsidP="00B254EB">
      <w:pPr>
        <w:pStyle w:val="Style3TOC"/>
        <w:rPr>
          <w:b/>
          <w:bCs w:val="0"/>
        </w:rPr>
      </w:pPr>
      <w:bookmarkStart w:id="47" w:name="_Toc231851909"/>
      <w:r>
        <w:rPr>
          <w:rFonts w:hint="cs"/>
          <w:b/>
          <w:bCs w:val="0"/>
          <w:rtl/>
        </w:rPr>
        <w:t xml:space="preserve">חיסכון של כ-900 שעות עבודה בשנה </w:t>
      </w:r>
      <w:r>
        <w:rPr>
          <w:b/>
          <w:bCs w:val="0"/>
          <w:rtl/>
        </w:rPr>
        <w:t>–</w:t>
      </w:r>
      <w:r>
        <w:rPr>
          <w:rFonts w:hint="cs"/>
          <w:b/>
          <w:bCs w:val="0"/>
          <w:rtl/>
        </w:rPr>
        <w:t xml:space="preserve"> שחרור צוות ה-</w:t>
      </w:r>
      <w:r w:rsidRPr="00B24EA0">
        <w:rPr>
          <w:i w:val="0"/>
          <w:iCs/>
        </w:rPr>
        <w:t>SOX</w:t>
      </w:r>
      <w:r>
        <w:rPr>
          <w:rFonts w:hint="cs"/>
          <w:b/>
          <w:bCs w:val="0"/>
          <w:rtl/>
        </w:rPr>
        <w:t xml:space="preserve"> מעבודה טכנית של "העתק </w:t>
      </w:r>
      <w:r>
        <w:rPr>
          <w:b/>
          <w:bCs w:val="0"/>
          <w:rtl/>
        </w:rPr>
        <w:t>–</w:t>
      </w:r>
      <w:r>
        <w:rPr>
          <w:rFonts w:hint="cs"/>
          <w:b/>
          <w:bCs w:val="0"/>
          <w:rtl/>
        </w:rPr>
        <w:t xml:space="preserve"> הדבק" וכתיבת נוסחאות ידנית וניתוב הזמן הזה לטובת אנליזה וביקורת איכותית.</w:t>
      </w:r>
      <w:bookmarkEnd w:id="47"/>
    </w:p>
    <w:p w14:paraId="6867412D" w14:textId="178ACF68" w:rsidR="00B24EA0" w:rsidRDefault="00B24EA0" w:rsidP="00B254EB">
      <w:pPr>
        <w:pStyle w:val="Style3TOC"/>
        <w:rPr>
          <w:b/>
          <w:bCs w:val="0"/>
        </w:rPr>
      </w:pPr>
      <w:bookmarkStart w:id="48" w:name="_Toc231851910"/>
      <w:r>
        <w:rPr>
          <w:rFonts w:hint="cs"/>
          <w:b/>
          <w:bCs w:val="0"/>
          <w:rtl/>
        </w:rPr>
        <w:t xml:space="preserve">אבטחת מידע קשיחה </w:t>
      </w:r>
      <w:r>
        <w:rPr>
          <w:b/>
          <w:bCs w:val="0"/>
          <w:rtl/>
        </w:rPr>
        <w:t>–</w:t>
      </w:r>
      <w:r>
        <w:rPr>
          <w:rFonts w:hint="cs"/>
          <w:b/>
          <w:bCs w:val="0"/>
          <w:rtl/>
        </w:rPr>
        <w:t xml:space="preserve"> הכלי מתוכנן לעבוד בזיכרון השרת בלבד. אין שמירת נתונים, היסטוריה או קבצים ב-</w:t>
      </w:r>
      <w:r w:rsidRPr="00B24EA0">
        <w:rPr>
          <w:i w:val="0"/>
          <w:iCs/>
        </w:rPr>
        <w:t>DB</w:t>
      </w:r>
      <w:r>
        <w:rPr>
          <w:rFonts w:hint="cs"/>
          <w:b/>
          <w:bCs w:val="0"/>
          <w:rtl/>
        </w:rPr>
        <w:t>. כך בעצם אין שמירה של מידע פיננסי או עסקי רגיש של לקוחות בארכיון המערכת.</w:t>
      </w:r>
      <w:bookmarkEnd w:id="48"/>
    </w:p>
    <w:p w14:paraId="0E5EE906" w14:textId="3F4999FE" w:rsidR="00B24EA0" w:rsidRDefault="00B24EA0" w:rsidP="00B254EB">
      <w:pPr>
        <w:pStyle w:val="Style3TOC"/>
        <w:rPr>
          <w:b/>
          <w:bCs w:val="0"/>
        </w:rPr>
      </w:pPr>
      <w:bookmarkStart w:id="49" w:name="_Toc231851911"/>
      <w:r>
        <w:rPr>
          <w:rFonts w:hint="cs"/>
          <w:b/>
          <w:bCs w:val="0"/>
          <w:rtl/>
        </w:rPr>
        <w:t xml:space="preserve">מניעת טעויות אנוש בחישובים וביצירת </w:t>
      </w:r>
      <w:r w:rsidR="009F265C">
        <w:rPr>
          <w:rFonts w:hint="cs"/>
          <w:b/>
          <w:bCs w:val="0"/>
          <w:rtl/>
        </w:rPr>
        <w:t>הנוסחאות</w:t>
      </w:r>
      <w:r>
        <w:rPr>
          <w:rFonts w:hint="cs"/>
          <w:b/>
          <w:bCs w:val="0"/>
          <w:rtl/>
        </w:rPr>
        <w:t xml:space="preserve"> באקסל והבטחת מבנה אחיד ומקצועי לכל דוחות הסטטוס בארגון.</w:t>
      </w:r>
      <w:bookmarkEnd w:id="49"/>
    </w:p>
    <w:p w14:paraId="07733E13" w14:textId="77777777" w:rsidR="00B449FC" w:rsidRPr="00B866FC" w:rsidRDefault="00B449FC" w:rsidP="008E4FF0">
      <w:pPr>
        <w:pStyle w:val="ListParagraph"/>
        <w:spacing w:line="276" w:lineRule="auto"/>
        <w:ind w:left="1712"/>
        <w:rPr>
          <w:rFonts w:ascii="Calibri" w:hAnsi="Calibri" w:cs="Calibri"/>
        </w:rPr>
      </w:pPr>
    </w:p>
    <w:p w14:paraId="3C66AA67" w14:textId="2425405F" w:rsidR="00D06F3F" w:rsidRDefault="00703DA7" w:rsidP="00B254EB">
      <w:pPr>
        <w:pStyle w:val="Style3TOC"/>
      </w:pPr>
      <w:r w:rsidRPr="00761075">
        <w:rPr>
          <w:rtl/>
        </w:rPr>
        <w:br w:type="page"/>
      </w:r>
    </w:p>
    <w:p w14:paraId="48A3ECCB" w14:textId="77777777" w:rsidR="00D06F3F" w:rsidRDefault="00D06F3F" w:rsidP="00B254EB">
      <w:pPr>
        <w:pStyle w:val="Style3TOC"/>
        <w:numPr>
          <w:ilvl w:val="0"/>
          <w:numId w:val="0"/>
        </w:numPr>
        <w:ind w:left="1712"/>
        <w:rPr>
          <w:rtl/>
        </w:rPr>
      </w:pPr>
    </w:p>
    <w:p w14:paraId="29C90FA2" w14:textId="2AEA1989" w:rsidR="009F265C" w:rsidRPr="009F265C" w:rsidRDefault="009F265C" w:rsidP="009F265C">
      <w:pPr>
        <w:pStyle w:val="Style1TOC"/>
        <w:rPr>
          <w:rtl/>
        </w:rPr>
      </w:pPr>
      <w:bookmarkStart w:id="50" w:name="_Toc231851912"/>
      <w:r>
        <w:rPr>
          <w:rFonts w:hint="cs"/>
          <w:rtl/>
        </w:rPr>
        <w:t>ארכיטקטורה, הזדהות ואבטחת מידע</w:t>
      </w:r>
      <w:bookmarkEnd w:id="50"/>
      <w:r>
        <w:rPr>
          <w:rFonts w:hint="cs"/>
          <w:rtl/>
        </w:rPr>
        <w:t xml:space="preserve"> </w:t>
      </w:r>
    </w:p>
    <w:p w14:paraId="2F4C5952" w14:textId="5C95C46F" w:rsidR="0073715C" w:rsidRDefault="009F265C" w:rsidP="00B254EB">
      <w:pPr>
        <w:pStyle w:val="Style2TOC"/>
      </w:pPr>
      <w:bookmarkStart w:id="51" w:name="_Toc231851913"/>
      <w:r>
        <w:rPr>
          <w:rFonts w:hint="cs"/>
          <w:rtl/>
        </w:rPr>
        <w:t>מיקום נוכחי</w:t>
      </w:r>
      <w:bookmarkEnd w:id="51"/>
    </w:p>
    <w:p w14:paraId="54CC894F" w14:textId="79EE8613" w:rsidR="009F265C" w:rsidRDefault="009F265C" w:rsidP="009F265C">
      <w:pPr>
        <w:pStyle w:val="Style2TOC"/>
        <w:numPr>
          <w:ilvl w:val="0"/>
          <w:numId w:val="0"/>
        </w:numPr>
        <w:ind w:left="992"/>
        <w:rPr>
          <w:b w:val="0"/>
          <w:bCs w:val="0"/>
          <w:color w:val="000000" w:themeColor="text1"/>
          <w:sz w:val="22"/>
          <w:szCs w:val="22"/>
          <w:rtl/>
        </w:rPr>
      </w:pPr>
      <w:bookmarkStart w:id="52" w:name="_Toc231851914"/>
      <w:r w:rsidRPr="009F265C">
        <w:rPr>
          <w:rFonts w:hint="cs"/>
          <w:b w:val="0"/>
          <w:bCs w:val="0"/>
          <w:color w:val="000000" w:themeColor="text1"/>
          <w:sz w:val="22"/>
          <w:szCs w:val="22"/>
          <w:rtl/>
        </w:rPr>
        <w:t>הכלי זמין ב-</w:t>
      </w:r>
      <w:r w:rsidRPr="009F265C">
        <w:rPr>
          <w:b w:val="0"/>
          <w:bCs w:val="0"/>
          <w:color w:val="000000" w:themeColor="text1"/>
          <w:sz w:val="22"/>
          <w:szCs w:val="22"/>
        </w:rPr>
        <w:t>URL</w:t>
      </w:r>
      <w:r w:rsidRPr="009F265C">
        <w:rPr>
          <w:rFonts w:hint="cs"/>
          <w:b w:val="0"/>
          <w:bCs w:val="0"/>
          <w:color w:val="000000" w:themeColor="text1"/>
          <w:sz w:val="22"/>
          <w:szCs w:val="22"/>
          <w:rtl/>
        </w:rPr>
        <w:t xml:space="preserve"> ייעודי</w:t>
      </w:r>
      <w:r w:rsidR="00764ADC">
        <w:rPr>
          <w:rFonts w:hint="cs"/>
          <w:b w:val="0"/>
          <w:bCs w:val="0"/>
          <w:color w:val="000000" w:themeColor="text1"/>
          <w:sz w:val="22"/>
          <w:szCs w:val="22"/>
          <w:rtl/>
        </w:rPr>
        <w:t>, ו</w:t>
      </w:r>
      <w:r w:rsidR="00692099">
        <w:rPr>
          <w:rFonts w:hint="cs"/>
          <w:b w:val="0"/>
          <w:bCs w:val="0"/>
          <w:color w:val="000000" w:themeColor="text1"/>
          <w:sz w:val="22"/>
          <w:szCs w:val="22"/>
          <w:rtl/>
        </w:rPr>
        <w:t>מ</w:t>
      </w:r>
      <w:r w:rsidR="00764ADC">
        <w:rPr>
          <w:rFonts w:hint="cs"/>
          <w:b w:val="0"/>
          <w:bCs w:val="0"/>
          <w:color w:val="000000" w:themeColor="text1"/>
          <w:sz w:val="22"/>
          <w:szCs w:val="22"/>
          <w:rtl/>
        </w:rPr>
        <w:t>וגבל לשימוש באמצעות פלטפורמה עתידית (ראה סעיף 3.2)</w:t>
      </w:r>
      <w:r w:rsidRPr="009F265C">
        <w:rPr>
          <w:rFonts w:hint="cs"/>
          <w:b w:val="0"/>
          <w:bCs w:val="0"/>
          <w:color w:val="000000" w:themeColor="text1"/>
          <w:sz w:val="22"/>
          <w:szCs w:val="22"/>
          <w:rtl/>
        </w:rPr>
        <w:t>.</w:t>
      </w:r>
      <w:bookmarkEnd w:id="52"/>
    </w:p>
    <w:p w14:paraId="15F3C574" w14:textId="3B6EE4C3" w:rsidR="00692099" w:rsidRDefault="00692099" w:rsidP="009F265C">
      <w:pPr>
        <w:pStyle w:val="Style2TOC"/>
        <w:numPr>
          <w:ilvl w:val="0"/>
          <w:numId w:val="0"/>
        </w:numPr>
        <w:ind w:left="992"/>
        <w:rPr>
          <w:b w:val="0"/>
          <w:bCs w:val="0"/>
          <w:color w:val="000000" w:themeColor="text1"/>
          <w:sz w:val="22"/>
          <w:szCs w:val="22"/>
          <w:rtl/>
        </w:rPr>
      </w:pPr>
      <w:r>
        <w:rPr>
          <w:rFonts w:hint="cs"/>
          <w:b w:val="0"/>
          <w:bCs w:val="0"/>
          <w:color w:val="000000" w:themeColor="text1"/>
          <w:sz w:val="22"/>
          <w:szCs w:val="22"/>
          <w:rtl/>
        </w:rPr>
        <w:t>הגישה לכלי ל</w:t>
      </w:r>
      <w:r w:rsidR="00FC0EA6">
        <w:rPr>
          <w:rFonts w:hint="cs"/>
          <w:b w:val="0"/>
          <w:bCs w:val="0"/>
          <w:color w:val="000000" w:themeColor="text1"/>
          <w:sz w:val="22"/>
          <w:szCs w:val="22"/>
          <w:rtl/>
        </w:rPr>
        <w:t>א תתאפשר ללא הפלטפורמה העתידית.</w:t>
      </w:r>
    </w:p>
    <w:p w14:paraId="157AB6E2" w14:textId="4318126B" w:rsidR="009F265C" w:rsidRDefault="009F265C" w:rsidP="00B254EB">
      <w:pPr>
        <w:pStyle w:val="Style2TOC"/>
      </w:pPr>
      <w:bookmarkStart w:id="53" w:name="_Toc231851915"/>
      <w:r>
        <w:rPr>
          <w:rFonts w:hint="cs"/>
          <w:rtl/>
        </w:rPr>
        <w:t>אינטגרציה עתידית</w:t>
      </w:r>
      <w:bookmarkEnd w:id="53"/>
    </w:p>
    <w:p w14:paraId="451697F2" w14:textId="073A8CD5" w:rsidR="009F265C" w:rsidRDefault="009F265C" w:rsidP="009F265C">
      <w:pPr>
        <w:pStyle w:val="Style2TOC"/>
        <w:numPr>
          <w:ilvl w:val="0"/>
          <w:numId w:val="0"/>
        </w:numPr>
        <w:ind w:left="992"/>
        <w:rPr>
          <w:b w:val="0"/>
          <w:bCs w:val="0"/>
          <w:color w:val="000000" w:themeColor="text1"/>
          <w:sz w:val="22"/>
          <w:szCs w:val="22"/>
          <w:rtl/>
        </w:rPr>
      </w:pPr>
      <w:bookmarkStart w:id="54" w:name="_Toc231851916"/>
      <w:r>
        <w:rPr>
          <w:rFonts w:hint="cs"/>
          <w:b w:val="0"/>
          <w:bCs w:val="0"/>
          <w:color w:val="000000" w:themeColor="text1"/>
          <w:sz w:val="22"/>
          <w:szCs w:val="22"/>
          <w:rtl/>
        </w:rPr>
        <w:t>התכנון לעתיד שכל הכלים שיפותחו יהיו תחת פלטפורמה אחת שתוטמע כחלק ממערכת סומךנט</w:t>
      </w:r>
      <w:r w:rsidR="00764ADC">
        <w:rPr>
          <w:rFonts w:hint="cs"/>
          <w:b w:val="0"/>
          <w:bCs w:val="0"/>
          <w:color w:val="000000" w:themeColor="text1"/>
          <w:sz w:val="22"/>
          <w:szCs w:val="22"/>
          <w:rtl/>
        </w:rPr>
        <w:t xml:space="preserve">, תוך הפרדה בין סביבת </w:t>
      </w:r>
      <w:r w:rsidR="00764ADC">
        <w:rPr>
          <w:b w:val="0"/>
          <w:bCs w:val="0"/>
          <w:color w:val="000000" w:themeColor="text1"/>
          <w:sz w:val="22"/>
          <w:szCs w:val="22"/>
        </w:rPr>
        <w:t>DEV</w:t>
      </w:r>
      <w:r w:rsidR="00764ADC">
        <w:rPr>
          <w:rFonts w:hint="cs"/>
          <w:b w:val="0"/>
          <w:bCs w:val="0"/>
          <w:color w:val="000000" w:themeColor="text1"/>
          <w:sz w:val="22"/>
          <w:szCs w:val="22"/>
          <w:rtl/>
        </w:rPr>
        <w:t xml:space="preserve"> שתשמש לבדיקות, וסביבת </w:t>
      </w:r>
      <w:r w:rsidR="00764ADC">
        <w:rPr>
          <w:b w:val="0"/>
          <w:bCs w:val="0"/>
          <w:color w:val="000000" w:themeColor="text1"/>
          <w:sz w:val="22"/>
          <w:szCs w:val="22"/>
        </w:rPr>
        <w:t>PROD</w:t>
      </w:r>
      <w:r>
        <w:rPr>
          <w:rFonts w:hint="cs"/>
          <w:b w:val="0"/>
          <w:bCs w:val="0"/>
          <w:color w:val="000000" w:themeColor="text1"/>
          <w:sz w:val="22"/>
          <w:szCs w:val="22"/>
          <w:rtl/>
        </w:rPr>
        <w:t>.</w:t>
      </w:r>
      <w:bookmarkEnd w:id="54"/>
    </w:p>
    <w:p w14:paraId="5AA62838" w14:textId="4F7350AE" w:rsidR="00FC0EA6" w:rsidRDefault="00FC0EA6" w:rsidP="009F265C">
      <w:pPr>
        <w:pStyle w:val="Style2TOC"/>
        <w:numPr>
          <w:ilvl w:val="0"/>
          <w:numId w:val="0"/>
        </w:numPr>
        <w:ind w:left="992"/>
        <w:rPr>
          <w:b w:val="0"/>
          <w:bCs w:val="0"/>
          <w:color w:val="000000" w:themeColor="text1"/>
          <w:sz w:val="22"/>
          <w:szCs w:val="22"/>
          <w:rtl/>
        </w:rPr>
      </w:pPr>
      <w:r>
        <w:rPr>
          <w:rFonts w:hint="cs"/>
          <w:b w:val="0"/>
          <w:bCs w:val="0"/>
          <w:color w:val="000000" w:themeColor="text1"/>
          <w:sz w:val="22"/>
          <w:szCs w:val="22"/>
          <w:rtl/>
        </w:rPr>
        <w:t xml:space="preserve">הפלטפורמה נמצאת בפיתוח וברגע שיתאפשר הכלי הנ"ל </w:t>
      </w:r>
      <w:r w:rsidR="00547E8F">
        <w:rPr>
          <w:rFonts w:hint="cs"/>
          <w:b w:val="0"/>
          <w:bCs w:val="0"/>
          <w:color w:val="000000" w:themeColor="text1"/>
          <w:sz w:val="22"/>
          <w:szCs w:val="22"/>
          <w:rtl/>
        </w:rPr>
        <w:t>יתווסף לכלי הפלטפורמה.</w:t>
      </w:r>
    </w:p>
    <w:p w14:paraId="2229E2D4" w14:textId="09C33142" w:rsidR="006867F6" w:rsidRPr="009F265C" w:rsidRDefault="006867F6" w:rsidP="009F265C">
      <w:pPr>
        <w:pStyle w:val="Style2TOC"/>
        <w:numPr>
          <w:ilvl w:val="0"/>
          <w:numId w:val="0"/>
        </w:numPr>
        <w:ind w:left="992"/>
        <w:rPr>
          <w:rFonts w:hint="cs"/>
          <w:b w:val="0"/>
          <w:bCs w:val="0"/>
          <w:color w:val="000000" w:themeColor="text1"/>
          <w:sz w:val="22"/>
          <w:szCs w:val="22"/>
          <w:rtl/>
        </w:rPr>
      </w:pPr>
      <w:r>
        <w:rPr>
          <w:rFonts w:hint="cs"/>
          <w:b w:val="0"/>
          <w:bCs w:val="0"/>
          <w:color w:val="000000" w:themeColor="text1"/>
          <w:sz w:val="22"/>
          <w:szCs w:val="22"/>
          <w:rtl/>
        </w:rPr>
        <w:t>הכלי ניתן לגישה רק באמצעות הפלטפורמה, שתעביר לכלי את כתובת המייל הארגונית של המשתמש באמצעות ההזדהות. הכלי מוגן ולא ישלח קבצים מחוץ לארגון.</w:t>
      </w:r>
    </w:p>
    <w:p w14:paraId="1F25F682" w14:textId="56628806" w:rsidR="009F265C" w:rsidRDefault="009F265C" w:rsidP="00B254EB">
      <w:pPr>
        <w:pStyle w:val="Style2TOC"/>
      </w:pPr>
      <w:bookmarkStart w:id="55" w:name="_Toc231851917"/>
      <w:r>
        <w:rPr>
          <w:rFonts w:hint="cs"/>
          <w:rtl/>
        </w:rPr>
        <w:t>הזדהות ואבטחה</w:t>
      </w:r>
      <w:bookmarkEnd w:id="55"/>
    </w:p>
    <w:p w14:paraId="0F4B4CC9" w14:textId="6B065731" w:rsidR="009F265C" w:rsidRDefault="009F265C" w:rsidP="009F265C">
      <w:pPr>
        <w:pStyle w:val="Style2TOC"/>
        <w:numPr>
          <w:ilvl w:val="0"/>
          <w:numId w:val="0"/>
        </w:numPr>
        <w:ind w:left="992"/>
        <w:rPr>
          <w:b w:val="0"/>
          <w:bCs w:val="0"/>
          <w:color w:val="000000" w:themeColor="text1"/>
          <w:rtl/>
        </w:rPr>
      </w:pPr>
      <w:bookmarkStart w:id="56" w:name="_Toc231851918"/>
      <w:r>
        <w:rPr>
          <w:rFonts w:hint="cs"/>
          <w:b w:val="0"/>
          <w:bCs w:val="0"/>
          <w:color w:val="000000" w:themeColor="text1"/>
          <w:rtl/>
        </w:rPr>
        <w:t>כאשר יהיה כחלק ממערכת סומךנט תהליך ההזדהות של המשתמש יתבצעו באופן מלא דרך מערכת סומךנט.</w:t>
      </w:r>
      <w:bookmarkEnd w:id="56"/>
    </w:p>
    <w:p w14:paraId="1603DBB2" w14:textId="3E281DD3" w:rsidR="009F265C" w:rsidRPr="009F265C" w:rsidRDefault="009F265C" w:rsidP="009F265C">
      <w:pPr>
        <w:pStyle w:val="Style2TOC"/>
        <w:numPr>
          <w:ilvl w:val="0"/>
          <w:numId w:val="0"/>
        </w:numPr>
        <w:ind w:left="992"/>
        <w:rPr>
          <w:b w:val="0"/>
          <w:bCs w:val="0"/>
          <w:color w:val="000000" w:themeColor="text1"/>
        </w:rPr>
      </w:pPr>
      <w:bookmarkStart w:id="57" w:name="_Toc231851919"/>
      <w:r>
        <w:rPr>
          <w:rFonts w:hint="cs"/>
          <w:b w:val="0"/>
          <w:bCs w:val="0"/>
          <w:color w:val="000000" w:themeColor="text1"/>
          <w:rtl/>
        </w:rPr>
        <w:t>הכלי ו/או כלים נוספים שיפותחו בהמשך יוצג/ו כקיצור דרך למשתמשי קצה מורשים</w:t>
      </w:r>
      <w:r w:rsidR="00547E8F">
        <w:rPr>
          <w:rFonts w:hint="cs"/>
          <w:b w:val="0"/>
          <w:bCs w:val="0"/>
          <w:color w:val="000000" w:themeColor="text1"/>
          <w:rtl/>
        </w:rPr>
        <w:t xml:space="preserve">, ללא אפשרות גישה חיצונית באמצעות </w:t>
      </w:r>
      <w:r w:rsidR="00547E8F">
        <w:rPr>
          <w:b w:val="0"/>
          <w:bCs w:val="0"/>
          <w:color w:val="000000" w:themeColor="text1"/>
        </w:rPr>
        <w:t>URL</w:t>
      </w:r>
      <w:r>
        <w:rPr>
          <w:rFonts w:hint="cs"/>
          <w:b w:val="0"/>
          <w:bCs w:val="0"/>
          <w:color w:val="000000" w:themeColor="text1"/>
          <w:rtl/>
        </w:rPr>
        <w:t>.</w:t>
      </w:r>
      <w:bookmarkEnd w:id="57"/>
    </w:p>
    <w:p w14:paraId="04370F25" w14:textId="5C741B2F" w:rsidR="009F265C" w:rsidRDefault="009F265C" w:rsidP="00B254EB">
      <w:pPr>
        <w:pStyle w:val="Style2TOC"/>
      </w:pPr>
      <w:bookmarkStart w:id="58" w:name="_Toc231851920"/>
      <w:r>
        <w:rPr>
          <w:rFonts w:hint="cs"/>
          <w:rtl/>
        </w:rPr>
        <w:t>מדיניות פרטיות ואבטחה</w:t>
      </w:r>
      <w:bookmarkEnd w:id="58"/>
    </w:p>
    <w:p w14:paraId="4B84FE01" w14:textId="038C8942" w:rsidR="00A56CE9" w:rsidRDefault="00A56CE9" w:rsidP="00F07C6E">
      <w:pPr>
        <w:pStyle w:val="Style2TOC"/>
        <w:numPr>
          <w:ilvl w:val="0"/>
          <w:numId w:val="0"/>
        </w:numPr>
        <w:ind w:left="992"/>
        <w:rPr>
          <w:b w:val="0"/>
          <w:bCs w:val="0"/>
          <w:color w:val="000000" w:themeColor="text1"/>
          <w:sz w:val="22"/>
          <w:szCs w:val="22"/>
          <w:rtl/>
        </w:rPr>
      </w:pPr>
      <w:bookmarkStart w:id="59" w:name="_Toc231851921"/>
      <w:r>
        <w:rPr>
          <w:rFonts w:hint="cs"/>
          <w:b w:val="0"/>
          <w:bCs w:val="0"/>
          <w:color w:val="000000" w:themeColor="text1"/>
          <w:sz w:val="22"/>
          <w:szCs w:val="22"/>
          <w:rtl/>
        </w:rPr>
        <w:t>קבצי לוג עם מידע תפעולי בלבד יישמרו</w:t>
      </w:r>
      <w:r w:rsidR="001129B2">
        <w:rPr>
          <w:rFonts w:hint="cs"/>
          <w:b w:val="0"/>
          <w:bCs w:val="0"/>
          <w:color w:val="000000" w:themeColor="text1"/>
          <w:sz w:val="22"/>
          <w:szCs w:val="22"/>
          <w:rtl/>
        </w:rPr>
        <w:t xml:space="preserve"> בשרת</w:t>
      </w:r>
      <w:r>
        <w:rPr>
          <w:rFonts w:hint="cs"/>
          <w:b w:val="0"/>
          <w:bCs w:val="0"/>
          <w:color w:val="000000" w:themeColor="text1"/>
          <w:sz w:val="22"/>
          <w:szCs w:val="22"/>
          <w:rtl/>
        </w:rPr>
        <w:t xml:space="preserve"> עבור כל ריצה של המערכת</w:t>
      </w:r>
      <w:r w:rsidR="00F07C6E">
        <w:rPr>
          <w:rFonts w:hint="cs"/>
          <w:b w:val="0"/>
          <w:bCs w:val="0"/>
          <w:color w:val="000000" w:themeColor="text1"/>
          <w:sz w:val="22"/>
          <w:szCs w:val="22"/>
          <w:rtl/>
        </w:rPr>
        <w:t>, ברמה יומית</w:t>
      </w:r>
      <w:r w:rsidR="00E2236A">
        <w:rPr>
          <w:rFonts w:hint="cs"/>
          <w:b w:val="0"/>
          <w:bCs w:val="0"/>
          <w:color w:val="000000" w:themeColor="text1"/>
          <w:sz w:val="22"/>
          <w:szCs w:val="22"/>
          <w:rtl/>
        </w:rPr>
        <w:t xml:space="preserve"> ולפי סטטוס ריצה</w:t>
      </w:r>
      <w:r w:rsidR="00F07C6E">
        <w:rPr>
          <w:rFonts w:hint="cs"/>
          <w:b w:val="0"/>
          <w:bCs w:val="0"/>
          <w:color w:val="000000" w:themeColor="text1"/>
          <w:sz w:val="22"/>
          <w:szCs w:val="22"/>
          <w:rtl/>
        </w:rPr>
        <w:t>.</w:t>
      </w:r>
    </w:p>
    <w:p w14:paraId="4595A494" w14:textId="1C68667C" w:rsidR="009F265C" w:rsidRDefault="009F265C" w:rsidP="009F265C">
      <w:pPr>
        <w:pStyle w:val="Style2TOC"/>
        <w:numPr>
          <w:ilvl w:val="0"/>
          <w:numId w:val="0"/>
        </w:numPr>
        <w:ind w:left="992"/>
        <w:rPr>
          <w:b w:val="0"/>
          <w:bCs w:val="0"/>
          <w:color w:val="000000" w:themeColor="text1"/>
          <w:sz w:val="22"/>
          <w:szCs w:val="22"/>
          <w:rtl/>
        </w:rPr>
      </w:pPr>
      <w:r>
        <w:rPr>
          <w:rFonts w:hint="cs"/>
          <w:b w:val="0"/>
          <w:bCs w:val="0"/>
          <w:color w:val="000000" w:themeColor="text1"/>
          <w:sz w:val="22"/>
          <w:szCs w:val="22"/>
          <w:rtl/>
        </w:rPr>
        <w:t>אין שמירה של היסטוריה, קבצים או תיעוד נתונים ב-</w:t>
      </w:r>
      <w:r>
        <w:rPr>
          <w:b w:val="0"/>
          <w:bCs w:val="0"/>
          <w:color w:val="000000" w:themeColor="text1"/>
          <w:sz w:val="22"/>
          <w:szCs w:val="22"/>
        </w:rPr>
        <w:t>DB</w:t>
      </w:r>
      <w:r>
        <w:rPr>
          <w:rFonts w:hint="cs"/>
          <w:b w:val="0"/>
          <w:bCs w:val="0"/>
          <w:color w:val="000000" w:themeColor="text1"/>
          <w:sz w:val="22"/>
          <w:szCs w:val="22"/>
          <w:rtl/>
        </w:rPr>
        <w:t xml:space="preserve">. הקבצים </w:t>
      </w:r>
      <w:r w:rsidR="0045789D">
        <w:rPr>
          <w:rFonts w:hint="cs"/>
          <w:b w:val="0"/>
          <w:bCs w:val="0"/>
          <w:color w:val="000000" w:themeColor="text1"/>
          <w:sz w:val="22"/>
          <w:szCs w:val="22"/>
          <w:rtl/>
        </w:rPr>
        <w:t>נקראים ו</w:t>
      </w:r>
      <w:r>
        <w:rPr>
          <w:rFonts w:hint="cs"/>
          <w:b w:val="0"/>
          <w:bCs w:val="0"/>
          <w:color w:val="000000" w:themeColor="text1"/>
          <w:sz w:val="22"/>
          <w:szCs w:val="22"/>
          <w:rtl/>
        </w:rPr>
        <w:t>מעובדים בזיכרון ה</w:t>
      </w:r>
      <w:r w:rsidR="00A2085E">
        <w:rPr>
          <w:rFonts w:hint="cs"/>
          <w:b w:val="0"/>
          <w:bCs w:val="0"/>
          <w:color w:val="000000" w:themeColor="text1"/>
          <w:sz w:val="22"/>
          <w:szCs w:val="22"/>
          <w:rtl/>
        </w:rPr>
        <w:t>-</w:t>
      </w:r>
      <w:r w:rsidR="00A2085E">
        <w:rPr>
          <w:b w:val="0"/>
          <w:bCs w:val="0"/>
          <w:color w:val="000000" w:themeColor="text1"/>
          <w:sz w:val="22"/>
          <w:szCs w:val="22"/>
        </w:rPr>
        <w:t>RAM</w:t>
      </w:r>
      <w:r w:rsidR="00A2085E">
        <w:rPr>
          <w:rFonts w:hint="cs"/>
          <w:b w:val="0"/>
          <w:bCs w:val="0"/>
          <w:color w:val="000000" w:themeColor="text1"/>
          <w:sz w:val="22"/>
          <w:szCs w:val="22"/>
          <w:rtl/>
        </w:rPr>
        <w:t xml:space="preserve"> של ה</w:t>
      </w:r>
      <w:r>
        <w:rPr>
          <w:rFonts w:hint="cs"/>
          <w:b w:val="0"/>
          <w:bCs w:val="0"/>
          <w:color w:val="000000" w:themeColor="text1"/>
          <w:sz w:val="22"/>
          <w:szCs w:val="22"/>
          <w:rtl/>
        </w:rPr>
        <w:t xml:space="preserve">שרת ונמחקים מיד עם סיום </w:t>
      </w:r>
      <w:r w:rsidR="002B630B">
        <w:rPr>
          <w:rFonts w:hint="cs"/>
          <w:b w:val="0"/>
          <w:bCs w:val="0"/>
          <w:color w:val="000000" w:themeColor="text1"/>
          <w:sz w:val="22"/>
          <w:szCs w:val="22"/>
          <w:rtl/>
        </w:rPr>
        <w:t>השליחה</w:t>
      </w:r>
      <w:r>
        <w:rPr>
          <w:rFonts w:hint="cs"/>
          <w:b w:val="0"/>
          <w:bCs w:val="0"/>
          <w:color w:val="000000" w:themeColor="text1"/>
          <w:sz w:val="22"/>
          <w:szCs w:val="22"/>
          <w:rtl/>
        </w:rPr>
        <w:t xml:space="preserve"> האוטומטית</w:t>
      </w:r>
      <w:r w:rsidR="002B630B">
        <w:rPr>
          <w:rFonts w:hint="cs"/>
          <w:b w:val="0"/>
          <w:bCs w:val="0"/>
          <w:color w:val="000000" w:themeColor="text1"/>
          <w:sz w:val="22"/>
          <w:szCs w:val="22"/>
          <w:rtl/>
        </w:rPr>
        <w:t xml:space="preserve"> לכתובת המייל</w:t>
      </w:r>
      <w:r>
        <w:rPr>
          <w:rFonts w:hint="cs"/>
          <w:b w:val="0"/>
          <w:bCs w:val="0"/>
          <w:color w:val="000000" w:themeColor="text1"/>
          <w:sz w:val="22"/>
          <w:szCs w:val="22"/>
          <w:rtl/>
        </w:rPr>
        <w:t>.</w:t>
      </w:r>
      <w:bookmarkEnd w:id="59"/>
    </w:p>
    <w:p w14:paraId="1AFCE4D0" w14:textId="6F88D3B2" w:rsidR="009F265C" w:rsidRDefault="009F265C" w:rsidP="009F265C">
      <w:pPr>
        <w:pStyle w:val="Style1TOC"/>
      </w:pPr>
      <w:bookmarkStart w:id="60" w:name="_Toc231851922"/>
      <w:r>
        <w:rPr>
          <w:rFonts w:hint="cs"/>
          <w:rtl/>
        </w:rPr>
        <w:t>תיאור זרימת התהליך ומנגנון השגיאות</w:t>
      </w:r>
      <w:bookmarkEnd w:id="60"/>
    </w:p>
    <w:p w14:paraId="5F0980C2" w14:textId="798B330E" w:rsidR="009F265C" w:rsidRPr="009F265C" w:rsidRDefault="009F265C" w:rsidP="009F265C">
      <w:pPr>
        <w:pStyle w:val="Style1TOC"/>
        <w:numPr>
          <w:ilvl w:val="0"/>
          <w:numId w:val="0"/>
        </w:numPr>
        <w:ind w:left="357"/>
        <w:rPr>
          <w:b w:val="0"/>
          <w:bCs w:val="0"/>
          <w:color w:val="000000" w:themeColor="text1"/>
          <w:sz w:val="22"/>
          <w:szCs w:val="22"/>
        </w:rPr>
      </w:pPr>
      <w:bookmarkStart w:id="61" w:name="_Toc231851923"/>
      <w:r>
        <w:rPr>
          <w:rFonts w:hint="cs"/>
          <w:b w:val="0"/>
          <w:bCs w:val="0"/>
          <w:color w:val="000000" w:themeColor="text1"/>
          <w:sz w:val="22"/>
          <w:szCs w:val="22"/>
          <w:rtl/>
        </w:rPr>
        <w:t>תהליך העיבוד בכלי מתבצע בצורה ליניארית ומאובטחת, לפי השלבים הבאים:</w:t>
      </w:r>
      <w:bookmarkEnd w:id="61"/>
    </w:p>
    <w:p w14:paraId="7FE6E230" w14:textId="480B7F3D" w:rsidR="009F265C" w:rsidRDefault="009F265C" w:rsidP="006850FD">
      <w:pPr>
        <w:pStyle w:val="Style2TOC"/>
      </w:pPr>
      <w:bookmarkStart w:id="62" w:name="_Toc231851924"/>
      <w:r>
        <w:rPr>
          <w:rFonts w:hint="cs"/>
          <w:rtl/>
        </w:rPr>
        <w:t>קליטת הקבצים</w:t>
      </w:r>
      <w:bookmarkEnd w:id="62"/>
    </w:p>
    <w:p w14:paraId="2B074C05" w14:textId="472356AF" w:rsidR="009F265C" w:rsidRDefault="009F265C" w:rsidP="009F265C">
      <w:pPr>
        <w:pStyle w:val="Style2TOC"/>
        <w:numPr>
          <w:ilvl w:val="0"/>
          <w:numId w:val="0"/>
        </w:numPr>
        <w:ind w:left="992"/>
        <w:rPr>
          <w:b w:val="0"/>
          <w:bCs w:val="0"/>
          <w:color w:val="000000" w:themeColor="text1"/>
          <w:sz w:val="22"/>
          <w:szCs w:val="22"/>
          <w:rtl/>
        </w:rPr>
      </w:pPr>
      <w:bookmarkStart w:id="63" w:name="_Toc231851925"/>
      <w:r>
        <w:rPr>
          <w:rFonts w:hint="cs"/>
          <w:b w:val="0"/>
          <w:bCs w:val="0"/>
          <w:color w:val="000000" w:themeColor="text1"/>
          <w:sz w:val="22"/>
          <w:szCs w:val="22"/>
          <w:rtl/>
        </w:rPr>
        <w:t>המשתמש גורר או מעלה קובץ אקסל בודד, או מספר קבצים במקביל, אל אזור ה-</w:t>
      </w:r>
      <w:r>
        <w:rPr>
          <w:b w:val="0"/>
          <w:bCs w:val="0"/>
          <w:color w:val="000000" w:themeColor="text1"/>
          <w:sz w:val="22"/>
          <w:szCs w:val="22"/>
        </w:rPr>
        <w:t>Drag&amp;Drop</w:t>
      </w:r>
      <w:r>
        <w:rPr>
          <w:rFonts w:hint="cs"/>
          <w:b w:val="0"/>
          <w:bCs w:val="0"/>
          <w:color w:val="000000" w:themeColor="text1"/>
          <w:sz w:val="22"/>
          <w:szCs w:val="22"/>
          <w:rtl/>
        </w:rPr>
        <w:t xml:space="preserve"> בממשק המשתמש.</w:t>
      </w:r>
      <w:bookmarkEnd w:id="63"/>
    </w:p>
    <w:p w14:paraId="01E72CF0" w14:textId="7DE8FD50" w:rsidR="009F265C" w:rsidRDefault="009F265C" w:rsidP="006850FD">
      <w:pPr>
        <w:pStyle w:val="Style2TOC"/>
      </w:pPr>
      <w:bookmarkStart w:id="64" w:name="_Toc231851926"/>
      <w:r>
        <w:rPr>
          <w:rFonts w:hint="cs"/>
          <w:rtl/>
        </w:rPr>
        <w:t>מנגנון וולידציה ובדיקת תקינות</w:t>
      </w:r>
      <w:bookmarkEnd w:id="64"/>
    </w:p>
    <w:p w14:paraId="5DAE3717" w14:textId="606057C3" w:rsidR="009F265C" w:rsidRDefault="009F265C" w:rsidP="009F265C">
      <w:pPr>
        <w:pStyle w:val="Style2TOC"/>
        <w:numPr>
          <w:ilvl w:val="0"/>
          <w:numId w:val="0"/>
        </w:numPr>
        <w:ind w:left="992"/>
        <w:rPr>
          <w:b w:val="0"/>
          <w:bCs w:val="0"/>
          <w:color w:val="000000" w:themeColor="text1"/>
          <w:sz w:val="22"/>
          <w:szCs w:val="22"/>
          <w:rtl/>
        </w:rPr>
      </w:pPr>
      <w:bookmarkStart w:id="65" w:name="_Toc231851927"/>
      <w:r>
        <w:rPr>
          <w:rFonts w:hint="cs"/>
          <w:b w:val="0"/>
          <w:bCs w:val="0"/>
          <w:color w:val="000000" w:themeColor="text1"/>
          <w:sz w:val="22"/>
          <w:szCs w:val="22"/>
          <w:rtl/>
        </w:rPr>
        <w:t>לפני שמתחיל עיבוד הנתונים, המערכת מריצה בדיקות אוטומטיות:</w:t>
      </w:r>
      <w:bookmarkEnd w:id="65"/>
    </w:p>
    <w:p w14:paraId="046E446F" w14:textId="6F5A9349" w:rsidR="009F265C" w:rsidRDefault="009F265C" w:rsidP="009F265C">
      <w:pPr>
        <w:pStyle w:val="Style3TOC"/>
        <w:rPr>
          <w:bCs w:val="0"/>
          <w:i w:val="0"/>
          <w:color w:val="000000" w:themeColor="text1"/>
        </w:rPr>
      </w:pPr>
      <w:bookmarkStart w:id="66" w:name="_Toc231851928"/>
      <w:r w:rsidRPr="00F15EDC">
        <w:rPr>
          <w:rFonts w:hint="cs"/>
          <w:bCs w:val="0"/>
          <w:i w:val="0"/>
          <w:color w:val="000000" w:themeColor="text1"/>
          <w:rtl/>
        </w:rPr>
        <w:lastRenderedPageBreak/>
        <w:t xml:space="preserve">בדיקת פורמט </w:t>
      </w:r>
      <w:r w:rsidRPr="00F15EDC">
        <w:rPr>
          <w:bCs w:val="0"/>
          <w:i w:val="0"/>
          <w:color w:val="000000" w:themeColor="text1"/>
          <w:rtl/>
        </w:rPr>
        <w:t>–</w:t>
      </w:r>
      <w:r w:rsidRPr="00F15EDC">
        <w:rPr>
          <w:rFonts w:hint="cs"/>
          <w:bCs w:val="0"/>
          <w:i w:val="0"/>
          <w:color w:val="000000" w:themeColor="text1"/>
          <w:rtl/>
        </w:rPr>
        <w:t xml:space="preserve"> המערכת מוודאת שהסיומת של הקבצים היא אכן סיומת אקסל חוקית</w:t>
      </w:r>
      <w:bookmarkEnd w:id="66"/>
      <w:r w:rsidR="0066108C">
        <w:rPr>
          <w:rFonts w:hint="cs"/>
          <w:bCs w:val="0"/>
          <w:i w:val="0"/>
          <w:color w:val="000000" w:themeColor="text1"/>
          <w:rtl/>
        </w:rPr>
        <w:t xml:space="preserve">, לא תינתן טעינה של קובץ שאינו מסוג </w:t>
      </w:r>
      <w:r w:rsidR="0066108C">
        <w:rPr>
          <w:bCs w:val="0"/>
          <w:i w:val="0"/>
          <w:color w:val="000000" w:themeColor="text1"/>
        </w:rPr>
        <w:t>xlsx</w:t>
      </w:r>
      <w:r w:rsidR="0066108C">
        <w:rPr>
          <w:rFonts w:hint="cs"/>
          <w:bCs w:val="0"/>
          <w:i w:val="0"/>
          <w:color w:val="000000" w:themeColor="text1"/>
          <w:rtl/>
        </w:rPr>
        <w:t>.</w:t>
      </w:r>
    </w:p>
    <w:p w14:paraId="3CF0151F" w14:textId="77777777" w:rsidR="001663DC" w:rsidRPr="001663DC" w:rsidRDefault="001663DC" w:rsidP="001663DC">
      <w:pPr>
        <w:pStyle w:val="Style3TOC"/>
        <w:rPr>
          <w:bCs w:val="0"/>
          <w:i w:val="0"/>
          <w:color w:val="000000" w:themeColor="text1"/>
          <w:rtl/>
        </w:rPr>
      </w:pPr>
      <w:r w:rsidRPr="001663DC">
        <w:rPr>
          <w:bCs w:val="0"/>
          <w:i w:val="0"/>
          <w:color w:val="000000" w:themeColor="text1"/>
          <w:rtl/>
        </w:rPr>
        <w:t xml:space="preserve">לא תתאפשר טעינת קבצים מסוג שאינו </w:t>
      </w:r>
      <w:r w:rsidRPr="001663DC">
        <w:rPr>
          <w:bCs w:val="0"/>
          <w:i w:val="0"/>
          <w:color w:val="000000" w:themeColor="text1"/>
        </w:rPr>
        <w:t>xlsx</w:t>
      </w:r>
      <w:r w:rsidRPr="001663DC">
        <w:rPr>
          <w:bCs w:val="0"/>
          <w:i w:val="0"/>
          <w:color w:val="000000" w:themeColor="text1"/>
          <w:rtl/>
        </w:rPr>
        <w:t>, קובץ פגום (</w:t>
      </w:r>
      <w:r w:rsidRPr="001663DC">
        <w:rPr>
          <w:bCs w:val="0"/>
          <w:i w:val="0"/>
          <w:color w:val="000000" w:themeColor="text1"/>
        </w:rPr>
        <w:t>damaged</w:t>
      </w:r>
      <w:r w:rsidRPr="001663DC">
        <w:rPr>
          <w:bCs w:val="0"/>
          <w:i w:val="0"/>
          <w:color w:val="000000" w:themeColor="text1"/>
          <w:rtl/>
        </w:rPr>
        <w:t xml:space="preserve">), קובץ אקסל המכיל </w:t>
      </w:r>
      <w:r w:rsidRPr="001663DC">
        <w:rPr>
          <w:bCs w:val="0"/>
          <w:i w:val="0"/>
          <w:color w:val="000000" w:themeColor="text1"/>
        </w:rPr>
        <w:t>macro</w:t>
      </w:r>
      <w:r w:rsidRPr="001663DC">
        <w:rPr>
          <w:bCs w:val="0"/>
          <w:i w:val="0"/>
          <w:color w:val="000000" w:themeColor="text1"/>
          <w:rtl/>
        </w:rPr>
        <w:t>, או מוגנים בסיסמה.</w:t>
      </w:r>
    </w:p>
    <w:p w14:paraId="61670EF1" w14:textId="77777777" w:rsidR="001663DC" w:rsidRPr="001663DC" w:rsidRDefault="001663DC" w:rsidP="001663DC">
      <w:pPr>
        <w:pStyle w:val="Style3TOC"/>
        <w:rPr>
          <w:bCs w:val="0"/>
          <w:i w:val="0"/>
          <w:color w:val="000000" w:themeColor="text1"/>
          <w:rtl/>
        </w:rPr>
      </w:pPr>
      <w:r w:rsidRPr="001663DC">
        <w:rPr>
          <w:bCs w:val="0"/>
          <w:i w:val="0"/>
          <w:color w:val="000000" w:themeColor="text1"/>
          <w:rtl/>
        </w:rPr>
        <w:t>טעינת הקבצים מוגבלת ל:</w:t>
      </w:r>
    </w:p>
    <w:p w14:paraId="49B514BC" w14:textId="345D8626" w:rsidR="001663DC" w:rsidRPr="001663DC" w:rsidRDefault="009554E6" w:rsidP="009554E6">
      <w:pPr>
        <w:pStyle w:val="Style3TOC"/>
        <w:numPr>
          <w:ilvl w:val="0"/>
          <w:numId w:val="8"/>
        </w:numPr>
        <w:rPr>
          <w:bCs w:val="0"/>
          <w:i w:val="0"/>
          <w:color w:val="000000" w:themeColor="text1"/>
          <w:rtl/>
        </w:rPr>
      </w:pPr>
      <w:r>
        <w:rPr>
          <w:bCs w:val="0"/>
          <w:i w:val="0"/>
          <w:color w:val="000000" w:themeColor="text1"/>
        </w:rPr>
        <w:t>1mb</w:t>
      </w:r>
      <w:r w:rsidR="001663DC" w:rsidRPr="001663DC">
        <w:rPr>
          <w:bCs w:val="0"/>
          <w:i w:val="0"/>
          <w:color w:val="000000" w:themeColor="text1"/>
          <w:rtl/>
        </w:rPr>
        <w:t xml:space="preserve"> לכל קובץ.</w:t>
      </w:r>
    </w:p>
    <w:p w14:paraId="42E93A54" w14:textId="5CFED723" w:rsidR="001663DC" w:rsidRPr="001663DC" w:rsidRDefault="009554E6" w:rsidP="009554E6">
      <w:pPr>
        <w:pStyle w:val="Style3TOC"/>
        <w:numPr>
          <w:ilvl w:val="0"/>
          <w:numId w:val="8"/>
        </w:numPr>
        <w:rPr>
          <w:bCs w:val="0"/>
          <w:i w:val="0"/>
          <w:color w:val="000000" w:themeColor="text1"/>
          <w:rtl/>
        </w:rPr>
      </w:pPr>
      <w:r>
        <w:rPr>
          <w:bCs w:val="0"/>
          <w:i w:val="0"/>
          <w:color w:val="000000" w:themeColor="text1"/>
        </w:rPr>
        <w:t>2mb</w:t>
      </w:r>
      <w:r w:rsidR="001663DC" w:rsidRPr="001663DC">
        <w:rPr>
          <w:bCs w:val="0"/>
          <w:i w:val="0"/>
          <w:color w:val="000000" w:themeColor="text1"/>
          <w:rtl/>
        </w:rPr>
        <w:t xml:space="preserve"> לכלל הקבצים יחד.</w:t>
      </w:r>
    </w:p>
    <w:p w14:paraId="086F6DAE" w14:textId="75515302" w:rsidR="001663DC" w:rsidRPr="001663DC" w:rsidRDefault="001663DC" w:rsidP="004B022A">
      <w:pPr>
        <w:pStyle w:val="Style3TOC"/>
        <w:numPr>
          <w:ilvl w:val="0"/>
          <w:numId w:val="8"/>
        </w:numPr>
        <w:rPr>
          <w:bCs w:val="0"/>
          <w:i w:val="0"/>
          <w:color w:val="000000" w:themeColor="text1"/>
          <w:rtl/>
        </w:rPr>
      </w:pPr>
      <w:r w:rsidRPr="001663DC">
        <w:rPr>
          <w:bCs w:val="0"/>
          <w:i w:val="0"/>
          <w:color w:val="000000" w:themeColor="text1"/>
          <w:rtl/>
        </w:rPr>
        <w:t>עד 10 קבצים בעיבוד אחד.</w:t>
      </w:r>
    </w:p>
    <w:p w14:paraId="48FE9C75" w14:textId="4084FE35" w:rsidR="009F265C" w:rsidRPr="00F15EDC" w:rsidRDefault="009F265C" w:rsidP="009F265C">
      <w:pPr>
        <w:pStyle w:val="Style3TOC"/>
        <w:rPr>
          <w:bCs w:val="0"/>
          <w:i w:val="0"/>
          <w:color w:val="000000" w:themeColor="text1"/>
        </w:rPr>
      </w:pPr>
      <w:bookmarkStart w:id="67" w:name="_Toc231851929"/>
      <w:r w:rsidRPr="00F15EDC">
        <w:rPr>
          <w:rFonts w:hint="cs"/>
          <w:bCs w:val="0"/>
          <w:i w:val="0"/>
          <w:color w:val="000000" w:themeColor="text1"/>
          <w:rtl/>
        </w:rPr>
        <w:t xml:space="preserve">בדיקת מבנה </w:t>
      </w:r>
      <w:r w:rsidR="00F15EDC" w:rsidRPr="00F15EDC">
        <w:rPr>
          <w:bCs w:val="0"/>
          <w:i w:val="0"/>
          <w:color w:val="000000" w:themeColor="text1"/>
          <w:rtl/>
        </w:rPr>
        <w:t>–</w:t>
      </w:r>
      <w:r w:rsidR="00F15EDC" w:rsidRPr="00F15EDC">
        <w:rPr>
          <w:rFonts w:hint="cs"/>
          <w:bCs w:val="0"/>
          <w:i w:val="0"/>
          <w:color w:val="000000" w:themeColor="text1"/>
          <w:rtl/>
        </w:rPr>
        <w:t xml:space="preserve"> קוד הפייתון בודק שהקובץ מכיל את עמודות החובה ומבנה הגיליונות של תבנית ה-</w:t>
      </w:r>
      <w:r w:rsidR="00F15EDC" w:rsidRPr="00F15EDC">
        <w:rPr>
          <w:bCs w:val="0"/>
          <w:i w:val="0"/>
          <w:color w:val="000000" w:themeColor="text1"/>
        </w:rPr>
        <w:t>SOX</w:t>
      </w:r>
      <w:r w:rsidR="00F15EDC" w:rsidRPr="00F15EDC">
        <w:rPr>
          <w:rFonts w:hint="cs"/>
          <w:bCs w:val="0"/>
          <w:i w:val="0"/>
          <w:color w:val="000000" w:themeColor="text1"/>
          <w:rtl/>
        </w:rPr>
        <w:t xml:space="preserve"> המוכרת</w:t>
      </w:r>
      <w:r w:rsidR="0066108C">
        <w:rPr>
          <w:rFonts w:hint="cs"/>
          <w:bCs w:val="0"/>
          <w:i w:val="0"/>
          <w:color w:val="000000" w:themeColor="text1"/>
          <w:rtl/>
        </w:rPr>
        <w:t xml:space="preserve"> (כמפורט בסעיף </w:t>
      </w:r>
      <w:r w:rsidR="00764ADC">
        <w:rPr>
          <w:rFonts w:hint="cs"/>
          <w:bCs w:val="0"/>
          <w:i w:val="0"/>
          <w:color w:val="000000" w:themeColor="text1"/>
          <w:rtl/>
        </w:rPr>
        <w:t>4.3</w:t>
      </w:r>
      <w:r w:rsidR="0066108C">
        <w:rPr>
          <w:rFonts w:hint="cs"/>
          <w:bCs w:val="0"/>
          <w:i w:val="0"/>
          <w:color w:val="000000" w:themeColor="text1"/>
          <w:rtl/>
        </w:rPr>
        <w:t>)</w:t>
      </w:r>
      <w:r w:rsidR="00F15EDC" w:rsidRPr="00F15EDC">
        <w:rPr>
          <w:rFonts w:hint="cs"/>
          <w:bCs w:val="0"/>
          <w:i w:val="0"/>
          <w:color w:val="000000" w:themeColor="text1"/>
          <w:rtl/>
        </w:rPr>
        <w:t>.</w:t>
      </w:r>
      <w:bookmarkEnd w:id="67"/>
    </w:p>
    <w:p w14:paraId="10E8A90A" w14:textId="2E3E3DA4" w:rsidR="00F15EDC" w:rsidRDefault="00F15EDC" w:rsidP="00F15EDC">
      <w:pPr>
        <w:pStyle w:val="Style3TOC"/>
        <w:numPr>
          <w:ilvl w:val="0"/>
          <w:numId w:val="0"/>
        </w:numPr>
        <w:ind w:left="1559"/>
        <w:rPr>
          <w:bCs w:val="0"/>
          <w:i w:val="0"/>
          <w:color w:val="000000" w:themeColor="text1"/>
          <w:rtl/>
        </w:rPr>
      </w:pPr>
      <w:bookmarkStart w:id="68" w:name="_Toc231851930"/>
      <w:r w:rsidRPr="00F15EDC">
        <w:rPr>
          <w:rFonts w:hint="cs"/>
          <w:bCs w:val="0"/>
          <w:i w:val="0"/>
          <w:color w:val="000000" w:themeColor="text1"/>
          <w:rtl/>
        </w:rPr>
        <w:t xml:space="preserve">אם הקובץ </w:t>
      </w:r>
      <w:r>
        <w:rPr>
          <w:rFonts w:hint="cs"/>
          <w:bCs w:val="0"/>
          <w:i w:val="0"/>
          <w:color w:val="000000" w:themeColor="text1"/>
          <w:rtl/>
        </w:rPr>
        <w:t>לא תקין</w:t>
      </w:r>
      <w:r w:rsidRPr="00F15EDC">
        <w:rPr>
          <w:rFonts w:hint="cs"/>
          <w:bCs w:val="0"/>
          <w:i w:val="0"/>
          <w:color w:val="000000" w:themeColor="text1"/>
          <w:rtl/>
        </w:rPr>
        <w:t xml:space="preserve"> באחת מהבדיקות, התהליך נעצר מיד, ותקפוץ למשתמש הודעת שגיאה ברורה המסבירה מה הבעיה. לדוגמא: "הקובץ שהועלה אינו תואם לתבנית ה-</w:t>
      </w:r>
      <w:r w:rsidRPr="00F15EDC">
        <w:rPr>
          <w:bCs w:val="0"/>
          <w:i w:val="0"/>
          <w:color w:val="000000" w:themeColor="text1"/>
        </w:rPr>
        <w:t>SOX</w:t>
      </w:r>
      <w:r w:rsidRPr="00F15EDC">
        <w:rPr>
          <w:rFonts w:hint="cs"/>
          <w:bCs w:val="0"/>
          <w:i w:val="0"/>
          <w:color w:val="000000" w:themeColor="text1"/>
          <w:rtl/>
        </w:rPr>
        <w:t xml:space="preserve"> הנדרשת, יש לבדוק את מבנה העמודות ולנסות שוב".</w:t>
      </w:r>
      <w:bookmarkEnd w:id="68"/>
    </w:p>
    <w:p w14:paraId="47D965D1" w14:textId="190AC95C" w:rsidR="00F15EDC" w:rsidRDefault="00F15EDC" w:rsidP="00F15EDC">
      <w:pPr>
        <w:pStyle w:val="Style3TOC"/>
        <w:numPr>
          <w:ilvl w:val="0"/>
          <w:numId w:val="0"/>
        </w:numPr>
        <w:ind w:left="1559"/>
        <w:rPr>
          <w:bCs w:val="0"/>
          <w:i w:val="0"/>
          <w:color w:val="000000" w:themeColor="text1"/>
          <w:rtl/>
        </w:rPr>
      </w:pPr>
      <w:bookmarkStart w:id="69" w:name="_Toc231851931"/>
      <w:r>
        <w:rPr>
          <w:rFonts w:hint="cs"/>
          <w:bCs w:val="0"/>
          <w:i w:val="0"/>
          <w:color w:val="000000" w:themeColor="text1"/>
          <w:rtl/>
        </w:rPr>
        <w:t>אם הקובץ תקין ועבר את הוולידציה, התהליך ימשיך אוטומטית לשלב הבא.</w:t>
      </w:r>
      <w:bookmarkEnd w:id="69"/>
    </w:p>
    <w:p w14:paraId="1C56C74F" w14:textId="43A81801" w:rsidR="0066108C" w:rsidRDefault="0066108C" w:rsidP="006850FD">
      <w:pPr>
        <w:pStyle w:val="Style2TOC"/>
      </w:pPr>
      <w:bookmarkStart w:id="70" w:name="_Toc231851932"/>
      <w:r>
        <w:rPr>
          <w:rFonts w:hint="cs"/>
          <w:rtl/>
        </w:rPr>
        <w:t>מבנה קובץ הקלט</w:t>
      </w:r>
    </w:p>
    <w:p w14:paraId="1051B263" w14:textId="507C5C2A" w:rsidR="0066108C" w:rsidRPr="00037795" w:rsidRDefault="0066108C" w:rsidP="0066108C">
      <w:pPr>
        <w:pStyle w:val="Style3TOC"/>
        <w:rPr>
          <w:b/>
          <w:bCs w:val="0"/>
        </w:rPr>
      </w:pPr>
      <w:r w:rsidRPr="00037795">
        <w:rPr>
          <w:rFonts w:hint="eastAsia"/>
          <w:b/>
          <w:bCs w:val="0"/>
          <w:rtl/>
        </w:rPr>
        <w:lastRenderedPageBreak/>
        <w:t>כדי</w:t>
      </w:r>
      <w:r w:rsidRPr="00037795">
        <w:rPr>
          <w:b/>
          <w:bCs w:val="0"/>
          <w:rtl/>
        </w:rPr>
        <w:t xml:space="preserve"> שגיליון יעובד, עליו להכיל את הרכיבים הבאים. גיליונות שאינם תואמים לתבנית - </w:t>
      </w:r>
      <w:r w:rsidRPr="00037795">
        <w:rPr>
          <w:rFonts w:hint="eastAsia"/>
          <w:b/>
          <w:bCs w:val="0"/>
          <w:rtl/>
        </w:rPr>
        <w:t>ידולגו</w:t>
      </w:r>
      <w:r w:rsidRPr="00037795">
        <w:rPr>
          <w:b/>
          <w:bCs w:val="0"/>
          <w:rtl/>
        </w:rPr>
        <w:t xml:space="preserve"> אוטומטית, </w:t>
      </w:r>
      <w:r w:rsidRPr="00037795">
        <w:rPr>
          <w:rFonts w:hint="eastAsia"/>
          <w:b/>
          <w:bCs w:val="0"/>
          <w:rtl/>
        </w:rPr>
        <w:t>והשאר</w:t>
      </w:r>
      <w:r w:rsidRPr="00037795">
        <w:rPr>
          <w:b/>
          <w:bCs w:val="0"/>
          <w:rtl/>
        </w:rPr>
        <w:t xml:space="preserve"> יעובדו כרגיל</w:t>
      </w:r>
      <w:r w:rsidRPr="00037795">
        <w:rPr>
          <w:b/>
          <w:bCs w:val="0"/>
        </w:rPr>
        <w:t>.</w:t>
      </w:r>
    </w:p>
    <w:p w14:paraId="29353FBB" w14:textId="77777777" w:rsidR="0066108C" w:rsidRPr="0066108C" w:rsidRDefault="0066108C" w:rsidP="00037795">
      <w:pPr>
        <w:pStyle w:val="Style3TOC"/>
        <w:numPr>
          <w:ilvl w:val="0"/>
          <w:numId w:val="0"/>
        </w:numPr>
        <w:ind w:left="1559"/>
      </w:pPr>
      <w:r w:rsidRPr="0066108C">
        <w:rPr>
          <w:rFonts w:hint="cs"/>
          <w:rtl/>
        </w:rPr>
        <w:t>שורת כותרת</w:t>
      </w:r>
    </w:p>
    <w:p w14:paraId="7ADAB283" w14:textId="5339CAAA" w:rsidR="0066108C" w:rsidRPr="00037795" w:rsidRDefault="0066108C" w:rsidP="00037795">
      <w:pPr>
        <w:pStyle w:val="Style3TOC"/>
        <w:numPr>
          <w:ilvl w:val="0"/>
          <w:numId w:val="0"/>
        </w:numPr>
        <w:ind w:left="1559"/>
        <w:rPr>
          <w:b/>
          <w:bCs w:val="0"/>
        </w:rPr>
      </w:pPr>
      <w:r w:rsidRPr="00037795">
        <w:rPr>
          <w:rFonts w:hint="eastAsia"/>
          <w:b/>
          <w:bCs w:val="0"/>
          <w:rtl/>
        </w:rPr>
        <w:t>שורה</w:t>
      </w:r>
      <w:r w:rsidRPr="00037795">
        <w:rPr>
          <w:b/>
          <w:bCs w:val="0"/>
          <w:rtl/>
        </w:rPr>
        <w:t xml:space="preserve"> אחת לפחות עם כותרות עמודות בעברית או באנגלית. ההתאמה של שמות העמודות היא מדויקת (אחרי הסרת רווחים)</w:t>
      </w:r>
      <w:r>
        <w:rPr>
          <w:rFonts w:hint="cs"/>
          <w:b/>
          <w:bCs w:val="0"/>
          <w:rtl/>
        </w:rPr>
        <w:t>.</w:t>
      </w:r>
    </w:p>
    <w:p w14:paraId="32FF33AB" w14:textId="77777777" w:rsidR="0066108C" w:rsidRPr="0066108C" w:rsidRDefault="0066108C" w:rsidP="00037795">
      <w:pPr>
        <w:pStyle w:val="Style3TOC"/>
        <w:numPr>
          <w:ilvl w:val="0"/>
          <w:numId w:val="0"/>
        </w:numPr>
        <w:ind w:left="1559"/>
      </w:pPr>
      <w:r w:rsidRPr="0066108C">
        <w:rPr>
          <w:rFonts w:hint="cs"/>
          <w:rtl/>
        </w:rPr>
        <w:t>עמודות חובה</w:t>
      </w:r>
    </w:p>
    <w:p w14:paraId="036DE624" w14:textId="7E2D1024" w:rsidR="0066108C" w:rsidRPr="0066108C" w:rsidRDefault="0066108C" w:rsidP="00052F6B">
      <w:pPr>
        <w:pStyle w:val="Style3TOC"/>
        <w:numPr>
          <w:ilvl w:val="0"/>
          <w:numId w:val="6"/>
        </w:numPr>
      </w:pPr>
      <w:r w:rsidRPr="0066108C">
        <w:rPr>
          <w:rFonts w:hint="cs"/>
          <w:rtl/>
        </w:rPr>
        <w:t>עמודת מסקנה / סטטוס </w:t>
      </w:r>
      <w:r w:rsidRPr="0066108C">
        <w:rPr>
          <w:rFonts w:hint="cs"/>
        </w:rPr>
        <w:t xml:space="preserve">— </w:t>
      </w:r>
      <w:r w:rsidRPr="0066108C">
        <w:rPr>
          <w:rFonts w:hint="cs"/>
          <w:rtl/>
        </w:rPr>
        <w:t>אחת מהכותרות הבאות</w:t>
      </w:r>
      <w:r w:rsidRPr="0066108C">
        <w:rPr>
          <w:rFonts w:hint="cs"/>
        </w:rPr>
        <w:t>:</w:t>
      </w:r>
    </w:p>
    <w:p w14:paraId="3A65AF14" w14:textId="77777777" w:rsidR="0066108C" w:rsidRPr="00037795" w:rsidRDefault="0066108C" w:rsidP="00037795">
      <w:pPr>
        <w:pStyle w:val="Style3TOC"/>
        <w:numPr>
          <w:ilvl w:val="0"/>
          <w:numId w:val="0"/>
        </w:numPr>
        <w:ind w:left="1919"/>
        <w:rPr>
          <w:b/>
          <w:bCs w:val="0"/>
          <w:rtl/>
        </w:rPr>
      </w:pPr>
      <w:r w:rsidRPr="00037795">
        <w:rPr>
          <w:rFonts w:hint="eastAsia"/>
          <w:b/>
          <w:bCs w:val="0"/>
          <w:rtl/>
        </w:rPr>
        <w:t>·</w:t>
      </w:r>
      <w:r w:rsidRPr="00037795">
        <w:rPr>
          <w:b/>
          <w:bCs w:val="0"/>
          <w:rtl/>
        </w:rPr>
        <w:t xml:space="preserve"> </w:t>
      </w:r>
      <w:r w:rsidRPr="00037795">
        <w:rPr>
          <w:rFonts w:hint="eastAsia"/>
          <w:b/>
          <w:bCs w:val="0"/>
          <w:rtl/>
        </w:rPr>
        <w:t>מסקנה</w:t>
      </w:r>
      <w:r w:rsidRPr="00037795">
        <w:rPr>
          <w:b/>
          <w:bCs w:val="0"/>
          <w:rtl/>
        </w:rPr>
        <w:t xml:space="preserve"> </w:t>
      </w:r>
    </w:p>
    <w:p w14:paraId="3F2E37D2" w14:textId="77777777" w:rsidR="0066108C" w:rsidRPr="00037795" w:rsidRDefault="0066108C" w:rsidP="00037795">
      <w:pPr>
        <w:pStyle w:val="Style3TOC"/>
        <w:numPr>
          <w:ilvl w:val="0"/>
          <w:numId w:val="0"/>
        </w:numPr>
        <w:ind w:left="1919"/>
        <w:rPr>
          <w:b/>
          <w:bCs w:val="0"/>
          <w:rtl/>
        </w:rPr>
      </w:pPr>
      <w:r w:rsidRPr="00037795">
        <w:rPr>
          <w:rFonts w:hint="eastAsia"/>
          <w:b/>
          <w:bCs w:val="0"/>
          <w:rtl/>
        </w:rPr>
        <w:t>·</w:t>
      </w:r>
      <w:r w:rsidRPr="00037795">
        <w:rPr>
          <w:b/>
          <w:bCs w:val="0"/>
          <w:rtl/>
        </w:rPr>
        <w:t xml:space="preserve"> סטטוס </w:t>
      </w:r>
    </w:p>
    <w:p w14:paraId="26D4AEBE" w14:textId="77777777" w:rsidR="0066108C" w:rsidRPr="00037795" w:rsidRDefault="0066108C" w:rsidP="00037795">
      <w:pPr>
        <w:pStyle w:val="Style3TOC"/>
        <w:numPr>
          <w:ilvl w:val="0"/>
          <w:numId w:val="0"/>
        </w:numPr>
        <w:ind w:left="1919"/>
        <w:rPr>
          <w:b/>
          <w:bCs w:val="0"/>
          <w:rtl/>
        </w:rPr>
      </w:pPr>
      <w:r w:rsidRPr="00037795">
        <w:rPr>
          <w:rFonts w:hint="eastAsia"/>
          <w:b/>
          <w:bCs w:val="0"/>
          <w:rtl/>
        </w:rPr>
        <w:t>·</w:t>
      </w:r>
      <w:r w:rsidRPr="00037795">
        <w:rPr>
          <w:b/>
          <w:bCs w:val="0"/>
          <w:rtl/>
        </w:rPr>
        <w:t xml:space="preserve"> בקרה </w:t>
      </w:r>
    </w:p>
    <w:p w14:paraId="5248A496" w14:textId="77777777" w:rsidR="0066108C" w:rsidRPr="00037795" w:rsidRDefault="0066108C" w:rsidP="00037795">
      <w:pPr>
        <w:pStyle w:val="Style3TOC"/>
        <w:numPr>
          <w:ilvl w:val="0"/>
          <w:numId w:val="0"/>
        </w:numPr>
        <w:ind w:left="1919"/>
        <w:rPr>
          <w:b/>
          <w:bCs w:val="0"/>
          <w:rtl/>
        </w:rPr>
      </w:pPr>
      <w:r w:rsidRPr="00037795">
        <w:rPr>
          <w:rFonts w:hint="eastAsia"/>
          <w:b/>
          <w:bCs w:val="0"/>
          <w:rtl/>
        </w:rPr>
        <w:t>·</w:t>
      </w:r>
      <w:r w:rsidRPr="00037795">
        <w:rPr>
          <w:b/>
          <w:bCs w:val="0"/>
          <w:rtl/>
        </w:rPr>
        <w:t xml:space="preserve"> מסקנה סבב א' </w:t>
      </w:r>
    </w:p>
    <w:p w14:paraId="657DA2D8" w14:textId="3FA159B0" w:rsidR="0066108C" w:rsidRPr="00037795" w:rsidRDefault="0066108C" w:rsidP="00037795">
      <w:pPr>
        <w:pStyle w:val="Style3TOC"/>
        <w:numPr>
          <w:ilvl w:val="0"/>
          <w:numId w:val="0"/>
        </w:numPr>
        <w:ind w:left="1919"/>
        <w:rPr>
          <w:b/>
          <w:bCs w:val="0"/>
        </w:rPr>
      </w:pPr>
      <w:r w:rsidRPr="00037795">
        <w:rPr>
          <w:rFonts w:hint="eastAsia"/>
          <w:b/>
          <w:bCs w:val="0"/>
          <w:rtl/>
        </w:rPr>
        <w:t>·</w:t>
      </w:r>
      <w:r w:rsidRPr="00037795">
        <w:rPr>
          <w:b/>
          <w:bCs w:val="0"/>
          <w:rtl/>
        </w:rPr>
        <w:t xml:space="preserve"> מסקנה סבב ב</w:t>
      </w:r>
      <w:r w:rsidRPr="00037795">
        <w:rPr>
          <w:b/>
          <w:bCs w:val="0"/>
        </w:rPr>
        <w:t>'</w:t>
      </w:r>
    </w:p>
    <w:p w14:paraId="3E610820" w14:textId="18C7C0EF" w:rsidR="0066108C" w:rsidRDefault="0066108C" w:rsidP="00037795">
      <w:pPr>
        <w:pStyle w:val="Style3TOC"/>
        <w:numPr>
          <w:ilvl w:val="0"/>
          <w:numId w:val="0"/>
        </w:numPr>
        <w:ind w:left="1919"/>
        <w:rPr>
          <w:rtl/>
        </w:rPr>
      </w:pPr>
      <w:r w:rsidRPr="0066108C">
        <w:rPr>
          <w:rFonts w:hint="cs"/>
          <w:rtl/>
        </w:rPr>
        <w:t>·</w:t>
      </w:r>
      <w:r w:rsidRPr="0066108C">
        <w:rPr>
          <w:rFonts w:hint="cs"/>
        </w:rPr>
        <w:t xml:space="preserve">status </w:t>
      </w:r>
    </w:p>
    <w:p w14:paraId="0D064821" w14:textId="52309834" w:rsidR="0066108C" w:rsidRDefault="0066108C" w:rsidP="00037795">
      <w:pPr>
        <w:pStyle w:val="Style3TOC"/>
        <w:numPr>
          <w:ilvl w:val="0"/>
          <w:numId w:val="0"/>
        </w:numPr>
        <w:ind w:left="1919"/>
      </w:pPr>
      <w:r w:rsidRPr="0066108C">
        <w:rPr>
          <w:rFonts w:hint="cs"/>
          <w:rtl/>
        </w:rPr>
        <w:t>·</w:t>
      </w:r>
      <w:r w:rsidRPr="0066108C">
        <w:rPr>
          <w:rFonts w:hint="cs"/>
        </w:rPr>
        <w:t xml:space="preserve">conclusion </w:t>
      </w:r>
    </w:p>
    <w:p w14:paraId="300A6F1B" w14:textId="10524927" w:rsidR="0066108C" w:rsidRDefault="0066108C" w:rsidP="00037795">
      <w:pPr>
        <w:pStyle w:val="Style3TOC"/>
        <w:numPr>
          <w:ilvl w:val="0"/>
          <w:numId w:val="0"/>
        </w:numPr>
        <w:ind w:left="1919"/>
      </w:pPr>
      <w:r w:rsidRPr="0066108C">
        <w:rPr>
          <w:rFonts w:hint="cs"/>
          <w:rtl/>
        </w:rPr>
        <w:t>·</w:t>
      </w:r>
      <w:r w:rsidRPr="0066108C">
        <w:rPr>
          <w:rFonts w:hint="cs"/>
        </w:rPr>
        <w:t xml:space="preserve">control </w:t>
      </w:r>
    </w:p>
    <w:p w14:paraId="2A229D57" w14:textId="53632A73" w:rsidR="0066108C" w:rsidRPr="0066108C" w:rsidRDefault="0066108C" w:rsidP="00037795">
      <w:pPr>
        <w:pStyle w:val="Style3TOC"/>
        <w:numPr>
          <w:ilvl w:val="0"/>
          <w:numId w:val="0"/>
        </w:numPr>
        <w:ind w:left="1919"/>
      </w:pPr>
      <w:r w:rsidRPr="0066108C">
        <w:rPr>
          <w:rFonts w:hint="cs"/>
          <w:rtl/>
        </w:rPr>
        <w:t>·</w:t>
      </w:r>
      <w:r>
        <w:rPr>
          <w:rFonts w:hint="cs"/>
          <w:rtl/>
        </w:rPr>
        <w:t xml:space="preserve"> </w:t>
      </w:r>
      <w:r w:rsidRPr="0066108C">
        <w:rPr>
          <w:rFonts w:hint="cs"/>
        </w:rPr>
        <w:t>results</w:t>
      </w:r>
    </w:p>
    <w:p w14:paraId="0CFAD72B" w14:textId="6A0C8FAA" w:rsidR="0066108C" w:rsidRPr="00037795" w:rsidRDefault="0066108C" w:rsidP="00037795">
      <w:pPr>
        <w:pStyle w:val="Style3TOC"/>
        <w:numPr>
          <w:ilvl w:val="0"/>
          <w:numId w:val="0"/>
        </w:numPr>
        <w:ind w:left="1559" w:hanging="708"/>
        <w:rPr>
          <w:b/>
          <w:bCs w:val="0"/>
        </w:rPr>
      </w:pPr>
      <w:r w:rsidRPr="00037795">
        <w:rPr>
          <w:b/>
          <w:bCs w:val="0"/>
          <w:rtl/>
        </w:rPr>
        <w:t xml:space="preserve">* </w:t>
      </w:r>
      <w:r w:rsidRPr="00037795">
        <w:rPr>
          <w:rFonts w:hint="eastAsia"/>
          <w:b/>
          <w:bCs w:val="0"/>
          <w:rtl/>
        </w:rPr>
        <w:t>ניתן</w:t>
      </w:r>
      <w:r w:rsidRPr="00037795">
        <w:rPr>
          <w:b/>
          <w:bCs w:val="0"/>
          <w:rtl/>
        </w:rPr>
        <w:t xml:space="preserve"> להופיע מספר עמודות סטטוס (סבב א', סבב ב' וכו') — כולן יסוכמו</w:t>
      </w:r>
      <w:r w:rsidRPr="00037795">
        <w:rPr>
          <w:b/>
          <w:bCs w:val="0"/>
        </w:rPr>
        <w:t>.</w:t>
      </w:r>
    </w:p>
    <w:p w14:paraId="0E1D47D1" w14:textId="076AF3D5" w:rsidR="0066108C" w:rsidRPr="00037795" w:rsidRDefault="0066108C" w:rsidP="00037795">
      <w:pPr>
        <w:pStyle w:val="Style3TOC"/>
        <w:numPr>
          <w:ilvl w:val="0"/>
          <w:numId w:val="0"/>
        </w:numPr>
        <w:ind w:left="1559"/>
        <w:rPr>
          <w:b/>
          <w:bCs w:val="0"/>
        </w:rPr>
      </w:pPr>
      <w:r w:rsidRPr="0066108C">
        <w:rPr>
          <w:rFonts w:hint="cs"/>
          <w:rtl/>
        </w:rPr>
        <w:t>שורות נתוני</w:t>
      </w:r>
      <w:r w:rsidR="002E4AB7" w:rsidRPr="0047510C">
        <w:rPr>
          <w:rFonts w:hint="cs"/>
          <w:rtl/>
        </w:rPr>
        <w:t>ם</w:t>
      </w:r>
      <w:r w:rsidR="002E4AB7">
        <w:rPr>
          <w:rFonts w:hint="cs"/>
          <w:b/>
          <w:bCs w:val="0"/>
          <w:rtl/>
        </w:rPr>
        <w:t xml:space="preserve"> - </w:t>
      </w:r>
      <w:r w:rsidRPr="00037795">
        <w:rPr>
          <w:rFonts w:hint="eastAsia"/>
          <w:b/>
          <w:bCs w:val="0"/>
          <w:rtl/>
        </w:rPr>
        <w:t>בכל</w:t>
      </w:r>
      <w:r w:rsidRPr="00037795">
        <w:rPr>
          <w:b/>
          <w:bCs w:val="0"/>
          <w:rtl/>
        </w:rPr>
        <w:t xml:space="preserve"> שורה מתחת לכותרת חייב להיות ערך באחת מ-3 העמודות </w:t>
      </w:r>
      <w:r w:rsidRPr="00037795">
        <w:rPr>
          <w:rFonts w:hint="eastAsia"/>
          <w:b/>
          <w:bCs w:val="0"/>
          <w:rtl/>
        </w:rPr>
        <w:t>הראשונו</w:t>
      </w:r>
      <w:r w:rsidRPr="00037795">
        <w:rPr>
          <w:b/>
          <w:bCs w:val="0"/>
        </w:rPr>
        <w:t xml:space="preserve"> </w:t>
      </w:r>
      <w:r w:rsidRPr="00037795">
        <w:rPr>
          <w:rFonts w:hint="eastAsia"/>
          <w:b/>
          <w:bCs w:val="0"/>
          <w:rtl/>
        </w:rPr>
        <w:t>שורות</w:t>
      </w:r>
      <w:r w:rsidRPr="00037795">
        <w:rPr>
          <w:b/>
          <w:bCs w:val="0"/>
          <w:rtl/>
        </w:rPr>
        <w:t xml:space="preserve"> ריקות מסיימות את הטבל</w:t>
      </w:r>
      <w:r w:rsidR="002E4AB7" w:rsidRPr="00037795">
        <w:rPr>
          <w:rFonts w:hint="eastAsia"/>
          <w:b/>
          <w:bCs w:val="0"/>
          <w:rtl/>
        </w:rPr>
        <w:t>ה</w:t>
      </w:r>
      <w:r w:rsidR="002E4AB7" w:rsidRPr="00037795">
        <w:rPr>
          <w:b/>
          <w:bCs w:val="0"/>
          <w:rtl/>
        </w:rPr>
        <w:t>.</w:t>
      </w:r>
    </w:p>
    <w:p w14:paraId="1458E370" w14:textId="0FC7821E" w:rsidR="0066108C" w:rsidRPr="0066108C" w:rsidRDefault="0066108C" w:rsidP="00037795">
      <w:pPr>
        <w:pStyle w:val="Style3TOC"/>
        <w:numPr>
          <w:ilvl w:val="0"/>
          <w:numId w:val="0"/>
        </w:numPr>
        <w:ind w:left="1559"/>
      </w:pPr>
      <w:r w:rsidRPr="0066108C">
        <w:rPr>
          <w:rFonts w:hint="cs"/>
          <w:rtl/>
        </w:rPr>
        <w:t>עמודות רשות</w:t>
      </w:r>
    </w:p>
    <w:p w14:paraId="4B2248F9" w14:textId="44D3E4A9" w:rsidR="0066108C" w:rsidRPr="00037795" w:rsidRDefault="0066108C" w:rsidP="00037795">
      <w:pPr>
        <w:pStyle w:val="Style3TOC"/>
        <w:numPr>
          <w:ilvl w:val="0"/>
          <w:numId w:val="0"/>
        </w:numPr>
        <w:ind w:left="1559" w:hanging="708"/>
        <w:rPr>
          <w:b/>
          <w:bCs w:val="0"/>
        </w:rPr>
      </w:pPr>
      <w:r w:rsidRPr="002E4AB7">
        <w:rPr>
          <w:rFonts w:hint="cs"/>
          <w:rtl/>
        </w:rPr>
        <w:t>תהליך</w:t>
      </w:r>
      <w:r w:rsidR="002E4AB7" w:rsidRPr="00037795">
        <w:rPr>
          <w:b/>
          <w:bCs w:val="0"/>
          <w:rtl/>
        </w:rPr>
        <w:t xml:space="preserve">: שם העמודה חייב להיות </w:t>
      </w:r>
      <w:r w:rsidRPr="00037795">
        <w:rPr>
          <w:b/>
          <w:bCs w:val="0"/>
          <w:rtl/>
        </w:rPr>
        <w:t>תהליך</w:t>
      </w:r>
      <w:r w:rsidRPr="00037795">
        <w:rPr>
          <w:rFonts w:hint="eastAsia"/>
          <w:b/>
          <w:bCs w:val="0"/>
          <w:rtl/>
        </w:rPr>
        <w:t> או</w:t>
      </w:r>
      <w:r w:rsidRPr="002E4AB7">
        <w:rPr>
          <w:rFonts w:hint="cs"/>
          <w:rtl/>
        </w:rPr>
        <w:t> </w:t>
      </w:r>
      <w:r w:rsidRPr="002E4AB7">
        <w:t>process</w:t>
      </w:r>
      <w:r w:rsidR="002E4AB7">
        <w:rPr>
          <w:rFonts w:hint="cs"/>
          <w:rtl/>
        </w:rPr>
        <w:t xml:space="preserve">. </w:t>
      </w:r>
      <w:r w:rsidRPr="00037795">
        <w:rPr>
          <w:rFonts w:hint="eastAsia"/>
          <w:b/>
          <w:bCs w:val="0"/>
          <w:rtl/>
        </w:rPr>
        <w:t>אם</w:t>
      </w:r>
      <w:r w:rsidRPr="00037795">
        <w:rPr>
          <w:b/>
          <w:bCs w:val="0"/>
          <w:rtl/>
        </w:rPr>
        <w:t xml:space="preserve"> </w:t>
      </w:r>
      <w:r w:rsidR="002E4AB7" w:rsidRPr="00037795">
        <w:rPr>
          <w:rFonts w:hint="eastAsia"/>
          <w:b/>
          <w:bCs w:val="0"/>
          <w:rtl/>
        </w:rPr>
        <w:t>העמודה</w:t>
      </w:r>
      <w:r w:rsidR="002E4AB7" w:rsidRPr="00037795">
        <w:rPr>
          <w:b/>
          <w:bCs w:val="0"/>
          <w:rtl/>
        </w:rPr>
        <w:t xml:space="preserve"> לא מופיעה,</w:t>
      </w:r>
      <w:r w:rsidRPr="00037795">
        <w:rPr>
          <w:b/>
          <w:bCs w:val="0"/>
          <w:rtl/>
        </w:rPr>
        <w:t xml:space="preserve"> כל הבקרות יסוכמו תחת תהליך יחיד</w:t>
      </w:r>
      <w:r w:rsidRPr="00037795">
        <w:rPr>
          <w:b/>
          <w:bCs w:val="0"/>
        </w:rPr>
        <w:t>.</w:t>
      </w:r>
    </w:p>
    <w:p w14:paraId="7D56591C" w14:textId="1A1D5039" w:rsidR="0066108C" w:rsidRPr="0066108C" w:rsidRDefault="0066108C" w:rsidP="00052F6B">
      <w:pPr>
        <w:pStyle w:val="Style3TOC"/>
        <w:numPr>
          <w:ilvl w:val="0"/>
          <w:numId w:val="6"/>
        </w:numPr>
      </w:pPr>
      <w:r w:rsidRPr="0066108C">
        <w:rPr>
          <w:rFonts w:hint="cs"/>
          <w:rtl/>
        </w:rPr>
        <w:t>בקרת מפתח </w:t>
      </w:r>
      <w:r w:rsidRPr="0066108C">
        <w:rPr>
          <w:rFonts w:hint="cs"/>
        </w:rPr>
        <w:t xml:space="preserve">— </w:t>
      </w:r>
      <w:r w:rsidRPr="0066108C">
        <w:rPr>
          <w:rFonts w:hint="cs"/>
          <w:rtl/>
        </w:rPr>
        <w:t>אחת מהכותרו</w:t>
      </w:r>
      <w:r w:rsidR="002E4AB7">
        <w:rPr>
          <w:rFonts w:hint="cs"/>
          <w:rtl/>
        </w:rPr>
        <w:t>ת הבאות:</w:t>
      </w:r>
    </w:p>
    <w:p w14:paraId="7E74DFE4" w14:textId="4E2E5837" w:rsidR="002E4AB7" w:rsidRPr="00037795" w:rsidRDefault="002E4AB7" w:rsidP="00037795">
      <w:pPr>
        <w:pStyle w:val="Style3TOC"/>
        <w:numPr>
          <w:ilvl w:val="0"/>
          <w:numId w:val="0"/>
        </w:numPr>
        <w:ind w:left="1559" w:firstLine="362"/>
        <w:rPr>
          <w:b/>
          <w:bCs w:val="0"/>
          <w:rtl/>
        </w:rPr>
      </w:pPr>
      <w:r w:rsidRPr="0066108C">
        <w:rPr>
          <w:rFonts w:hint="cs"/>
          <w:rtl/>
        </w:rPr>
        <w:t>·</w:t>
      </w:r>
      <w:r>
        <w:rPr>
          <w:rFonts w:hint="cs"/>
          <w:rtl/>
        </w:rPr>
        <w:t xml:space="preserve"> </w:t>
      </w:r>
      <w:r w:rsidR="0066108C" w:rsidRPr="00037795">
        <w:rPr>
          <w:rFonts w:hint="eastAsia"/>
          <w:b/>
          <w:bCs w:val="0"/>
          <w:rtl/>
        </w:rPr>
        <w:t>מפתח</w:t>
      </w:r>
    </w:p>
    <w:p w14:paraId="05528B1D" w14:textId="2B510464" w:rsidR="002E4AB7" w:rsidRPr="00037795" w:rsidRDefault="0066108C" w:rsidP="00037795">
      <w:pPr>
        <w:pStyle w:val="Style3TOC"/>
        <w:numPr>
          <w:ilvl w:val="0"/>
          <w:numId w:val="0"/>
        </w:numPr>
        <w:ind w:left="1559" w:firstLine="362"/>
        <w:rPr>
          <w:b/>
          <w:bCs w:val="0"/>
        </w:rPr>
      </w:pPr>
      <w:r w:rsidRPr="0047510C">
        <w:rPr>
          <w:rFonts w:hint="eastAsia"/>
          <w:rtl/>
        </w:rPr>
        <w:t>·</w:t>
      </w:r>
      <w:r w:rsidRPr="00037795">
        <w:rPr>
          <w:b/>
          <w:bCs w:val="0"/>
          <w:rtl/>
        </w:rPr>
        <w:t xml:space="preserve"> בקרת מפתח</w:t>
      </w:r>
    </w:p>
    <w:p w14:paraId="6B97BE7A" w14:textId="29C70919" w:rsidR="002E4AB7" w:rsidRDefault="002E4AB7" w:rsidP="00037795">
      <w:pPr>
        <w:pStyle w:val="Style3TOC"/>
        <w:numPr>
          <w:ilvl w:val="0"/>
          <w:numId w:val="0"/>
        </w:numPr>
        <w:ind w:left="1559" w:firstLine="362"/>
        <w:rPr>
          <w:rtl/>
        </w:rPr>
      </w:pPr>
      <w:r w:rsidRPr="0066108C">
        <w:rPr>
          <w:rFonts w:hint="cs"/>
          <w:rtl/>
        </w:rPr>
        <w:t>·</w:t>
      </w:r>
      <w:r w:rsidR="0066108C" w:rsidRPr="0066108C">
        <w:rPr>
          <w:rFonts w:hint="cs"/>
        </w:rPr>
        <w:t xml:space="preserve">key </w:t>
      </w:r>
    </w:p>
    <w:p w14:paraId="4A853773" w14:textId="4E38B363" w:rsidR="00764ADC" w:rsidRDefault="00764ADC" w:rsidP="00764ADC">
      <w:pPr>
        <w:pStyle w:val="Style3TOC"/>
        <w:numPr>
          <w:ilvl w:val="0"/>
          <w:numId w:val="0"/>
        </w:numPr>
        <w:ind w:left="1559" w:firstLine="362"/>
        <w:rPr>
          <w:b/>
          <w:bCs w:val="0"/>
          <w:rtl/>
        </w:rPr>
      </w:pPr>
      <w:r w:rsidRPr="0066108C">
        <w:rPr>
          <w:rFonts w:hint="cs"/>
          <w:rtl/>
        </w:rPr>
        <w:t>·</w:t>
      </w:r>
      <w:r>
        <w:rPr>
          <w:rFonts w:hint="cs"/>
          <w:rtl/>
        </w:rPr>
        <w:t xml:space="preserve"> </w:t>
      </w:r>
      <w:r w:rsidR="002E4AB7">
        <w:rPr>
          <w:rFonts w:hint="cs"/>
          <w:rtl/>
        </w:rPr>
        <w:t xml:space="preserve"> </w:t>
      </w:r>
      <w:r w:rsidR="0066108C" w:rsidRPr="0066108C">
        <w:rPr>
          <w:rFonts w:hint="cs"/>
        </w:rPr>
        <w:t>key control</w:t>
      </w:r>
    </w:p>
    <w:p w14:paraId="0B5095EA" w14:textId="66A1068D" w:rsidR="00764ADC" w:rsidRDefault="0038276E" w:rsidP="00037795">
      <w:pPr>
        <w:pStyle w:val="Style3TOC"/>
        <w:numPr>
          <w:ilvl w:val="0"/>
          <w:numId w:val="0"/>
        </w:numPr>
        <w:ind w:left="1559" w:hanging="119"/>
        <w:rPr>
          <w:rtl/>
        </w:rPr>
      </w:pPr>
      <w:r>
        <w:rPr>
          <w:rFonts w:hint="cs"/>
          <w:b/>
          <w:bCs w:val="0"/>
          <w:rtl/>
        </w:rPr>
        <w:t xml:space="preserve">* </w:t>
      </w:r>
      <w:r w:rsidR="0066108C" w:rsidRPr="00037795">
        <w:rPr>
          <w:rFonts w:hint="eastAsia"/>
          <w:b/>
          <w:bCs w:val="0"/>
          <w:rtl/>
        </w:rPr>
        <w:t>בקרות</w:t>
      </w:r>
      <w:r w:rsidR="0066108C" w:rsidRPr="00037795">
        <w:rPr>
          <w:b/>
          <w:bCs w:val="0"/>
          <w:rtl/>
        </w:rPr>
        <w:t xml:space="preserve"> עם הערך</w:t>
      </w:r>
      <w:r>
        <w:rPr>
          <w:rFonts w:hint="cs"/>
          <w:rtl/>
        </w:rPr>
        <w:t xml:space="preserve"> </w:t>
      </w:r>
      <w:r w:rsidRPr="00037795">
        <w:rPr>
          <w:rFonts w:hint="eastAsia"/>
          <w:b/>
          <w:bCs w:val="0"/>
          <w:rtl/>
        </w:rPr>
        <w:t>כן</w:t>
      </w:r>
      <w:r>
        <w:rPr>
          <w:rFonts w:hint="cs"/>
          <w:rtl/>
        </w:rPr>
        <w:t xml:space="preserve"> </w:t>
      </w:r>
      <w:r w:rsidRPr="00037795">
        <w:rPr>
          <w:b/>
          <w:bCs w:val="0"/>
          <w:rtl/>
        </w:rPr>
        <w:t>/</w:t>
      </w:r>
      <w:r>
        <w:rPr>
          <w:rFonts w:hint="cs"/>
          <w:rtl/>
        </w:rPr>
        <w:t xml:space="preserve"> </w:t>
      </w:r>
      <w:r>
        <w:t>Y</w:t>
      </w:r>
      <w:r>
        <w:rPr>
          <w:rFonts w:hint="cs"/>
          <w:rtl/>
        </w:rPr>
        <w:t xml:space="preserve"> </w:t>
      </w:r>
      <w:r w:rsidRPr="00037795">
        <w:rPr>
          <w:b/>
          <w:bCs w:val="0"/>
          <w:rtl/>
        </w:rPr>
        <w:t>/</w:t>
      </w:r>
      <w:r>
        <w:rPr>
          <w:rFonts w:hint="cs"/>
          <w:rtl/>
        </w:rPr>
        <w:t xml:space="preserve"> </w:t>
      </w:r>
      <w:r>
        <w:t>Yes</w:t>
      </w:r>
      <w:r w:rsidR="0066108C" w:rsidRPr="0066108C">
        <w:rPr>
          <w:rFonts w:hint="cs"/>
          <w:rtl/>
        </w:rPr>
        <w:t> </w:t>
      </w:r>
      <w:r w:rsidR="0066108C" w:rsidRPr="00037795">
        <w:rPr>
          <w:rFonts w:hint="eastAsia"/>
          <w:b/>
          <w:bCs w:val="0"/>
          <w:rtl/>
        </w:rPr>
        <w:t>ייספרו</w:t>
      </w:r>
      <w:r w:rsidR="0066108C" w:rsidRPr="00037795">
        <w:rPr>
          <w:b/>
          <w:bCs w:val="0"/>
          <w:rtl/>
        </w:rPr>
        <w:t xml:space="preserve"> כבקרות מפתח</w:t>
      </w:r>
      <w:r w:rsidR="0066108C" w:rsidRPr="00037795">
        <w:rPr>
          <w:b/>
          <w:bCs w:val="0"/>
        </w:rPr>
        <w:t>.</w:t>
      </w:r>
    </w:p>
    <w:p w14:paraId="49EF997B" w14:textId="1E7FC0AA" w:rsidR="0066108C" w:rsidRPr="0066108C" w:rsidRDefault="0066108C" w:rsidP="00052F6B">
      <w:pPr>
        <w:pStyle w:val="Style3TOC"/>
        <w:numPr>
          <w:ilvl w:val="0"/>
          <w:numId w:val="6"/>
        </w:numPr>
      </w:pPr>
      <w:r w:rsidRPr="0066108C">
        <w:rPr>
          <w:rFonts w:hint="cs"/>
          <w:rtl/>
        </w:rPr>
        <w:t>מס׳ בקרה</w:t>
      </w:r>
      <w:r w:rsidRPr="0066108C">
        <w:rPr>
          <w:rFonts w:hint="cs"/>
        </w:rPr>
        <w:t xml:space="preserve"> / </w:t>
      </w:r>
      <w:r w:rsidRPr="00037795">
        <w:rPr>
          <w:b/>
          <w:bCs w:val="0"/>
        </w:rPr>
        <w:t>ID</w:t>
      </w:r>
      <w:r w:rsidRPr="0066108C">
        <w:rPr>
          <w:rFonts w:hint="cs"/>
        </w:rPr>
        <w:t xml:space="preserve"> — </w:t>
      </w:r>
      <w:r w:rsidRPr="0066108C">
        <w:rPr>
          <w:rFonts w:hint="cs"/>
          <w:rtl/>
        </w:rPr>
        <w:t>לדוגמה</w:t>
      </w:r>
      <w:r w:rsidRPr="0066108C">
        <w:rPr>
          <w:rFonts w:hint="cs"/>
        </w:rPr>
        <w:t>:</w:t>
      </w:r>
    </w:p>
    <w:p w14:paraId="5A4C1C5A" w14:textId="77777777" w:rsidR="00764ADC" w:rsidRPr="00037795" w:rsidRDefault="00764ADC" w:rsidP="0047510C">
      <w:pPr>
        <w:pStyle w:val="Style3TOC"/>
        <w:numPr>
          <w:ilvl w:val="0"/>
          <w:numId w:val="0"/>
        </w:numPr>
        <w:ind w:left="1561" w:firstLine="360"/>
        <w:rPr>
          <w:b/>
          <w:bCs w:val="0"/>
          <w:rtl/>
        </w:rPr>
      </w:pPr>
      <w:r w:rsidRPr="0047510C">
        <w:rPr>
          <w:rFonts w:hint="eastAsia"/>
          <w:rtl/>
        </w:rPr>
        <w:t>·</w:t>
      </w:r>
      <w:r w:rsidRPr="00037795">
        <w:rPr>
          <w:b/>
          <w:bCs w:val="0"/>
          <w:rtl/>
        </w:rPr>
        <w:t xml:space="preserve"> </w:t>
      </w:r>
      <w:r w:rsidR="0066108C" w:rsidRPr="00037795">
        <w:rPr>
          <w:rFonts w:hint="eastAsia"/>
          <w:b/>
          <w:bCs w:val="0"/>
          <w:rtl/>
        </w:rPr>
        <w:t>מס</w:t>
      </w:r>
      <w:r w:rsidR="0066108C" w:rsidRPr="00037795">
        <w:rPr>
          <w:b/>
          <w:bCs w:val="0"/>
          <w:rtl/>
        </w:rPr>
        <w:t xml:space="preserve"> </w:t>
      </w:r>
    </w:p>
    <w:p w14:paraId="69FEEB6E" w14:textId="77777777" w:rsidR="00764ADC" w:rsidRPr="00037795" w:rsidRDefault="0066108C" w:rsidP="0047510C">
      <w:pPr>
        <w:pStyle w:val="Style3TOC"/>
        <w:numPr>
          <w:ilvl w:val="0"/>
          <w:numId w:val="0"/>
        </w:numPr>
        <w:ind w:left="1559" w:firstLine="362"/>
        <w:rPr>
          <w:b/>
          <w:bCs w:val="0"/>
          <w:rtl/>
        </w:rPr>
      </w:pPr>
      <w:r w:rsidRPr="0047510C">
        <w:rPr>
          <w:rFonts w:hint="eastAsia"/>
          <w:rtl/>
        </w:rPr>
        <w:t>·</w:t>
      </w:r>
      <w:r w:rsidRPr="00037795">
        <w:rPr>
          <w:b/>
          <w:bCs w:val="0"/>
          <w:rtl/>
        </w:rPr>
        <w:t xml:space="preserve"> מס' </w:t>
      </w:r>
    </w:p>
    <w:p w14:paraId="5D509863" w14:textId="77777777" w:rsidR="00764ADC" w:rsidRPr="00037795" w:rsidRDefault="0066108C" w:rsidP="0047510C">
      <w:pPr>
        <w:pStyle w:val="Style3TOC"/>
        <w:numPr>
          <w:ilvl w:val="0"/>
          <w:numId w:val="0"/>
        </w:numPr>
        <w:ind w:left="1559" w:firstLine="362"/>
        <w:rPr>
          <w:b/>
          <w:bCs w:val="0"/>
          <w:rtl/>
        </w:rPr>
      </w:pPr>
      <w:r w:rsidRPr="0047510C">
        <w:rPr>
          <w:rFonts w:hint="eastAsia"/>
          <w:rtl/>
        </w:rPr>
        <w:t>·</w:t>
      </w:r>
      <w:r w:rsidRPr="00037795">
        <w:rPr>
          <w:b/>
          <w:bCs w:val="0"/>
          <w:rtl/>
        </w:rPr>
        <w:t xml:space="preserve"> מספר </w:t>
      </w:r>
    </w:p>
    <w:p w14:paraId="6F1FD5B8" w14:textId="77777777" w:rsidR="00764ADC" w:rsidRPr="00037795" w:rsidRDefault="0066108C" w:rsidP="0047510C">
      <w:pPr>
        <w:pStyle w:val="Style3TOC"/>
        <w:numPr>
          <w:ilvl w:val="0"/>
          <w:numId w:val="0"/>
        </w:numPr>
        <w:ind w:left="1559" w:firstLine="362"/>
        <w:rPr>
          <w:b/>
          <w:bCs w:val="0"/>
        </w:rPr>
      </w:pPr>
      <w:r w:rsidRPr="0047510C">
        <w:rPr>
          <w:rFonts w:hint="eastAsia"/>
          <w:rtl/>
        </w:rPr>
        <w:t>·</w:t>
      </w:r>
      <w:r w:rsidRPr="00037795">
        <w:rPr>
          <w:b/>
          <w:bCs w:val="0"/>
          <w:rtl/>
        </w:rPr>
        <w:t xml:space="preserve"> מס בקרה</w:t>
      </w:r>
      <w:r w:rsidRPr="00037795">
        <w:rPr>
          <w:b/>
          <w:bCs w:val="0"/>
        </w:rPr>
        <w:t xml:space="preserve"> </w:t>
      </w:r>
    </w:p>
    <w:p w14:paraId="51595F8F" w14:textId="42B3EF33" w:rsidR="00764ADC" w:rsidRDefault="00764ADC" w:rsidP="0047510C">
      <w:pPr>
        <w:pStyle w:val="Style3TOC"/>
        <w:numPr>
          <w:ilvl w:val="0"/>
          <w:numId w:val="0"/>
        </w:numPr>
        <w:ind w:left="1559" w:firstLine="362"/>
        <w:rPr>
          <w:rtl/>
        </w:rPr>
      </w:pPr>
      <w:r w:rsidRPr="0047510C">
        <w:rPr>
          <w:rFonts w:hint="cs"/>
          <w:rtl/>
        </w:rPr>
        <w:t>·</w:t>
      </w:r>
      <w:r>
        <w:rPr>
          <w:rFonts w:hint="cs"/>
          <w:rtl/>
        </w:rPr>
        <w:t xml:space="preserve"> </w:t>
      </w:r>
      <w:r w:rsidR="0066108C" w:rsidRPr="0066108C">
        <w:rPr>
          <w:rFonts w:hint="cs"/>
        </w:rPr>
        <w:t>control number</w:t>
      </w:r>
    </w:p>
    <w:p w14:paraId="3E3D93B7" w14:textId="60F3EF9A" w:rsidR="00764ADC" w:rsidRDefault="00764ADC" w:rsidP="0047510C">
      <w:pPr>
        <w:pStyle w:val="Style3TOC"/>
        <w:numPr>
          <w:ilvl w:val="0"/>
          <w:numId w:val="0"/>
        </w:numPr>
        <w:ind w:left="1559" w:firstLine="362"/>
        <w:rPr>
          <w:rtl/>
        </w:rPr>
      </w:pPr>
      <w:r w:rsidRPr="0047510C">
        <w:rPr>
          <w:rFonts w:hint="cs"/>
          <w:rtl/>
        </w:rPr>
        <w:t>·</w:t>
      </w:r>
      <w:r>
        <w:rPr>
          <w:rFonts w:hint="cs"/>
          <w:rtl/>
        </w:rPr>
        <w:t xml:space="preserve"> </w:t>
      </w:r>
      <w:r w:rsidR="0066108C" w:rsidRPr="0066108C">
        <w:rPr>
          <w:rFonts w:hint="cs"/>
        </w:rPr>
        <w:t>control no</w:t>
      </w:r>
    </w:p>
    <w:p w14:paraId="01479C5A" w14:textId="1126E6E3" w:rsidR="00764ADC" w:rsidRDefault="00764ADC" w:rsidP="0047510C">
      <w:pPr>
        <w:pStyle w:val="Style3TOC"/>
        <w:numPr>
          <w:ilvl w:val="0"/>
          <w:numId w:val="0"/>
        </w:numPr>
        <w:ind w:left="1559" w:firstLine="362"/>
        <w:rPr>
          <w:rtl/>
        </w:rPr>
      </w:pPr>
      <w:r w:rsidRPr="0066108C">
        <w:rPr>
          <w:rFonts w:hint="cs"/>
          <w:rtl/>
        </w:rPr>
        <w:t>·</w:t>
      </w:r>
      <w:r>
        <w:rPr>
          <w:rFonts w:hint="cs"/>
          <w:rtl/>
        </w:rPr>
        <w:t xml:space="preserve"> </w:t>
      </w:r>
      <w:r w:rsidR="0066108C" w:rsidRPr="0066108C">
        <w:rPr>
          <w:rFonts w:hint="cs"/>
        </w:rPr>
        <w:t>id</w:t>
      </w:r>
    </w:p>
    <w:p w14:paraId="07DFEB17" w14:textId="4BA473BB" w:rsidR="0066108C" w:rsidRPr="0066108C" w:rsidRDefault="00764ADC" w:rsidP="0047510C">
      <w:pPr>
        <w:pStyle w:val="Style3TOC"/>
        <w:numPr>
          <w:ilvl w:val="0"/>
          <w:numId w:val="0"/>
        </w:numPr>
        <w:ind w:left="1559" w:firstLine="362"/>
      </w:pPr>
      <w:r w:rsidRPr="0066108C">
        <w:rPr>
          <w:rFonts w:hint="cs"/>
          <w:rtl/>
        </w:rPr>
        <w:t>·</w:t>
      </w:r>
      <w:r>
        <w:rPr>
          <w:rFonts w:hint="cs"/>
          <w:rtl/>
        </w:rPr>
        <w:t xml:space="preserve"> </w:t>
      </w:r>
      <w:r w:rsidR="0066108C" w:rsidRPr="0066108C">
        <w:rPr>
          <w:rFonts w:hint="cs"/>
        </w:rPr>
        <w:t>no</w:t>
      </w:r>
    </w:p>
    <w:p w14:paraId="48CCE355" w14:textId="148A6524" w:rsidR="009F265C" w:rsidRDefault="009F265C" w:rsidP="006850FD">
      <w:pPr>
        <w:pStyle w:val="Style2TOC"/>
      </w:pPr>
      <w:r>
        <w:rPr>
          <w:rFonts w:hint="cs"/>
          <w:rtl/>
        </w:rPr>
        <w:t>בדיקת שפה וקביעת שפת היעד</w:t>
      </w:r>
      <w:bookmarkEnd w:id="70"/>
    </w:p>
    <w:p w14:paraId="7C7CFEE8" w14:textId="77B59523" w:rsidR="00F15EDC" w:rsidRDefault="00F15EDC" w:rsidP="00F15EDC">
      <w:pPr>
        <w:pStyle w:val="Style2TOC"/>
        <w:numPr>
          <w:ilvl w:val="0"/>
          <w:numId w:val="0"/>
        </w:numPr>
        <w:ind w:left="992"/>
        <w:rPr>
          <w:b w:val="0"/>
          <w:bCs w:val="0"/>
          <w:color w:val="000000" w:themeColor="text1"/>
          <w:sz w:val="22"/>
          <w:szCs w:val="22"/>
          <w:rtl/>
        </w:rPr>
      </w:pPr>
      <w:bookmarkStart w:id="71" w:name="_Toc231851933"/>
      <w:r>
        <w:rPr>
          <w:rFonts w:hint="cs"/>
          <w:b w:val="0"/>
          <w:bCs w:val="0"/>
          <w:color w:val="000000" w:themeColor="text1"/>
          <w:sz w:val="22"/>
          <w:szCs w:val="22"/>
          <w:rtl/>
        </w:rPr>
        <w:t>המערכת סורקת את הטקסטים בגיליונות כדי לזהות את שפת המקור:</w:t>
      </w:r>
      <w:bookmarkEnd w:id="71"/>
    </w:p>
    <w:p w14:paraId="5A1C7435" w14:textId="42A08AF5" w:rsidR="00F15EDC" w:rsidRDefault="00F15EDC" w:rsidP="00F15EDC">
      <w:pPr>
        <w:pStyle w:val="Style2TOC"/>
        <w:numPr>
          <w:ilvl w:val="0"/>
          <w:numId w:val="0"/>
        </w:numPr>
        <w:ind w:left="992"/>
        <w:rPr>
          <w:b w:val="0"/>
          <w:bCs w:val="0"/>
          <w:color w:val="000000" w:themeColor="text1"/>
          <w:sz w:val="22"/>
          <w:szCs w:val="22"/>
          <w:rtl/>
        </w:rPr>
      </w:pPr>
      <w:bookmarkStart w:id="72" w:name="_Toc231851934"/>
      <w:r>
        <w:rPr>
          <w:rFonts w:hint="cs"/>
          <w:b w:val="0"/>
          <w:bCs w:val="0"/>
          <w:color w:val="000000" w:themeColor="text1"/>
          <w:sz w:val="22"/>
          <w:szCs w:val="22"/>
          <w:rtl/>
        </w:rPr>
        <w:t>אם כל הקבצים בעברית, שפת היעד של גיליון הסיכום תהיה עברית.</w:t>
      </w:r>
      <w:bookmarkEnd w:id="72"/>
    </w:p>
    <w:p w14:paraId="23C1D70A" w14:textId="73FD9277" w:rsidR="00F15EDC" w:rsidRDefault="00F15EDC" w:rsidP="00F15EDC">
      <w:pPr>
        <w:pStyle w:val="Style2TOC"/>
        <w:numPr>
          <w:ilvl w:val="0"/>
          <w:numId w:val="0"/>
        </w:numPr>
        <w:ind w:left="992"/>
        <w:rPr>
          <w:b w:val="0"/>
          <w:bCs w:val="0"/>
          <w:color w:val="000000" w:themeColor="text1"/>
          <w:sz w:val="22"/>
          <w:szCs w:val="22"/>
          <w:rtl/>
        </w:rPr>
      </w:pPr>
      <w:bookmarkStart w:id="73" w:name="_Toc231851935"/>
      <w:r>
        <w:rPr>
          <w:rFonts w:hint="cs"/>
          <w:b w:val="0"/>
          <w:bCs w:val="0"/>
          <w:color w:val="000000" w:themeColor="text1"/>
          <w:sz w:val="22"/>
          <w:szCs w:val="22"/>
          <w:rtl/>
        </w:rPr>
        <w:t>אם כל הקבצים באנגלית, שפת היעד תהיה אנגלית.</w:t>
      </w:r>
      <w:bookmarkEnd w:id="73"/>
    </w:p>
    <w:p w14:paraId="3C214A78" w14:textId="00644B4C" w:rsidR="00F15EDC" w:rsidRPr="00F15EDC" w:rsidRDefault="00F15EDC" w:rsidP="00F15EDC">
      <w:pPr>
        <w:pStyle w:val="Style2TOC"/>
        <w:numPr>
          <w:ilvl w:val="0"/>
          <w:numId w:val="0"/>
        </w:numPr>
        <w:ind w:left="992"/>
        <w:rPr>
          <w:b w:val="0"/>
          <w:bCs w:val="0"/>
          <w:color w:val="000000" w:themeColor="text1"/>
          <w:sz w:val="22"/>
          <w:szCs w:val="22"/>
        </w:rPr>
      </w:pPr>
      <w:bookmarkStart w:id="74" w:name="_Toc231851936"/>
      <w:r>
        <w:rPr>
          <w:rFonts w:hint="cs"/>
          <w:b w:val="0"/>
          <w:bCs w:val="0"/>
          <w:color w:val="000000" w:themeColor="text1"/>
          <w:sz w:val="22"/>
          <w:szCs w:val="22"/>
          <w:rtl/>
        </w:rPr>
        <w:t>אם יש חלק בעברית וחלק באנגלית גיליון הסיכום המאוחד יופק באנגלית.</w:t>
      </w:r>
      <w:bookmarkEnd w:id="74"/>
    </w:p>
    <w:p w14:paraId="615A1755" w14:textId="660E6707" w:rsidR="009F265C" w:rsidRDefault="009F265C" w:rsidP="006850FD">
      <w:pPr>
        <w:pStyle w:val="Style2TOC"/>
      </w:pPr>
      <w:bookmarkStart w:id="75" w:name="_Toc231851937"/>
      <w:r>
        <w:rPr>
          <w:rFonts w:hint="cs"/>
          <w:rtl/>
        </w:rPr>
        <w:t>עיבוד הנתונים בזיכרון</w:t>
      </w:r>
      <w:bookmarkEnd w:id="75"/>
    </w:p>
    <w:p w14:paraId="56AE6C46" w14:textId="722C3F73" w:rsidR="00F15EDC" w:rsidRDefault="00F15EDC" w:rsidP="00F15EDC">
      <w:pPr>
        <w:pStyle w:val="Style2TOC"/>
        <w:numPr>
          <w:ilvl w:val="0"/>
          <w:numId w:val="0"/>
        </w:numPr>
        <w:ind w:left="992"/>
        <w:rPr>
          <w:b w:val="0"/>
          <w:bCs w:val="0"/>
          <w:color w:val="000000" w:themeColor="text1"/>
          <w:sz w:val="22"/>
          <w:szCs w:val="22"/>
          <w:rtl/>
        </w:rPr>
      </w:pPr>
      <w:bookmarkStart w:id="76" w:name="_Toc231851938"/>
      <w:r>
        <w:rPr>
          <w:rFonts w:hint="cs"/>
          <w:b w:val="0"/>
          <w:bCs w:val="0"/>
          <w:color w:val="000000" w:themeColor="text1"/>
          <w:sz w:val="22"/>
          <w:szCs w:val="22"/>
          <w:rtl/>
        </w:rPr>
        <w:lastRenderedPageBreak/>
        <w:t>המערכת קוראת את הנתונים, מבצעת את האגרגציות, סוכמת את המסקנות לפי הנושאים והתהליכים, אם נדרש הוספת עמודות לפי צורך (במקרה של ריבוי סבבים).</w:t>
      </w:r>
      <w:bookmarkEnd w:id="76"/>
    </w:p>
    <w:p w14:paraId="429AB012" w14:textId="299488FF" w:rsidR="00F15EDC" w:rsidRPr="00F15EDC" w:rsidRDefault="00F15EDC" w:rsidP="00F15EDC">
      <w:pPr>
        <w:pStyle w:val="Style2TOC"/>
        <w:numPr>
          <w:ilvl w:val="0"/>
          <w:numId w:val="0"/>
        </w:numPr>
        <w:ind w:left="992"/>
        <w:rPr>
          <w:b w:val="0"/>
          <w:bCs w:val="0"/>
          <w:color w:val="000000" w:themeColor="text1"/>
          <w:sz w:val="22"/>
          <w:szCs w:val="22"/>
        </w:rPr>
      </w:pPr>
      <w:bookmarkStart w:id="77" w:name="_Toc231851939"/>
      <w:r>
        <w:rPr>
          <w:rFonts w:hint="cs"/>
          <w:b w:val="0"/>
          <w:bCs w:val="0"/>
          <w:color w:val="000000" w:themeColor="text1"/>
          <w:sz w:val="22"/>
          <w:szCs w:val="22"/>
          <w:rtl/>
        </w:rPr>
        <w:t>כל הפעולות האלו קורות אך ורק בתוך זיכרון ה-</w:t>
      </w:r>
      <w:r>
        <w:rPr>
          <w:b w:val="0"/>
          <w:bCs w:val="0"/>
          <w:color w:val="000000" w:themeColor="text1"/>
          <w:sz w:val="22"/>
          <w:szCs w:val="22"/>
        </w:rPr>
        <w:t>RAM</w:t>
      </w:r>
      <w:r>
        <w:rPr>
          <w:rFonts w:hint="cs"/>
          <w:b w:val="0"/>
          <w:bCs w:val="0"/>
          <w:color w:val="000000" w:themeColor="text1"/>
          <w:sz w:val="22"/>
          <w:szCs w:val="22"/>
          <w:rtl/>
        </w:rPr>
        <w:t xml:space="preserve"> של השרת, אף נתון לא נכתב ל-</w:t>
      </w:r>
      <w:r>
        <w:rPr>
          <w:b w:val="0"/>
          <w:bCs w:val="0"/>
          <w:color w:val="000000" w:themeColor="text1"/>
          <w:sz w:val="22"/>
          <w:szCs w:val="22"/>
        </w:rPr>
        <w:t>DB</w:t>
      </w:r>
      <w:r>
        <w:rPr>
          <w:rFonts w:hint="cs"/>
          <w:b w:val="0"/>
          <w:bCs w:val="0"/>
          <w:color w:val="000000" w:themeColor="text1"/>
          <w:sz w:val="22"/>
          <w:szCs w:val="22"/>
          <w:rtl/>
        </w:rPr>
        <w:t>.</w:t>
      </w:r>
      <w:bookmarkEnd w:id="77"/>
    </w:p>
    <w:p w14:paraId="1BD3EC35" w14:textId="3ED0D634" w:rsidR="009F265C" w:rsidRDefault="009F265C" w:rsidP="006850FD">
      <w:pPr>
        <w:pStyle w:val="Style2TOC"/>
      </w:pPr>
      <w:bookmarkStart w:id="78" w:name="_Toc231851940"/>
      <w:r>
        <w:rPr>
          <w:rFonts w:hint="cs"/>
          <w:rtl/>
        </w:rPr>
        <w:t>בניית קובץ הפלט ושתילת פונקציות</w:t>
      </w:r>
      <w:bookmarkEnd w:id="78"/>
    </w:p>
    <w:p w14:paraId="542FF33A" w14:textId="1FE858AD" w:rsidR="00F15EDC" w:rsidRDefault="00F15EDC" w:rsidP="00F15EDC">
      <w:pPr>
        <w:pStyle w:val="Style2TOC"/>
        <w:numPr>
          <w:ilvl w:val="0"/>
          <w:numId w:val="0"/>
        </w:numPr>
        <w:ind w:left="992"/>
        <w:rPr>
          <w:b w:val="0"/>
          <w:bCs w:val="0"/>
          <w:color w:val="000000" w:themeColor="text1"/>
          <w:sz w:val="22"/>
          <w:szCs w:val="22"/>
          <w:rtl/>
        </w:rPr>
      </w:pPr>
      <w:bookmarkStart w:id="79" w:name="_Toc231851941"/>
      <w:r>
        <w:rPr>
          <w:rFonts w:hint="cs"/>
          <w:b w:val="0"/>
          <w:bCs w:val="0"/>
          <w:color w:val="000000" w:themeColor="text1"/>
          <w:sz w:val="22"/>
          <w:szCs w:val="22"/>
          <w:rtl/>
        </w:rPr>
        <w:t>בעזרת ספריית אקסל בפייתון המערכת מייצרת קובץ חדש</w:t>
      </w:r>
      <w:bookmarkEnd w:id="79"/>
    </w:p>
    <w:p w14:paraId="75C75179" w14:textId="61F5CBAA" w:rsidR="00F15EDC" w:rsidRPr="00F15EDC" w:rsidRDefault="00F15EDC" w:rsidP="00F15EDC">
      <w:pPr>
        <w:pStyle w:val="Style3TOC"/>
      </w:pPr>
      <w:bookmarkStart w:id="80" w:name="_Toc231851942"/>
      <w:r>
        <w:rPr>
          <w:rFonts w:hint="cs"/>
          <w:b/>
          <w:bCs w:val="0"/>
          <w:rtl/>
        </w:rPr>
        <w:t>היא מאחדת את ג</w:t>
      </w:r>
      <w:r w:rsidR="00764ADC">
        <w:rPr>
          <w:rFonts w:hint="cs"/>
          <w:b/>
          <w:bCs w:val="0"/>
          <w:rtl/>
        </w:rPr>
        <w:t>י</w:t>
      </w:r>
      <w:r>
        <w:rPr>
          <w:rFonts w:hint="cs"/>
          <w:b/>
          <w:bCs w:val="0"/>
          <w:rtl/>
        </w:rPr>
        <w:t>ליונות המקור של כל תהליך</w:t>
      </w:r>
      <w:bookmarkEnd w:id="80"/>
    </w:p>
    <w:p w14:paraId="5C9A4962" w14:textId="4ED3D775" w:rsidR="00F15EDC" w:rsidRPr="00F15EDC" w:rsidRDefault="00F15EDC" w:rsidP="00F15EDC">
      <w:pPr>
        <w:pStyle w:val="Style3TOC"/>
      </w:pPr>
      <w:bookmarkStart w:id="81" w:name="_Toc231851943"/>
      <w:r>
        <w:rPr>
          <w:rFonts w:hint="cs"/>
          <w:b/>
          <w:bCs w:val="0"/>
          <w:rtl/>
        </w:rPr>
        <w:t>היא מוסיפה את גיליון הסיכום החדש בשם סיכום (או "</w:t>
      </w:r>
      <w:r w:rsidR="00764ADC" w:rsidRPr="00AD52F5">
        <w:t>Summary</w:t>
      </w:r>
      <w:r>
        <w:rPr>
          <w:rFonts w:hint="cs"/>
          <w:b/>
          <w:bCs w:val="0"/>
          <w:rtl/>
        </w:rPr>
        <w:t>" בהתאם לשפה שנקבעה).</w:t>
      </w:r>
      <w:bookmarkEnd w:id="81"/>
    </w:p>
    <w:p w14:paraId="17712826" w14:textId="738701D5" w:rsidR="00F15EDC" w:rsidRPr="00F15EDC" w:rsidRDefault="00F15EDC" w:rsidP="00F15EDC">
      <w:pPr>
        <w:pStyle w:val="Style3TOC"/>
      </w:pPr>
      <w:bookmarkStart w:id="82" w:name="_Toc231851944"/>
      <w:r>
        <w:rPr>
          <w:rFonts w:hint="cs"/>
          <w:b/>
          <w:bCs w:val="0"/>
          <w:rtl/>
        </w:rPr>
        <w:t>היא שותלת בתוך התאים את פונקציות האקסל האוטומטיות במקום ערכים סטטיים.</w:t>
      </w:r>
      <w:bookmarkEnd w:id="82"/>
    </w:p>
    <w:p w14:paraId="29B4AB9A" w14:textId="484FFCD3" w:rsidR="009F265C" w:rsidRDefault="009F265C" w:rsidP="006850FD">
      <w:pPr>
        <w:pStyle w:val="Style2TOC"/>
      </w:pPr>
      <w:bookmarkStart w:id="83" w:name="_Toc231851945"/>
      <w:r>
        <w:rPr>
          <w:rFonts w:hint="cs"/>
          <w:rtl/>
        </w:rPr>
        <w:t xml:space="preserve">קביעת שם הקובץ </w:t>
      </w:r>
      <w:r w:rsidR="001449F2">
        <w:rPr>
          <w:rFonts w:hint="cs"/>
          <w:rtl/>
        </w:rPr>
        <w:t>ושליחה</w:t>
      </w:r>
      <w:r>
        <w:rPr>
          <w:rFonts w:hint="cs"/>
          <w:rtl/>
        </w:rPr>
        <w:t xml:space="preserve"> אוטומטית</w:t>
      </w:r>
      <w:bookmarkEnd w:id="83"/>
    </w:p>
    <w:p w14:paraId="41087C6F" w14:textId="2FFD7B52" w:rsidR="00F15EDC" w:rsidRDefault="00F15EDC" w:rsidP="00F15EDC">
      <w:pPr>
        <w:pStyle w:val="Style2TOC"/>
        <w:numPr>
          <w:ilvl w:val="0"/>
          <w:numId w:val="0"/>
        </w:numPr>
        <w:ind w:left="992"/>
        <w:rPr>
          <w:b w:val="0"/>
          <w:bCs w:val="0"/>
          <w:color w:val="000000" w:themeColor="text1"/>
          <w:sz w:val="22"/>
          <w:szCs w:val="22"/>
          <w:rtl/>
        </w:rPr>
      </w:pPr>
      <w:bookmarkStart w:id="84" w:name="_Toc231851946"/>
      <w:r>
        <w:rPr>
          <w:rFonts w:hint="cs"/>
          <w:b w:val="0"/>
          <w:bCs w:val="0"/>
          <w:color w:val="000000" w:themeColor="text1"/>
          <w:sz w:val="22"/>
          <w:szCs w:val="22"/>
          <w:rtl/>
        </w:rPr>
        <w:t>המערכת מעניקה לקובץ את השם המתאים, שם מקורי + "_</w:t>
      </w:r>
      <w:r w:rsidR="00764ADC">
        <w:rPr>
          <w:b w:val="0"/>
          <w:bCs w:val="0"/>
          <w:color w:val="000000" w:themeColor="text1"/>
          <w:sz w:val="22"/>
          <w:szCs w:val="22"/>
        </w:rPr>
        <w:t>with_status</w:t>
      </w:r>
      <w:r>
        <w:rPr>
          <w:rFonts w:hint="cs"/>
          <w:b w:val="0"/>
          <w:bCs w:val="0"/>
          <w:color w:val="000000" w:themeColor="text1"/>
          <w:sz w:val="22"/>
          <w:szCs w:val="22"/>
          <w:rtl/>
        </w:rPr>
        <w:t>" עבור קובץ בודד, או שם גנרי מוגדר מראש עבור מספר קבצים מאוחדים</w:t>
      </w:r>
      <w:r w:rsidR="00764ADC">
        <w:rPr>
          <w:rFonts w:hint="cs"/>
          <w:b w:val="0"/>
          <w:bCs w:val="0"/>
          <w:color w:val="000000" w:themeColor="text1"/>
          <w:sz w:val="22"/>
          <w:szCs w:val="22"/>
          <w:rtl/>
        </w:rPr>
        <w:t xml:space="preserve"> ("</w:t>
      </w:r>
      <w:r w:rsidR="00764ADC" w:rsidRPr="006341E0">
        <w:rPr>
          <w:b w:val="0"/>
          <w:bCs w:val="0"/>
          <w:color w:val="000000" w:themeColor="text1"/>
          <w:sz w:val="22"/>
          <w:szCs w:val="22"/>
        </w:rPr>
        <w:t>sox_summary_of_controls_combined_with_status</w:t>
      </w:r>
      <w:r w:rsidR="00764ADC">
        <w:rPr>
          <w:rFonts w:hint="cs"/>
          <w:b w:val="0"/>
          <w:bCs w:val="0"/>
          <w:color w:val="000000" w:themeColor="text1"/>
          <w:sz w:val="22"/>
          <w:szCs w:val="22"/>
          <w:rtl/>
        </w:rPr>
        <w:t>")</w:t>
      </w:r>
      <w:r>
        <w:rPr>
          <w:rFonts w:hint="cs"/>
          <w:b w:val="0"/>
          <w:bCs w:val="0"/>
          <w:color w:val="000000" w:themeColor="text1"/>
          <w:sz w:val="22"/>
          <w:szCs w:val="22"/>
          <w:rtl/>
        </w:rPr>
        <w:t>.</w:t>
      </w:r>
      <w:bookmarkEnd w:id="84"/>
    </w:p>
    <w:p w14:paraId="663AFD35" w14:textId="257455F7" w:rsidR="00F15EDC" w:rsidRDefault="00F15EDC" w:rsidP="00F15EDC">
      <w:pPr>
        <w:pStyle w:val="Style2TOC"/>
        <w:numPr>
          <w:ilvl w:val="0"/>
          <w:numId w:val="0"/>
        </w:numPr>
        <w:ind w:left="992"/>
        <w:rPr>
          <w:b w:val="0"/>
          <w:bCs w:val="0"/>
          <w:color w:val="000000" w:themeColor="text1"/>
          <w:sz w:val="22"/>
          <w:szCs w:val="22"/>
          <w:rtl/>
        </w:rPr>
      </w:pPr>
      <w:bookmarkStart w:id="85" w:name="_Toc231851947"/>
      <w:r>
        <w:rPr>
          <w:rFonts w:hint="cs"/>
          <w:b w:val="0"/>
          <w:bCs w:val="0"/>
          <w:color w:val="000000" w:themeColor="text1"/>
          <w:sz w:val="22"/>
          <w:szCs w:val="22"/>
          <w:rtl/>
        </w:rPr>
        <w:t xml:space="preserve">הקובץ נשלח ישירות אל </w:t>
      </w:r>
      <w:r w:rsidR="00764ADC">
        <w:rPr>
          <w:rFonts w:hint="cs"/>
          <w:b w:val="0"/>
          <w:bCs w:val="0"/>
          <w:color w:val="000000" w:themeColor="text1"/>
          <w:sz w:val="22"/>
          <w:szCs w:val="22"/>
          <w:rtl/>
        </w:rPr>
        <w:t xml:space="preserve">כתובת המייל </w:t>
      </w:r>
      <w:r>
        <w:rPr>
          <w:rFonts w:hint="cs"/>
          <w:b w:val="0"/>
          <w:bCs w:val="0"/>
          <w:color w:val="000000" w:themeColor="text1"/>
          <w:sz w:val="22"/>
          <w:szCs w:val="22"/>
          <w:rtl/>
        </w:rPr>
        <w:t>של המשתמש באופן אוטומטי</w:t>
      </w:r>
      <w:r w:rsidR="001449F2">
        <w:rPr>
          <w:rFonts w:hint="cs"/>
          <w:b w:val="0"/>
          <w:bCs w:val="0"/>
          <w:color w:val="000000" w:themeColor="text1"/>
          <w:sz w:val="22"/>
          <w:szCs w:val="22"/>
          <w:rtl/>
        </w:rPr>
        <w:t xml:space="preserve"> באמצעות שרת </w:t>
      </w:r>
      <w:r w:rsidR="001449F2">
        <w:rPr>
          <w:b w:val="0"/>
          <w:bCs w:val="0"/>
          <w:color w:val="000000" w:themeColor="text1"/>
          <w:sz w:val="22"/>
          <w:szCs w:val="22"/>
        </w:rPr>
        <w:t>SMTP</w:t>
      </w:r>
      <w:r w:rsidR="005E016F">
        <w:rPr>
          <w:rFonts w:hint="cs"/>
          <w:b w:val="0"/>
          <w:bCs w:val="0"/>
          <w:color w:val="000000" w:themeColor="text1"/>
          <w:sz w:val="22"/>
          <w:szCs w:val="22"/>
          <w:rtl/>
        </w:rPr>
        <w:t xml:space="preserve"> של </w:t>
      </w:r>
      <w:r w:rsidR="005E016F">
        <w:rPr>
          <w:b w:val="0"/>
          <w:bCs w:val="0"/>
          <w:color w:val="000000" w:themeColor="text1"/>
          <w:sz w:val="22"/>
          <w:szCs w:val="22"/>
        </w:rPr>
        <w:t>KPMG</w:t>
      </w:r>
      <w:r>
        <w:rPr>
          <w:rFonts w:hint="cs"/>
          <w:b w:val="0"/>
          <w:bCs w:val="0"/>
          <w:color w:val="000000" w:themeColor="text1"/>
          <w:sz w:val="22"/>
          <w:szCs w:val="22"/>
          <w:rtl/>
        </w:rPr>
        <w:t>.</w:t>
      </w:r>
      <w:bookmarkEnd w:id="85"/>
    </w:p>
    <w:p w14:paraId="75101D83" w14:textId="7D25AA15" w:rsidR="00F15EDC" w:rsidRDefault="00F15EDC" w:rsidP="00F15EDC">
      <w:pPr>
        <w:pStyle w:val="Style2TOC"/>
        <w:numPr>
          <w:ilvl w:val="0"/>
          <w:numId w:val="0"/>
        </w:numPr>
        <w:ind w:left="992"/>
        <w:rPr>
          <w:b w:val="0"/>
          <w:bCs w:val="0"/>
          <w:color w:val="000000" w:themeColor="text1"/>
          <w:sz w:val="22"/>
          <w:szCs w:val="22"/>
          <w:rtl/>
        </w:rPr>
      </w:pPr>
      <w:bookmarkStart w:id="86" w:name="_Toc231851948"/>
      <w:r>
        <w:rPr>
          <w:rFonts w:hint="cs"/>
          <w:b w:val="0"/>
          <w:bCs w:val="0"/>
          <w:color w:val="000000" w:themeColor="text1"/>
          <w:sz w:val="22"/>
          <w:szCs w:val="22"/>
          <w:rtl/>
        </w:rPr>
        <w:t>מיד עם העברת הקובץ למשתמש, המערכת מנקה ומרוקנת את הזיכרון מאותם נתונים, ובכך מסתיים התהליך ללא שמירה של נתונים.</w:t>
      </w:r>
      <w:bookmarkEnd w:id="86"/>
    </w:p>
    <w:p w14:paraId="3D7FBDFC" w14:textId="1FC2FEB6" w:rsidR="00F15EDC" w:rsidRDefault="00F15EDC" w:rsidP="00F15EDC">
      <w:pPr>
        <w:pStyle w:val="Style1TOC"/>
      </w:pPr>
      <w:bookmarkStart w:id="87" w:name="_Toc231851949"/>
      <w:r>
        <w:rPr>
          <w:rFonts w:hint="cs"/>
          <w:rtl/>
        </w:rPr>
        <w:t>דרישות פונקציונליות מפורטות</w:t>
      </w:r>
      <w:bookmarkEnd w:id="87"/>
    </w:p>
    <w:p w14:paraId="4FD9B4E8" w14:textId="4EAC2524" w:rsidR="00F15EDC" w:rsidRDefault="00F15EDC" w:rsidP="00F15EDC">
      <w:pPr>
        <w:pStyle w:val="Style2TOC"/>
      </w:pPr>
      <w:bookmarkStart w:id="88" w:name="_Toc231851950"/>
      <w:r>
        <w:rPr>
          <w:rFonts w:hint="cs"/>
          <w:rtl/>
        </w:rPr>
        <w:t>קלט וניהול קבצים</w:t>
      </w:r>
      <w:bookmarkEnd w:id="88"/>
    </w:p>
    <w:p w14:paraId="56D3B6CB" w14:textId="1026B261" w:rsidR="00F15EDC" w:rsidRDefault="00F15EDC" w:rsidP="00F15EDC">
      <w:pPr>
        <w:pStyle w:val="Style2TOC"/>
        <w:numPr>
          <w:ilvl w:val="0"/>
          <w:numId w:val="0"/>
        </w:numPr>
        <w:ind w:left="992"/>
        <w:rPr>
          <w:b w:val="0"/>
          <w:bCs w:val="0"/>
          <w:color w:val="000000" w:themeColor="text1"/>
          <w:sz w:val="22"/>
          <w:szCs w:val="22"/>
          <w:rtl/>
        </w:rPr>
      </w:pPr>
      <w:bookmarkStart w:id="89" w:name="_Toc231851951"/>
      <w:r>
        <w:rPr>
          <w:rFonts w:hint="cs"/>
          <w:b w:val="0"/>
          <w:bCs w:val="0"/>
          <w:color w:val="000000" w:themeColor="text1"/>
          <w:sz w:val="22"/>
          <w:szCs w:val="22"/>
          <w:rtl/>
        </w:rPr>
        <w:t>תמיכה בהעלאת קובץ בודד או מספר קבצים במקביל עבור אותו לקוח.</w:t>
      </w:r>
      <w:bookmarkEnd w:id="89"/>
    </w:p>
    <w:p w14:paraId="0D9E2233" w14:textId="0CE9DFB3" w:rsidR="00F15EDC" w:rsidRPr="00F15EDC" w:rsidRDefault="00F15EDC" w:rsidP="00F15EDC">
      <w:pPr>
        <w:pStyle w:val="Style2TOC"/>
        <w:numPr>
          <w:ilvl w:val="0"/>
          <w:numId w:val="0"/>
        </w:numPr>
        <w:ind w:left="992"/>
        <w:rPr>
          <w:b w:val="0"/>
          <w:bCs w:val="0"/>
          <w:color w:val="000000" w:themeColor="text1"/>
          <w:sz w:val="22"/>
          <w:szCs w:val="22"/>
        </w:rPr>
      </w:pPr>
      <w:bookmarkStart w:id="90" w:name="_Toc231851952"/>
      <w:r>
        <w:rPr>
          <w:rFonts w:hint="cs"/>
          <w:b w:val="0"/>
          <w:bCs w:val="0"/>
          <w:color w:val="000000" w:themeColor="text1"/>
          <w:sz w:val="22"/>
          <w:szCs w:val="22"/>
          <w:rtl/>
        </w:rPr>
        <w:t>במקרה של מספר קבצים, המערכת תבצע איחוד של הנתונים ותריץ בקרה רוחבית על כל הקבצים יחד לכדי קובץ אחד מאוחד.</w:t>
      </w:r>
      <w:bookmarkEnd w:id="90"/>
    </w:p>
    <w:p w14:paraId="1E1F94CE" w14:textId="57E056A2" w:rsidR="00F15EDC" w:rsidRDefault="00F15EDC" w:rsidP="00F15EDC">
      <w:pPr>
        <w:pStyle w:val="Style2TOC"/>
      </w:pPr>
      <w:bookmarkStart w:id="91" w:name="_Toc231851953"/>
      <w:r>
        <w:rPr>
          <w:rFonts w:hint="cs"/>
          <w:rtl/>
        </w:rPr>
        <w:t>לוגיקת עיבוד וסכימה</w:t>
      </w:r>
      <w:bookmarkEnd w:id="91"/>
    </w:p>
    <w:p w14:paraId="06F17C9C" w14:textId="301D6766" w:rsidR="00F15EDC" w:rsidRPr="00AB7769" w:rsidRDefault="00AB7769" w:rsidP="00AB7769">
      <w:pPr>
        <w:pStyle w:val="Style3TOC"/>
        <w:rPr>
          <w:bCs w:val="0"/>
          <w:i w:val="0"/>
          <w:color w:val="000000" w:themeColor="text1"/>
        </w:rPr>
      </w:pPr>
      <w:bookmarkStart w:id="92" w:name="_Toc231851954"/>
      <w:r w:rsidRPr="00AB7769">
        <w:rPr>
          <w:rFonts w:hint="cs"/>
          <w:bCs w:val="0"/>
          <w:i w:val="0"/>
          <w:color w:val="000000" w:themeColor="text1"/>
          <w:rtl/>
        </w:rPr>
        <w:t>היררכיית הנתונים בתבנית: לקוח -&gt; גיליונות -&gt; בקרות -&gt; סבבים</w:t>
      </w:r>
      <w:bookmarkEnd w:id="92"/>
    </w:p>
    <w:p w14:paraId="76216109" w14:textId="66DDF029" w:rsidR="00AB7769" w:rsidRPr="00AB7769" w:rsidRDefault="00AB7769" w:rsidP="00AB7769">
      <w:pPr>
        <w:pStyle w:val="Style3TOC"/>
        <w:rPr>
          <w:bCs w:val="0"/>
          <w:i w:val="0"/>
          <w:color w:val="000000" w:themeColor="text1"/>
        </w:rPr>
      </w:pPr>
      <w:bookmarkStart w:id="93" w:name="_Toc231851955"/>
      <w:r w:rsidRPr="00AB7769">
        <w:rPr>
          <w:rFonts w:hint="cs"/>
          <w:bCs w:val="0"/>
          <w:i w:val="0"/>
          <w:color w:val="000000" w:themeColor="text1"/>
          <w:rtl/>
        </w:rPr>
        <w:t>הכלי יסכם את כל סוגי המסקנות ברמת הנושא והתהליך</w:t>
      </w:r>
      <w:bookmarkEnd w:id="93"/>
    </w:p>
    <w:p w14:paraId="73BB76DE" w14:textId="3BED728B" w:rsidR="00AB7769" w:rsidRPr="00AB7769" w:rsidRDefault="00AB7769" w:rsidP="00AB7769">
      <w:pPr>
        <w:pStyle w:val="Style3TOC"/>
        <w:rPr>
          <w:bCs w:val="0"/>
          <w:i w:val="0"/>
          <w:color w:val="000000" w:themeColor="text1"/>
        </w:rPr>
      </w:pPr>
      <w:bookmarkStart w:id="94" w:name="_Toc231851956"/>
      <w:r w:rsidRPr="00AB7769">
        <w:rPr>
          <w:rFonts w:hint="cs"/>
          <w:bCs w:val="0"/>
          <w:i w:val="0"/>
          <w:color w:val="000000" w:themeColor="text1"/>
          <w:rtl/>
        </w:rPr>
        <w:t>אם קיימים מספר סבבים לבקרה מסוימת המערכת תפתח באופן דינמי עמודות נוספות בגיליון בהתאם למספר המסקנות/סבבים הקיימים בפועל.</w:t>
      </w:r>
      <w:bookmarkEnd w:id="94"/>
    </w:p>
    <w:p w14:paraId="6A06C7A3" w14:textId="6DAB5DE9" w:rsidR="00AB7769" w:rsidRDefault="00AB7769" w:rsidP="00F15EDC">
      <w:pPr>
        <w:pStyle w:val="Style2TOC"/>
      </w:pPr>
      <w:bookmarkStart w:id="95" w:name="_Toc231851957"/>
      <w:r>
        <w:rPr>
          <w:rFonts w:hint="cs"/>
          <w:rtl/>
        </w:rPr>
        <w:t>פלט וגיליון סיכום</w:t>
      </w:r>
      <w:bookmarkEnd w:id="95"/>
    </w:p>
    <w:p w14:paraId="1B2D1615" w14:textId="6688F8D8" w:rsidR="00AB7769" w:rsidRDefault="00AB7769" w:rsidP="00AB7769">
      <w:pPr>
        <w:pStyle w:val="Style2TOC"/>
        <w:numPr>
          <w:ilvl w:val="0"/>
          <w:numId w:val="0"/>
        </w:numPr>
        <w:ind w:left="992"/>
        <w:rPr>
          <w:b w:val="0"/>
          <w:bCs w:val="0"/>
          <w:color w:val="000000" w:themeColor="text1"/>
          <w:sz w:val="22"/>
          <w:szCs w:val="22"/>
          <w:rtl/>
        </w:rPr>
      </w:pPr>
      <w:bookmarkStart w:id="96" w:name="_Toc231851958"/>
      <w:r>
        <w:rPr>
          <w:rFonts w:hint="cs"/>
          <w:b w:val="0"/>
          <w:bCs w:val="0"/>
          <w:color w:val="000000" w:themeColor="text1"/>
          <w:sz w:val="22"/>
          <w:szCs w:val="22"/>
          <w:rtl/>
        </w:rPr>
        <w:t>הקובץ הסופי יכיל את כל הגיליונות המקוריים ובנוסף גיליון חדש בשם "סיכום"/"</w:t>
      </w:r>
      <w:r w:rsidR="00764ADC">
        <w:rPr>
          <w:b w:val="0"/>
          <w:bCs w:val="0"/>
          <w:color w:val="000000" w:themeColor="text1"/>
          <w:sz w:val="22"/>
          <w:szCs w:val="22"/>
        </w:rPr>
        <w:t>Summary</w:t>
      </w:r>
      <w:r>
        <w:rPr>
          <w:rFonts w:hint="cs"/>
          <w:b w:val="0"/>
          <w:bCs w:val="0"/>
          <w:color w:val="000000" w:themeColor="text1"/>
          <w:sz w:val="22"/>
          <w:szCs w:val="22"/>
          <w:rtl/>
        </w:rPr>
        <w:t>"</w:t>
      </w:r>
      <w:bookmarkEnd w:id="96"/>
    </w:p>
    <w:p w14:paraId="5031094B" w14:textId="7AB66D19" w:rsidR="00AB7769" w:rsidRDefault="00AB7769" w:rsidP="00AB7769">
      <w:pPr>
        <w:pStyle w:val="Style2TOC"/>
        <w:numPr>
          <w:ilvl w:val="0"/>
          <w:numId w:val="0"/>
        </w:numPr>
        <w:ind w:left="992"/>
        <w:rPr>
          <w:b w:val="0"/>
          <w:bCs w:val="0"/>
          <w:color w:val="000000" w:themeColor="text1"/>
          <w:sz w:val="22"/>
          <w:szCs w:val="22"/>
          <w:rtl/>
        </w:rPr>
      </w:pPr>
      <w:bookmarkStart w:id="97" w:name="_Toc231851959"/>
      <w:r>
        <w:rPr>
          <w:rFonts w:hint="cs"/>
          <w:b w:val="0"/>
          <w:bCs w:val="0"/>
          <w:color w:val="000000" w:themeColor="text1"/>
          <w:sz w:val="22"/>
          <w:szCs w:val="22"/>
          <w:rtl/>
        </w:rPr>
        <w:t>גיליון הסיכום יציג סיכום מרוכז המאחד את המידע לפי גיליון ולפי שם התהליך.</w:t>
      </w:r>
      <w:bookmarkEnd w:id="97"/>
    </w:p>
    <w:p w14:paraId="474739C0" w14:textId="5252EF17" w:rsidR="00AB7769" w:rsidRPr="00AB7769" w:rsidRDefault="00AB7769" w:rsidP="00AB7769">
      <w:pPr>
        <w:pStyle w:val="Style2TOC"/>
        <w:numPr>
          <w:ilvl w:val="0"/>
          <w:numId w:val="0"/>
        </w:numPr>
        <w:ind w:left="992"/>
        <w:rPr>
          <w:b w:val="0"/>
          <w:bCs w:val="0"/>
          <w:color w:val="000000" w:themeColor="text1"/>
          <w:sz w:val="22"/>
          <w:szCs w:val="22"/>
        </w:rPr>
      </w:pPr>
      <w:bookmarkStart w:id="98" w:name="_Toc231851960"/>
      <w:r>
        <w:rPr>
          <w:rFonts w:hint="cs"/>
          <w:b w:val="0"/>
          <w:bCs w:val="0"/>
          <w:color w:val="000000" w:themeColor="text1"/>
          <w:sz w:val="22"/>
          <w:szCs w:val="22"/>
          <w:rtl/>
        </w:rPr>
        <w:t>המערכת תכתוב נוסחאות אקסל דינמיות לתאים הרלוונטיים ולא ערכים קבועים, כדי לשמור על דינמיות הקובץ.</w:t>
      </w:r>
      <w:bookmarkEnd w:id="98"/>
    </w:p>
    <w:p w14:paraId="082F7F71" w14:textId="40327030" w:rsidR="00F15EDC" w:rsidRDefault="00F15EDC" w:rsidP="00F15EDC">
      <w:pPr>
        <w:pStyle w:val="Style2TOC"/>
      </w:pPr>
      <w:bookmarkStart w:id="99" w:name="_Toc231851961"/>
      <w:r>
        <w:rPr>
          <w:rFonts w:hint="cs"/>
          <w:rtl/>
        </w:rPr>
        <w:t>חוקיות שמות קבצים בתוך מערכת ההורדה</w:t>
      </w:r>
      <w:bookmarkEnd w:id="99"/>
    </w:p>
    <w:p w14:paraId="0D568A9E" w14:textId="2FBF5494" w:rsidR="00AB7769" w:rsidRDefault="00AB7769" w:rsidP="00AB7769">
      <w:pPr>
        <w:pStyle w:val="Style2TOC"/>
        <w:numPr>
          <w:ilvl w:val="0"/>
          <w:numId w:val="0"/>
        </w:numPr>
        <w:ind w:left="992"/>
        <w:rPr>
          <w:b w:val="0"/>
          <w:bCs w:val="0"/>
          <w:color w:val="000000" w:themeColor="text1"/>
          <w:sz w:val="22"/>
          <w:szCs w:val="22"/>
          <w:rtl/>
        </w:rPr>
      </w:pPr>
      <w:bookmarkStart w:id="100" w:name="_Toc231851962"/>
      <w:r>
        <w:rPr>
          <w:rFonts w:hint="cs"/>
          <w:b w:val="0"/>
          <w:bCs w:val="0"/>
          <w:color w:val="000000" w:themeColor="text1"/>
          <w:sz w:val="22"/>
          <w:szCs w:val="22"/>
          <w:rtl/>
        </w:rPr>
        <w:t>קובץ בודד: [</w:t>
      </w:r>
      <w:r>
        <w:rPr>
          <w:b w:val="0"/>
          <w:bCs w:val="0"/>
          <w:color w:val="000000" w:themeColor="text1"/>
          <w:sz w:val="22"/>
          <w:szCs w:val="22"/>
        </w:rPr>
        <w:t>Original_File_Name</w:t>
      </w:r>
      <w:r>
        <w:rPr>
          <w:rFonts w:hint="cs"/>
          <w:b w:val="0"/>
          <w:bCs w:val="0"/>
          <w:color w:val="000000" w:themeColor="text1"/>
          <w:sz w:val="22"/>
          <w:szCs w:val="22"/>
          <w:rtl/>
        </w:rPr>
        <w:t xml:space="preserve">] + _ </w:t>
      </w:r>
      <w:r w:rsidR="00764ADC">
        <w:rPr>
          <w:b w:val="0"/>
          <w:bCs w:val="0"/>
          <w:color w:val="000000" w:themeColor="text1"/>
          <w:sz w:val="22"/>
          <w:szCs w:val="22"/>
        </w:rPr>
        <w:t>with_status</w:t>
      </w:r>
      <w:r>
        <w:rPr>
          <w:rFonts w:hint="cs"/>
          <w:b w:val="0"/>
          <w:bCs w:val="0"/>
          <w:color w:val="000000" w:themeColor="text1"/>
          <w:sz w:val="22"/>
          <w:szCs w:val="22"/>
          <w:rtl/>
        </w:rPr>
        <w:t>.</w:t>
      </w:r>
      <w:r>
        <w:rPr>
          <w:b w:val="0"/>
          <w:bCs w:val="0"/>
          <w:color w:val="000000" w:themeColor="text1"/>
          <w:sz w:val="22"/>
          <w:szCs w:val="22"/>
        </w:rPr>
        <w:t>xslx</w:t>
      </w:r>
      <w:bookmarkEnd w:id="100"/>
    </w:p>
    <w:p w14:paraId="1CD2BA80" w14:textId="4F99CA09" w:rsidR="00AB7769" w:rsidRDefault="00AB7769" w:rsidP="00AB7769">
      <w:pPr>
        <w:pStyle w:val="Style2TOC"/>
        <w:numPr>
          <w:ilvl w:val="0"/>
          <w:numId w:val="0"/>
        </w:numPr>
        <w:ind w:left="992"/>
        <w:rPr>
          <w:b w:val="0"/>
          <w:bCs w:val="0"/>
          <w:color w:val="000000" w:themeColor="text1"/>
          <w:sz w:val="22"/>
          <w:szCs w:val="22"/>
          <w:rtl/>
        </w:rPr>
      </w:pPr>
      <w:bookmarkStart w:id="101" w:name="_Toc231851963"/>
      <w:r>
        <w:rPr>
          <w:rFonts w:hint="cs"/>
          <w:b w:val="0"/>
          <w:bCs w:val="0"/>
          <w:color w:val="000000" w:themeColor="text1"/>
          <w:sz w:val="22"/>
          <w:szCs w:val="22"/>
          <w:rtl/>
        </w:rPr>
        <w:t>ריבוי קבצים: שם גנרי קבוע</w:t>
      </w:r>
      <w:r w:rsidR="00764ADC">
        <w:rPr>
          <w:rFonts w:hint="cs"/>
          <w:b w:val="0"/>
          <w:bCs w:val="0"/>
          <w:color w:val="000000" w:themeColor="text1"/>
          <w:sz w:val="22"/>
          <w:szCs w:val="22"/>
          <w:rtl/>
        </w:rPr>
        <w:t xml:space="preserve">: </w:t>
      </w:r>
      <w:r w:rsidR="00764ADC" w:rsidRPr="006341E0">
        <w:rPr>
          <w:b w:val="0"/>
          <w:bCs w:val="0"/>
          <w:color w:val="000000" w:themeColor="text1"/>
          <w:sz w:val="22"/>
          <w:szCs w:val="22"/>
        </w:rPr>
        <w:t>sox_summary_of_controls_combined_with_status</w:t>
      </w:r>
      <w:r w:rsidR="00764ADC">
        <w:rPr>
          <w:b w:val="0"/>
          <w:bCs w:val="0"/>
          <w:color w:val="000000" w:themeColor="text1"/>
          <w:sz w:val="22"/>
          <w:szCs w:val="22"/>
        </w:rPr>
        <w:t>.xlsx</w:t>
      </w:r>
      <w:r>
        <w:rPr>
          <w:rFonts w:hint="cs"/>
          <w:b w:val="0"/>
          <w:bCs w:val="0"/>
          <w:color w:val="000000" w:themeColor="text1"/>
          <w:sz w:val="22"/>
          <w:szCs w:val="22"/>
          <w:rtl/>
        </w:rPr>
        <w:t>.</w:t>
      </w:r>
      <w:bookmarkEnd w:id="101"/>
    </w:p>
    <w:p w14:paraId="4731AF12" w14:textId="46FA5F90" w:rsidR="00AB7769" w:rsidRDefault="00AB7769" w:rsidP="00AB7769">
      <w:pPr>
        <w:pStyle w:val="Style1TOC"/>
      </w:pPr>
      <w:bookmarkStart w:id="102" w:name="_Toc231851964"/>
      <w:r>
        <w:rPr>
          <w:rFonts w:hint="cs"/>
          <w:rtl/>
        </w:rPr>
        <w:t>דרישות ממשק משתמש</w:t>
      </w:r>
      <w:bookmarkEnd w:id="102"/>
    </w:p>
    <w:p w14:paraId="03E2D666" w14:textId="303E87FB" w:rsidR="00AB7769" w:rsidRDefault="00AB7769" w:rsidP="00AB7769">
      <w:pPr>
        <w:pStyle w:val="Style2TOC"/>
      </w:pPr>
      <w:bookmarkStart w:id="103" w:name="_Toc231851965"/>
      <w:r>
        <w:rPr>
          <w:rFonts w:hint="cs"/>
          <w:rtl/>
        </w:rPr>
        <w:t>שפה עיצובית וצבעים</w:t>
      </w:r>
      <w:bookmarkEnd w:id="103"/>
    </w:p>
    <w:p w14:paraId="204D56BC" w14:textId="6E52BA6E" w:rsidR="00AB7769" w:rsidRPr="00AB7769" w:rsidRDefault="00AB7769" w:rsidP="00AB7769">
      <w:pPr>
        <w:pStyle w:val="Style2TOC"/>
        <w:numPr>
          <w:ilvl w:val="0"/>
          <w:numId w:val="0"/>
        </w:numPr>
        <w:ind w:left="992"/>
        <w:rPr>
          <w:b w:val="0"/>
          <w:bCs w:val="0"/>
          <w:color w:val="000000" w:themeColor="text1"/>
          <w:sz w:val="22"/>
          <w:szCs w:val="22"/>
        </w:rPr>
      </w:pPr>
      <w:bookmarkStart w:id="104" w:name="_Toc231851966"/>
      <w:r>
        <w:rPr>
          <w:rFonts w:hint="cs"/>
          <w:b w:val="0"/>
          <w:bCs w:val="0"/>
          <w:color w:val="000000" w:themeColor="text1"/>
          <w:sz w:val="22"/>
          <w:szCs w:val="22"/>
          <w:rtl/>
        </w:rPr>
        <w:t>התאמה מלאה לפלטת הצבעים וה-</w:t>
      </w:r>
      <w:r>
        <w:rPr>
          <w:b w:val="0"/>
          <w:bCs w:val="0"/>
          <w:color w:val="000000" w:themeColor="text1"/>
          <w:sz w:val="22"/>
          <w:szCs w:val="22"/>
        </w:rPr>
        <w:t>UI</w:t>
      </w:r>
      <w:r>
        <w:rPr>
          <w:rFonts w:hint="cs"/>
          <w:b w:val="0"/>
          <w:bCs w:val="0"/>
          <w:color w:val="000000" w:themeColor="text1"/>
          <w:sz w:val="22"/>
          <w:szCs w:val="22"/>
          <w:rtl/>
        </w:rPr>
        <w:t xml:space="preserve"> של מערכת "סומךנט" הקיימת.</w:t>
      </w:r>
      <w:bookmarkEnd w:id="104"/>
    </w:p>
    <w:p w14:paraId="3DAD7367" w14:textId="1A5CF0C5" w:rsidR="00AB7769" w:rsidRDefault="00AB7769" w:rsidP="00AB7769">
      <w:pPr>
        <w:pStyle w:val="Style2TOC"/>
      </w:pPr>
      <w:bookmarkStart w:id="105" w:name="_Toc231851967"/>
      <w:r>
        <w:rPr>
          <w:rFonts w:hint="cs"/>
          <w:rtl/>
        </w:rPr>
        <w:t>רכיב העלאה</w:t>
      </w:r>
      <w:bookmarkEnd w:id="105"/>
    </w:p>
    <w:p w14:paraId="4B692A99" w14:textId="6A4D50AD" w:rsidR="00AB7769" w:rsidRPr="00AB7769" w:rsidRDefault="00AB7769" w:rsidP="00AB7769">
      <w:pPr>
        <w:pStyle w:val="Style2TOC"/>
        <w:numPr>
          <w:ilvl w:val="0"/>
          <w:numId w:val="0"/>
        </w:numPr>
        <w:ind w:left="992"/>
        <w:rPr>
          <w:b w:val="0"/>
          <w:bCs w:val="0"/>
          <w:color w:val="000000" w:themeColor="text1"/>
          <w:sz w:val="22"/>
          <w:szCs w:val="22"/>
        </w:rPr>
      </w:pPr>
      <w:bookmarkStart w:id="106" w:name="_Toc231851968"/>
      <w:r>
        <w:rPr>
          <w:rFonts w:hint="cs"/>
          <w:b w:val="0"/>
          <w:bCs w:val="0"/>
          <w:color w:val="000000" w:themeColor="text1"/>
          <w:sz w:val="22"/>
          <w:szCs w:val="22"/>
          <w:rtl/>
        </w:rPr>
        <w:lastRenderedPageBreak/>
        <w:t>אזור גרירה ברור ואינטואיטיבי המאפשר העלאת קובץ יחיד או קבוצת קבצים יחד.</w:t>
      </w:r>
      <w:bookmarkEnd w:id="106"/>
    </w:p>
    <w:p w14:paraId="2150B6A6" w14:textId="7AA4EBEE" w:rsidR="00AB7769" w:rsidRDefault="00AB7769" w:rsidP="00AB7769">
      <w:pPr>
        <w:pStyle w:val="Style2TOC"/>
      </w:pPr>
      <w:bookmarkStart w:id="107" w:name="_Toc231851969"/>
      <w:r>
        <w:rPr>
          <w:rFonts w:hint="cs"/>
          <w:rtl/>
        </w:rPr>
        <w:t>חיווי שגיאות</w:t>
      </w:r>
      <w:bookmarkEnd w:id="107"/>
    </w:p>
    <w:p w14:paraId="777E4BEA" w14:textId="6209AD80" w:rsidR="00AB7769" w:rsidRPr="00AB7769" w:rsidRDefault="00AB7769" w:rsidP="00AB7769">
      <w:pPr>
        <w:pStyle w:val="Style2TOC"/>
        <w:numPr>
          <w:ilvl w:val="0"/>
          <w:numId w:val="0"/>
        </w:numPr>
        <w:ind w:left="992"/>
        <w:rPr>
          <w:b w:val="0"/>
          <w:bCs w:val="0"/>
          <w:color w:val="000000" w:themeColor="text1"/>
          <w:sz w:val="22"/>
          <w:szCs w:val="22"/>
        </w:rPr>
      </w:pPr>
      <w:bookmarkStart w:id="108" w:name="_Toc231851970"/>
      <w:r>
        <w:rPr>
          <w:rFonts w:hint="cs"/>
          <w:b w:val="0"/>
          <w:bCs w:val="0"/>
          <w:color w:val="000000" w:themeColor="text1"/>
          <w:sz w:val="22"/>
          <w:szCs w:val="22"/>
          <w:rtl/>
        </w:rPr>
        <w:t>הודעות שגיאה יוצגו בתוך תיבה ייעודית ובולטת כדי שהמשתמש יבין מיד את סיבת הכישלון.</w:t>
      </w:r>
      <w:bookmarkEnd w:id="108"/>
    </w:p>
    <w:p w14:paraId="17EBC66C" w14:textId="1781356B" w:rsidR="00AB7769" w:rsidRDefault="00AB7769" w:rsidP="00AB7769">
      <w:pPr>
        <w:pStyle w:val="Style2TOC"/>
      </w:pPr>
      <w:bookmarkStart w:id="109" w:name="_Toc231851971"/>
      <w:r>
        <w:rPr>
          <w:rFonts w:hint="cs"/>
          <w:rtl/>
        </w:rPr>
        <w:t>אינדיקציית עיבוד</w:t>
      </w:r>
      <w:bookmarkEnd w:id="109"/>
    </w:p>
    <w:p w14:paraId="6858771C" w14:textId="5A1C9100" w:rsidR="00AB7769" w:rsidRPr="00AB7769" w:rsidRDefault="00AB7769" w:rsidP="00AB7769">
      <w:pPr>
        <w:pStyle w:val="Style2TOC"/>
        <w:numPr>
          <w:ilvl w:val="0"/>
          <w:numId w:val="0"/>
        </w:numPr>
        <w:ind w:left="992"/>
        <w:rPr>
          <w:b w:val="0"/>
          <w:bCs w:val="0"/>
          <w:color w:val="000000" w:themeColor="text1"/>
          <w:sz w:val="22"/>
          <w:szCs w:val="22"/>
          <w:rtl/>
        </w:rPr>
      </w:pPr>
      <w:bookmarkStart w:id="110" w:name="_Toc231851972"/>
      <w:r>
        <w:rPr>
          <w:rFonts w:hint="cs"/>
          <w:b w:val="0"/>
          <w:bCs w:val="0"/>
          <w:color w:val="000000" w:themeColor="text1"/>
          <w:sz w:val="22"/>
          <w:szCs w:val="22"/>
          <w:rtl/>
        </w:rPr>
        <w:t xml:space="preserve">בזמן עיבוד הקובץ ואיחוד הנתונים יופיע חיווי טעינה ניטרלי על המסך, אשר ייעלם מיד עם </w:t>
      </w:r>
      <w:r w:rsidR="00764ADC">
        <w:rPr>
          <w:rFonts w:hint="cs"/>
          <w:b w:val="0"/>
          <w:bCs w:val="0"/>
          <w:color w:val="000000" w:themeColor="text1"/>
          <w:sz w:val="22"/>
          <w:szCs w:val="22"/>
          <w:rtl/>
        </w:rPr>
        <w:t>סיום יצירת הקובץ ושליחתו לכתובת המייל, וציון כתובת המייל אליה נשלח הקובץ</w:t>
      </w:r>
      <w:r>
        <w:rPr>
          <w:rFonts w:hint="cs"/>
          <w:b w:val="0"/>
          <w:bCs w:val="0"/>
          <w:color w:val="000000" w:themeColor="text1"/>
          <w:sz w:val="22"/>
          <w:szCs w:val="22"/>
          <w:rtl/>
        </w:rPr>
        <w:t>.</w:t>
      </w:r>
      <w:bookmarkEnd w:id="110"/>
    </w:p>
    <w:sectPr w:rsidR="00AB7769" w:rsidRPr="00AB7769" w:rsidSect="000F5455">
      <w:headerReference w:type="default" r:id="rId11"/>
      <w:footerReference w:type="default" r:id="rId12"/>
      <w:headerReference w:type="first" r:id="rId13"/>
      <w:endnotePr>
        <w:numFmt w:val="lowerLetter"/>
      </w:endnotePr>
      <w:pgSz w:w="11906" w:h="16838"/>
      <w:pgMar w:top="1440" w:right="849" w:bottom="1440" w:left="1134" w:header="227" w:footer="454" w:gutter="0"/>
      <w:cols w:space="720"/>
      <w:titlePg/>
      <w:bidi/>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37D74" w14:textId="77777777" w:rsidR="00C0461E" w:rsidRDefault="00C0461E">
      <w:pPr>
        <w:spacing w:after="0" w:line="240" w:lineRule="auto"/>
      </w:pPr>
      <w:r>
        <w:separator/>
      </w:r>
    </w:p>
  </w:endnote>
  <w:endnote w:type="continuationSeparator" w:id="0">
    <w:p w14:paraId="215659E1" w14:textId="77777777" w:rsidR="00C0461E" w:rsidRDefault="00C04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arkisim">
    <w:charset w:val="B1"/>
    <w:family w:val="swiss"/>
    <w:pitch w:val="variable"/>
    <w:sig w:usb0="00000803" w:usb1="00000000" w:usb2="00000000" w:usb3="00000000" w:csb0="00000021" w:csb1="00000000"/>
  </w:font>
  <w:font w:name="Miriam">
    <w:charset w:val="B1"/>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3377" w14:textId="6515B908" w:rsidR="001C7BA5" w:rsidRPr="001C7BA5" w:rsidRDefault="001C7BA5" w:rsidP="001C7BA5">
    <w:pPr>
      <w:pStyle w:val="Footer"/>
      <w:jc w:val="center"/>
      <w:rPr>
        <w:rFonts w:asciiTheme="majorHAnsi" w:hAnsiTheme="majorHAnsi" w:cstheme="majorHAnsi"/>
        <w:sz w:val="16"/>
        <w:szCs w:val="16"/>
      </w:rPr>
    </w:pPr>
    <w:r w:rsidRPr="001C7BA5">
      <w:rPr>
        <w:rFonts w:asciiTheme="majorHAnsi" w:hAnsiTheme="majorHAnsi" w:cstheme="majorHAnsi"/>
        <w:sz w:val="16"/>
        <w:szCs w:val="16"/>
        <w:rtl/>
      </w:rPr>
      <w:t>©202</w:t>
    </w:r>
    <w:r w:rsidR="00B2787C">
      <w:rPr>
        <w:rFonts w:asciiTheme="majorHAnsi" w:hAnsiTheme="majorHAnsi" w:cstheme="majorHAnsi" w:hint="cs"/>
        <w:sz w:val="16"/>
        <w:szCs w:val="16"/>
        <w:rtl/>
      </w:rPr>
      <w:t>6</w:t>
    </w:r>
    <w:r w:rsidRPr="001C7BA5">
      <w:rPr>
        <w:rFonts w:asciiTheme="majorHAnsi" w:hAnsiTheme="majorHAnsi" w:cstheme="majorHAnsi"/>
        <w:sz w:val="16"/>
        <w:szCs w:val="16"/>
        <w:rtl/>
      </w:rPr>
      <w:t xml:space="preserve"> </w:t>
    </w:r>
    <w:r w:rsidRPr="001C7BA5">
      <w:rPr>
        <w:rFonts w:asciiTheme="majorHAnsi" w:hAnsiTheme="majorHAnsi" w:cstheme="majorHAnsi"/>
        <w:sz w:val="16"/>
        <w:szCs w:val="16"/>
      </w:rPr>
      <w:t>KPMG</w:t>
    </w:r>
    <w:r w:rsidRPr="001C7BA5">
      <w:rPr>
        <w:rFonts w:asciiTheme="majorHAnsi" w:hAnsiTheme="majorHAnsi" w:cstheme="majorHAnsi"/>
        <w:sz w:val="16"/>
        <w:szCs w:val="16"/>
        <w:rtl/>
      </w:rPr>
      <w:t xml:space="preserve"> סומך חייקין, שותפות רשומה בישראל ופירמה חברה בארגון הגלובלי של  </w:t>
    </w:r>
    <w:r w:rsidRPr="001C7BA5">
      <w:rPr>
        <w:rFonts w:asciiTheme="majorHAnsi" w:hAnsiTheme="majorHAnsi" w:cstheme="majorHAnsi"/>
        <w:sz w:val="16"/>
        <w:szCs w:val="16"/>
      </w:rPr>
      <w:t>KPMG</w:t>
    </w:r>
    <w:r w:rsidRPr="001C7BA5">
      <w:rPr>
        <w:rFonts w:asciiTheme="majorHAnsi" w:hAnsiTheme="majorHAnsi" w:cstheme="majorHAnsi"/>
        <w:sz w:val="16"/>
        <w:szCs w:val="16"/>
        <w:rtl/>
      </w:rPr>
      <w:t xml:space="preserve"> המורכב מפירמות חברות עצמאיות המסונפות ל- </w:t>
    </w:r>
    <w:r w:rsidRPr="001C7BA5">
      <w:rPr>
        <w:rFonts w:asciiTheme="majorHAnsi" w:hAnsiTheme="majorHAnsi" w:cstheme="majorHAnsi"/>
        <w:sz w:val="16"/>
        <w:szCs w:val="16"/>
      </w:rPr>
      <w:t>International KPMG Limited</w:t>
    </w:r>
    <w:r w:rsidRPr="001C7BA5">
      <w:rPr>
        <w:rFonts w:asciiTheme="majorHAnsi" w:hAnsiTheme="majorHAnsi" w:cstheme="majorHAnsi"/>
        <w:sz w:val="16"/>
        <w:szCs w:val="16"/>
        <w:rtl/>
      </w:rPr>
      <w:t xml:space="preserve">, חברה אנגלית פרטית מוגבלת באחריות.  כל הזכויות  שמורות. </w:t>
    </w:r>
    <w:r w:rsidRPr="004161BE">
      <w:rPr>
        <w:rFonts w:asciiTheme="majorHAnsi" w:hAnsiTheme="majorHAnsi" w:cstheme="majorHAnsi"/>
        <w:b/>
        <w:bCs/>
        <w:sz w:val="16"/>
        <w:szCs w:val="16"/>
        <w:rtl/>
      </w:rPr>
      <w:t>לשימוש פנימי בלבד</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98F8D" w14:textId="77777777" w:rsidR="00C0461E" w:rsidRDefault="00C0461E">
      <w:pPr>
        <w:spacing w:after="0" w:line="240" w:lineRule="auto"/>
      </w:pPr>
      <w:r>
        <w:separator/>
      </w:r>
    </w:p>
  </w:footnote>
  <w:footnote w:type="continuationSeparator" w:id="0">
    <w:p w14:paraId="4A6E7054" w14:textId="77777777" w:rsidR="00C0461E" w:rsidRDefault="00C04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356" w:type="dxa"/>
      <w:jc w:val="center"/>
      <w:tblLayout w:type="fixed"/>
      <w:tblLook w:val="0000" w:firstRow="0" w:lastRow="0" w:firstColumn="0" w:lastColumn="0" w:noHBand="0" w:noVBand="0"/>
    </w:tblPr>
    <w:tblGrid>
      <w:gridCol w:w="1528"/>
      <w:gridCol w:w="6985"/>
      <w:gridCol w:w="1843"/>
    </w:tblGrid>
    <w:tr w:rsidR="0064176B" w14:paraId="0AC4C49E" w14:textId="77777777" w:rsidTr="0075716C">
      <w:trPr>
        <w:cantSplit/>
        <w:trHeight w:val="944"/>
        <w:jc w:val="center"/>
      </w:trPr>
      <w:tc>
        <w:tcPr>
          <w:tcW w:w="1528" w:type="dxa"/>
          <w:vAlign w:val="center"/>
        </w:tcPr>
        <w:p w14:paraId="44917FCD" w14:textId="004401F5" w:rsidR="0064176B" w:rsidRDefault="00E7196E" w:rsidP="002D3598">
          <w:pPr>
            <w:spacing w:after="0"/>
            <w:jc w:val="center"/>
            <w:rPr>
              <w:sz w:val="20"/>
              <w:szCs w:val="20"/>
              <w:rtl/>
            </w:rPr>
          </w:pPr>
          <w:r w:rsidRPr="00A04E45">
            <w:rPr>
              <w:noProof/>
            </w:rPr>
            <w:drawing>
              <wp:anchor distT="0" distB="0" distL="114300" distR="114300" simplePos="0" relativeHeight="251658240" behindDoc="0" locked="0" layoutInCell="1" allowOverlap="1" wp14:anchorId="1CF7E503" wp14:editId="4C3AED43">
                <wp:simplePos x="0" y="0"/>
                <wp:positionH relativeFrom="column">
                  <wp:posOffset>-140335</wp:posOffset>
                </wp:positionH>
                <wp:positionV relativeFrom="paragraph">
                  <wp:posOffset>-42545</wp:posOffset>
                </wp:positionV>
                <wp:extent cx="852170" cy="340995"/>
                <wp:effectExtent l="0" t="0" r="5080" b="1905"/>
                <wp:wrapNone/>
                <wp:docPr id="2096700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 cstate="print">
                          <a:extLst>
                            <a:ext uri="{28A0092B-C50C-407E-A947-70E740481C1C}">
                              <a14:useLocalDpi xmlns:a14="http://schemas.microsoft.com/office/drawing/2010/main" val="0"/>
                            </a:ext>
                          </a:extLst>
                        </a:blip>
                        <a:srcRect l="9929" t="25569" r="13674" b="26844"/>
                        <a:stretch/>
                      </pic:blipFill>
                      <pic:spPr>
                        <a:xfrm>
                          <a:off x="0" y="0"/>
                          <a:ext cx="852170" cy="340995"/>
                        </a:xfrm>
                        <a:prstGeom prst="rect">
                          <a:avLst/>
                        </a:prstGeom>
                      </pic:spPr>
                    </pic:pic>
                  </a:graphicData>
                </a:graphic>
                <wp14:sizeRelH relativeFrom="margin">
                  <wp14:pctWidth>0</wp14:pctWidth>
                </wp14:sizeRelH>
                <wp14:sizeRelV relativeFrom="margin">
                  <wp14:pctHeight>0</wp14:pctHeight>
                </wp14:sizeRelV>
              </wp:anchor>
            </w:drawing>
          </w:r>
        </w:p>
      </w:tc>
      <w:tc>
        <w:tcPr>
          <w:tcW w:w="6985" w:type="dxa"/>
          <w:vAlign w:val="center"/>
        </w:tcPr>
        <w:p w14:paraId="738190C4" w14:textId="31053AC3" w:rsidR="0064176B" w:rsidRPr="00DA44F6" w:rsidRDefault="008E3960" w:rsidP="00491307">
          <w:pPr>
            <w:pStyle w:val="Heading6"/>
            <w:jc w:val="center"/>
            <w:rPr>
              <w:rFonts w:ascii="Calibri" w:eastAsia="Calibri" w:hAnsi="Calibri" w:cs="Calibri"/>
              <w:b w:val="0"/>
              <w:bCs w:val="0"/>
              <w:sz w:val="28"/>
              <w:szCs w:val="28"/>
              <w:u w:val="none"/>
              <w:rtl/>
            </w:rPr>
          </w:pPr>
          <w:r>
            <w:rPr>
              <w:rFonts w:ascii="Calibri" w:eastAsia="Calibri" w:hAnsi="Calibri" w:cs="Calibri" w:hint="cs"/>
              <w:b w:val="0"/>
              <w:bCs w:val="0"/>
              <w:sz w:val="28"/>
              <w:szCs w:val="28"/>
              <w:u w:val="none"/>
              <w:rtl/>
            </w:rPr>
            <w:t xml:space="preserve">    </w:t>
          </w:r>
          <w:r w:rsidR="0064176B" w:rsidRPr="00DA44F6">
            <w:rPr>
              <w:rFonts w:ascii="Calibri" w:eastAsia="Calibri" w:hAnsi="Calibri" w:cs="Calibri"/>
              <w:b w:val="0"/>
              <w:bCs w:val="0"/>
              <w:sz w:val="28"/>
              <w:szCs w:val="28"/>
              <w:u w:val="none"/>
              <w:rtl/>
            </w:rPr>
            <w:t xml:space="preserve">אפיון </w:t>
          </w:r>
          <w:r w:rsidR="00A9458E" w:rsidRPr="00DA44F6">
            <w:rPr>
              <w:rFonts w:ascii="Calibri" w:eastAsia="Calibri" w:hAnsi="Calibri" w:cs="Calibri"/>
              <w:b w:val="0"/>
              <w:bCs w:val="0"/>
              <w:sz w:val="28"/>
              <w:szCs w:val="28"/>
              <w:u w:val="none"/>
              <w:rtl/>
            </w:rPr>
            <w:t>"</w:t>
          </w:r>
          <w:r w:rsidR="00491307">
            <w:rPr>
              <w:rFonts w:ascii="Calibri" w:eastAsia="Calibri" w:hAnsi="Calibri" w:cs="Calibri" w:hint="cs"/>
              <w:b w:val="0"/>
              <w:bCs w:val="0"/>
              <w:sz w:val="28"/>
              <w:szCs w:val="28"/>
              <w:u w:val="none"/>
              <w:rtl/>
            </w:rPr>
            <w:t xml:space="preserve">כלי לסכימת סטטוסים לצוות </w:t>
          </w:r>
          <w:r w:rsidR="00491307">
            <w:rPr>
              <w:rFonts w:ascii="Calibri" w:eastAsia="Calibri" w:hAnsi="Calibri" w:cs="Calibri"/>
              <w:b w:val="0"/>
              <w:bCs w:val="0"/>
              <w:sz w:val="28"/>
              <w:szCs w:val="28"/>
              <w:u w:val="none"/>
            </w:rPr>
            <w:t>SOX</w:t>
          </w:r>
          <w:r w:rsidR="00A9458E" w:rsidRPr="00DA44F6">
            <w:rPr>
              <w:rFonts w:ascii="Calibri" w:eastAsia="Calibri" w:hAnsi="Calibri" w:cs="Calibri"/>
              <w:b w:val="0"/>
              <w:bCs w:val="0"/>
              <w:sz w:val="28"/>
              <w:szCs w:val="28"/>
              <w:u w:val="none"/>
              <w:rtl/>
            </w:rPr>
            <w:t>"</w:t>
          </w:r>
        </w:p>
      </w:tc>
      <w:tc>
        <w:tcPr>
          <w:tcW w:w="1843" w:type="dxa"/>
          <w:vAlign w:val="center"/>
        </w:tcPr>
        <w:p w14:paraId="4C9BA990" w14:textId="4E06883C" w:rsidR="0064176B" w:rsidRPr="002D3598" w:rsidRDefault="0064176B" w:rsidP="002D3598">
          <w:pPr>
            <w:spacing w:after="0"/>
            <w:jc w:val="right"/>
            <w:rPr>
              <w:rFonts w:ascii="Calibri" w:hAnsi="Calibri" w:cs="Calibri"/>
              <w:rtl/>
            </w:rPr>
          </w:pPr>
          <w:r w:rsidRPr="002D3598">
            <w:rPr>
              <w:rFonts w:ascii="Calibri" w:hAnsi="Calibri" w:cs="Calibri"/>
              <w:rtl/>
            </w:rPr>
            <w:t xml:space="preserve">עמוד: </w:t>
          </w:r>
          <w:r w:rsidRPr="002D3598">
            <w:rPr>
              <w:rFonts w:ascii="Calibri" w:hAnsi="Calibri" w:cs="Calibri"/>
            </w:rPr>
            <w:fldChar w:fldCharType="begin"/>
          </w:r>
          <w:r w:rsidRPr="002D3598">
            <w:rPr>
              <w:rFonts w:ascii="Calibri" w:hAnsi="Calibri" w:cs="Calibri"/>
              <w:rtl/>
            </w:rPr>
            <w:instrText xml:space="preserve"> </w:instrText>
          </w:r>
          <w:r w:rsidRPr="002D3598">
            <w:rPr>
              <w:rFonts w:ascii="Calibri" w:hAnsi="Calibri" w:cs="Calibri"/>
            </w:rPr>
            <w:instrText>PAGE</w:instrText>
          </w:r>
          <w:r w:rsidRPr="002D3598">
            <w:rPr>
              <w:rFonts w:ascii="Calibri" w:hAnsi="Calibri" w:cs="Calibri"/>
              <w:rtl/>
            </w:rPr>
            <w:instrText xml:space="preserve"> </w:instrText>
          </w:r>
          <w:r w:rsidRPr="002D3598">
            <w:rPr>
              <w:rFonts w:ascii="Calibri" w:hAnsi="Calibri" w:cs="Calibri"/>
            </w:rPr>
            <w:fldChar w:fldCharType="separate"/>
          </w:r>
          <w:r w:rsidR="00BE25EE" w:rsidRPr="002D3598">
            <w:rPr>
              <w:rFonts w:ascii="Calibri" w:hAnsi="Calibri" w:cs="Calibri"/>
              <w:noProof/>
              <w:rtl/>
            </w:rPr>
            <w:t>22</w:t>
          </w:r>
          <w:r w:rsidRPr="002D3598">
            <w:rPr>
              <w:rFonts w:ascii="Calibri" w:hAnsi="Calibri" w:cs="Calibri"/>
            </w:rPr>
            <w:fldChar w:fldCharType="end"/>
          </w:r>
          <w:r w:rsidRPr="002D3598">
            <w:rPr>
              <w:rFonts w:ascii="Calibri" w:hAnsi="Calibri" w:cs="Calibri"/>
              <w:rtl/>
            </w:rPr>
            <w:t xml:space="preserve">  מתוך:  </w:t>
          </w:r>
          <w:r w:rsidRPr="002D3598">
            <w:rPr>
              <w:rFonts w:ascii="Calibri" w:hAnsi="Calibri" w:cs="Calibri"/>
            </w:rPr>
            <w:fldChar w:fldCharType="begin"/>
          </w:r>
          <w:r w:rsidRPr="002D3598">
            <w:rPr>
              <w:rFonts w:ascii="Calibri" w:hAnsi="Calibri" w:cs="Calibri"/>
              <w:rtl/>
            </w:rPr>
            <w:instrText xml:space="preserve"> </w:instrText>
          </w:r>
          <w:r w:rsidRPr="002D3598">
            <w:rPr>
              <w:rFonts w:ascii="Calibri" w:hAnsi="Calibri" w:cs="Calibri"/>
            </w:rPr>
            <w:instrText>NUMPAGES</w:instrText>
          </w:r>
          <w:r w:rsidRPr="002D3598">
            <w:rPr>
              <w:rFonts w:ascii="Calibri" w:hAnsi="Calibri" w:cs="Calibri"/>
              <w:rtl/>
            </w:rPr>
            <w:instrText xml:space="preserve"> </w:instrText>
          </w:r>
          <w:r w:rsidRPr="002D3598">
            <w:rPr>
              <w:rFonts w:ascii="Calibri" w:hAnsi="Calibri" w:cs="Calibri"/>
            </w:rPr>
            <w:fldChar w:fldCharType="separate"/>
          </w:r>
          <w:r w:rsidR="00BE25EE" w:rsidRPr="002D3598">
            <w:rPr>
              <w:rFonts w:ascii="Calibri" w:hAnsi="Calibri" w:cs="Calibri"/>
              <w:noProof/>
              <w:rtl/>
            </w:rPr>
            <w:t>29</w:t>
          </w:r>
          <w:r w:rsidRPr="002D3598">
            <w:rPr>
              <w:rFonts w:ascii="Calibri" w:hAnsi="Calibri" w:cs="Calibri"/>
            </w:rPr>
            <w:fldChar w:fldCharType="end"/>
          </w:r>
        </w:p>
      </w:tc>
    </w:tr>
  </w:tbl>
  <w:p w14:paraId="39B7A9EE" w14:textId="69A8D37F" w:rsidR="0064176B" w:rsidRPr="002D3598" w:rsidRDefault="0064176B" w:rsidP="002D3598">
    <w:pPr>
      <w:pStyle w:val="Footer"/>
      <w:pBdr>
        <w:bottom w:val="double" w:sz="4" w:space="1" w:color="auto"/>
      </w:pBdr>
      <w:tabs>
        <w:tab w:val="left" w:pos="6605"/>
      </w:tabs>
      <w:rPr>
        <w:rStyle w:val="PageNumber"/>
        <w:rFonts w:cs="Miriam"/>
        <w:sz w:val="6"/>
        <w:szCs w:val="6"/>
      </w:rPr>
    </w:pPr>
  </w:p>
  <w:p w14:paraId="55FEE2B5" w14:textId="77777777" w:rsidR="0064176B" w:rsidRDefault="0064176B">
    <w:pPr>
      <w:pStyle w:val="Header"/>
      <w:rPr>
        <w:rtl/>
      </w:rPr>
    </w:pPr>
    <w:r>
      <w:rPr>
        <w:rt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D563" w14:textId="692890D4" w:rsidR="0097405F" w:rsidRDefault="0097405F" w:rsidP="0097405F">
    <w:pPr>
      <w:pStyle w:val="Header"/>
      <w:bidi w:val="0"/>
      <w:rPr>
        <w:rFonts w:ascii="Calibri" w:hAnsi="Calibri" w:cs="Calibri"/>
        <w:rtl/>
      </w:rPr>
    </w:pPr>
    <w:r w:rsidRPr="00A04E45">
      <w:rPr>
        <w:noProof/>
      </w:rPr>
      <w:drawing>
        <wp:anchor distT="0" distB="0" distL="114300" distR="114300" simplePos="0" relativeHeight="251658241" behindDoc="0" locked="0" layoutInCell="1" allowOverlap="1" wp14:anchorId="399F5BE7" wp14:editId="12A50184">
          <wp:simplePos x="0" y="0"/>
          <wp:positionH relativeFrom="column">
            <wp:posOffset>5372735</wp:posOffset>
          </wp:positionH>
          <wp:positionV relativeFrom="paragraph">
            <wp:posOffset>108557</wp:posOffset>
          </wp:positionV>
          <wp:extent cx="852170" cy="340995"/>
          <wp:effectExtent l="0" t="0" r="5080" b="1905"/>
          <wp:wrapNone/>
          <wp:docPr id="579994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1" cstate="print">
                    <a:extLst>
                      <a:ext uri="{28A0092B-C50C-407E-A947-70E740481C1C}">
                        <a14:useLocalDpi xmlns:a14="http://schemas.microsoft.com/office/drawing/2010/main" val="0"/>
                      </a:ext>
                    </a:extLst>
                  </a:blip>
                  <a:srcRect l="9929" t="25569" r="13674" b="26844"/>
                  <a:stretch/>
                </pic:blipFill>
                <pic:spPr>
                  <a:xfrm>
                    <a:off x="0" y="0"/>
                    <a:ext cx="852170" cy="340995"/>
                  </a:xfrm>
                  <a:prstGeom prst="rect">
                    <a:avLst/>
                  </a:prstGeom>
                </pic:spPr>
              </pic:pic>
            </a:graphicData>
          </a:graphic>
          <wp14:sizeRelH relativeFrom="margin">
            <wp14:pctWidth>0</wp14:pctWidth>
          </wp14:sizeRelH>
          <wp14:sizeRelV relativeFrom="margin">
            <wp14:pctHeight>0</wp14:pctHeight>
          </wp14:sizeRelV>
        </wp:anchor>
      </w:drawing>
    </w:r>
  </w:p>
  <w:p w14:paraId="5FF769DF" w14:textId="534069D2" w:rsidR="00242BB4" w:rsidRDefault="0097405F" w:rsidP="0097405F">
    <w:pPr>
      <w:pStyle w:val="Header"/>
      <w:bidi w:val="0"/>
    </w:pPr>
    <w:r w:rsidRPr="002D3598">
      <w:rPr>
        <w:rFonts w:ascii="Calibri" w:hAnsi="Calibri" w:cs="Calibri"/>
        <w:rtl/>
      </w:rPr>
      <w:t xml:space="preserve">עמוד: </w:t>
    </w:r>
    <w:r w:rsidRPr="002D3598">
      <w:rPr>
        <w:rFonts w:ascii="Calibri" w:hAnsi="Calibri" w:cs="Calibri"/>
      </w:rPr>
      <w:fldChar w:fldCharType="begin"/>
    </w:r>
    <w:r w:rsidRPr="002D3598">
      <w:rPr>
        <w:rFonts w:ascii="Calibri" w:hAnsi="Calibri" w:cs="Calibri"/>
        <w:rtl/>
      </w:rPr>
      <w:instrText xml:space="preserve"> </w:instrText>
    </w:r>
    <w:r w:rsidRPr="002D3598">
      <w:rPr>
        <w:rFonts w:ascii="Calibri" w:hAnsi="Calibri" w:cs="Calibri"/>
      </w:rPr>
      <w:instrText>PAGE</w:instrText>
    </w:r>
    <w:r w:rsidRPr="002D3598">
      <w:rPr>
        <w:rFonts w:ascii="Calibri" w:hAnsi="Calibri" w:cs="Calibri"/>
        <w:rtl/>
      </w:rPr>
      <w:instrText xml:space="preserve"> </w:instrText>
    </w:r>
    <w:r w:rsidRPr="002D3598">
      <w:rPr>
        <w:rFonts w:ascii="Calibri" w:hAnsi="Calibri" w:cs="Calibri"/>
      </w:rPr>
      <w:fldChar w:fldCharType="separate"/>
    </w:r>
    <w:r>
      <w:rPr>
        <w:rFonts w:ascii="Calibri" w:hAnsi="Calibri" w:cs="Calibri"/>
      </w:rPr>
      <w:t>2</w:t>
    </w:r>
    <w:r w:rsidRPr="002D3598">
      <w:rPr>
        <w:rFonts w:ascii="Calibri" w:hAnsi="Calibri" w:cs="Calibri"/>
      </w:rPr>
      <w:fldChar w:fldCharType="end"/>
    </w:r>
    <w:r w:rsidRPr="002D3598">
      <w:rPr>
        <w:rFonts w:ascii="Calibri" w:hAnsi="Calibri" w:cs="Calibri"/>
        <w:rtl/>
      </w:rPr>
      <w:t xml:space="preserve">  מתוך:  </w:t>
    </w:r>
    <w:r w:rsidRPr="002D3598">
      <w:rPr>
        <w:rFonts w:ascii="Calibri" w:hAnsi="Calibri" w:cs="Calibri"/>
      </w:rPr>
      <w:fldChar w:fldCharType="begin"/>
    </w:r>
    <w:r w:rsidRPr="002D3598">
      <w:rPr>
        <w:rFonts w:ascii="Calibri" w:hAnsi="Calibri" w:cs="Calibri"/>
        <w:rtl/>
      </w:rPr>
      <w:instrText xml:space="preserve"> </w:instrText>
    </w:r>
    <w:r w:rsidRPr="002D3598">
      <w:rPr>
        <w:rFonts w:ascii="Calibri" w:hAnsi="Calibri" w:cs="Calibri"/>
      </w:rPr>
      <w:instrText>NUMPAGES</w:instrText>
    </w:r>
    <w:r w:rsidRPr="002D3598">
      <w:rPr>
        <w:rFonts w:ascii="Calibri" w:hAnsi="Calibri" w:cs="Calibri"/>
        <w:rtl/>
      </w:rPr>
      <w:instrText xml:space="preserve"> </w:instrText>
    </w:r>
    <w:r w:rsidRPr="002D3598">
      <w:rPr>
        <w:rFonts w:ascii="Calibri" w:hAnsi="Calibri" w:cs="Calibri"/>
      </w:rPr>
      <w:fldChar w:fldCharType="separate"/>
    </w:r>
    <w:r>
      <w:rPr>
        <w:rFonts w:ascii="Calibri" w:hAnsi="Calibri" w:cs="Calibri"/>
      </w:rPr>
      <w:t>6</w:t>
    </w:r>
    <w:r w:rsidRPr="002D3598">
      <w:rPr>
        <w:rFonts w:ascii="Calibri" w:hAnsi="Calibri" w:cs="Calibr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4886"/>
    <w:multiLevelType w:val="multilevel"/>
    <w:tmpl w:val="B76C54F8"/>
    <w:lvl w:ilvl="0">
      <w:start w:val="1"/>
      <w:numFmt w:val="decimal"/>
      <w:pStyle w:val="Style1TOC"/>
      <w:lvlText w:val="%1."/>
      <w:lvlJc w:val="left"/>
      <w:pPr>
        <w:ind w:left="360" w:hanging="360"/>
      </w:pPr>
      <w:rPr>
        <w:rFonts w:hint="default"/>
      </w:rPr>
    </w:lvl>
    <w:lvl w:ilvl="1">
      <w:start w:val="1"/>
      <w:numFmt w:val="decimal"/>
      <w:pStyle w:val="Style2TOC"/>
      <w:lvlText w:val="%1.%2."/>
      <w:lvlJc w:val="left"/>
      <w:pPr>
        <w:ind w:left="1429" w:hanging="720"/>
      </w:pPr>
      <w:rPr>
        <w:lang w:bidi="he-IL"/>
      </w:rPr>
    </w:lvl>
    <w:lvl w:ilvl="2">
      <w:start w:val="1"/>
      <w:numFmt w:val="decimal"/>
      <w:pStyle w:val="Style3TOC"/>
      <w:lvlText w:val="%1.%2.%3."/>
      <w:lvlJc w:val="left"/>
      <w:pPr>
        <w:ind w:left="1995" w:hanging="720"/>
      </w:pPr>
      <w:rPr>
        <w:b/>
        <w:bCs w:val="0"/>
        <w:i/>
        <w:iCs w:val="0"/>
      </w:rPr>
    </w:lvl>
    <w:lvl w:ilvl="3">
      <w:start w:val="1"/>
      <w:numFmt w:val="decimal"/>
      <w:pStyle w:val="Style4TOC"/>
      <w:lvlText w:val="%1.%2.%3.%4."/>
      <w:lvlJc w:val="left"/>
      <w:pPr>
        <w:ind w:left="4320" w:hanging="1080"/>
      </w:pPr>
    </w:lvl>
    <w:lvl w:ilvl="4">
      <w:start w:val="1"/>
      <w:numFmt w:val="decimal"/>
      <w:pStyle w:val="Style5TOC"/>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37CB17BB"/>
    <w:multiLevelType w:val="multilevel"/>
    <w:tmpl w:val="263E9940"/>
    <w:lvl w:ilvl="0">
      <w:start w:val="1"/>
      <w:numFmt w:val="decimal"/>
      <w:lvlText w:val="%1."/>
      <w:lvlJc w:val="left"/>
      <w:pPr>
        <w:ind w:left="360" w:right="360" w:hanging="360"/>
      </w:pPr>
    </w:lvl>
    <w:lvl w:ilvl="1">
      <w:start w:val="1"/>
      <w:numFmt w:val="decimal"/>
      <w:pStyle w:val="3"/>
      <w:lvlText w:val="%1.%2."/>
      <w:lvlJc w:val="left"/>
      <w:pPr>
        <w:ind w:left="792" w:right="792" w:hanging="432"/>
      </w:pPr>
    </w:lvl>
    <w:lvl w:ilvl="2">
      <w:start w:val="1"/>
      <w:numFmt w:val="decimal"/>
      <w:pStyle w:val="4"/>
      <w:lvlText w:val="%1.%2.%3."/>
      <w:lvlJc w:val="left"/>
      <w:pPr>
        <w:ind w:left="1224" w:right="1224" w:hanging="504"/>
      </w:pPr>
    </w:lvl>
    <w:lvl w:ilvl="3">
      <w:start w:val="1"/>
      <w:numFmt w:val="decimal"/>
      <w:lvlText w:val="%1.%2.%3.%4."/>
      <w:lvlJc w:val="left"/>
      <w:pPr>
        <w:ind w:left="1728" w:right="1728" w:hanging="648"/>
      </w:pPr>
    </w:lvl>
    <w:lvl w:ilvl="4">
      <w:start w:val="1"/>
      <w:numFmt w:val="decimal"/>
      <w:lvlText w:val="%1.%2.%3.%4.%5."/>
      <w:lvlJc w:val="left"/>
      <w:pPr>
        <w:ind w:left="2232" w:right="2232" w:hanging="792"/>
      </w:pPr>
    </w:lvl>
    <w:lvl w:ilvl="5">
      <w:start w:val="1"/>
      <w:numFmt w:val="decimal"/>
      <w:lvlText w:val="%1.%2.%3.%4.%5.%6."/>
      <w:lvlJc w:val="left"/>
      <w:pPr>
        <w:ind w:left="2736" w:right="2736" w:hanging="936"/>
      </w:pPr>
    </w:lvl>
    <w:lvl w:ilvl="6">
      <w:start w:val="1"/>
      <w:numFmt w:val="decimal"/>
      <w:lvlText w:val="%1.%2.%3.%4.%5.%6.%7."/>
      <w:lvlJc w:val="left"/>
      <w:pPr>
        <w:ind w:left="3240" w:right="3240" w:hanging="1080"/>
      </w:pPr>
    </w:lvl>
    <w:lvl w:ilvl="7">
      <w:start w:val="1"/>
      <w:numFmt w:val="decimal"/>
      <w:lvlText w:val="%1.%2.%3.%4.%5.%6.%7.%8."/>
      <w:lvlJc w:val="left"/>
      <w:pPr>
        <w:ind w:left="3744" w:right="3744" w:hanging="1224"/>
      </w:pPr>
    </w:lvl>
    <w:lvl w:ilvl="8">
      <w:start w:val="1"/>
      <w:numFmt w:val="decimal"/>
      <w:lvlText w:val="%1.%2.%3.%4.%5.%6.%7.%8.%9."/>
      <w:lvlJc w:val="left"/>
      <w:pPr>
        <w:ind w:left="4320" w:right="4320" w:hanging="1440"/>
      </w:pPr>
    </w:lvl>
  </w:abstractNum>
  <w:abstractNum w:abstractNumId="2" w15:restartNumberingAfterBreak="0">
    <w:nsid w:val="3DAC3216"/>
    <w:multiLevelType w:val="multilevel"/>
    <w:tmpl w:val="53508B72"/>
    <w:lvl w:ilvl="0">
      <w:start w:val="1"/>
      <w:numFmt w:val="decimal"/>
      <w:lvlText w:val="%1."/>
      <w:lvlJc w:val="left"/>
      <w:pPr>
        <w:tabs>
          <w:tab w:val="num" w:pos="360"/>
        </w:tabs>
        <w:ind w:left="360" w:hanging="360"/>
      </w:pPr>
      <w:rPr>
        <w:rFonts w:hint="default"/>
      </w:rPr>
    </w:lvl>
    <w:lvl w:ilvl="1">
      <w:start w:val="1"/>
      <w:numFmt w:val="decimal"/>
      <w:pStyle w:val="Dev2"/>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b/>
        <w:bCs/>
        <w:sz w:val="28"/>
        <w:szCs w:val="28"/>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426D0050"/>
    <w:multiLevelType w:val="singleLevel"/>
    <w:tmpl w:val="623CEF4A"/>
    <w:lvl w:ilvl="0">
      <w:start w:val="1"/>
      <w:numFmt w:val="decimal"/>
      <w:pStyle w:val="Heading4"/>
      <w:lvlText w:val="%1."/>
      <w:lvlJc w:val="right"/>
      <w:pPr>
        <w:tabs>
          <w:tab w:val="num" w:pos="360"/>
        </w:tabs>
        <w:ind w:left="360" w:right="360" w:hanging="105"/>
      </w:pPr>
    </w:lvl>
  </w:abstractNum>
  <w:abstractNum w:abstractNumId="4" w15:restartNumberingAfterBreak="0">
    <w:nsid w:val="45396912"/>
    <w:multiLevelType w:val="hybridMultilevel"/>
    <w:tmpl w:val="D01AEF68"/>
    <w:lvl w:ilvl="0" w:tplc="840E8586">
      <w:start w:val="1"/>
      <w:numFmt w:val="bullet"/>
      <w:lvlText w:val="-"/>
      <w:lvlJc w:val="left"/>
      <w:pPr>
        <w:ind w:left="1352" w:hanging="360"/>
      </w:pPr>
      <w:rPr>
        <w:rFonts w:ascii="Calibri" w:eastAsia="Times New Roman" w:hAnsi="Calibri" w:cs="Calibri"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5" w15:restartNumberingAfterBreak="0">
    <w:nsid w:val="4E820AC3"/>
    <w:multiLevelType w:val="hybridMultilevel"/>
    <w:tmpl w:val="3C74795A"/>
    <w:lvl w:ilvl="0" w:tplc="CB0AC06A">
      <w:start w:val="1"/>
      <w:numFmt w:val="bullet"/>
      <w:lvlText w:val=""/>
      <w:lvlJc w:val="left"/>
      <w:pPr>
        <w:ind w:left="1921" w:hanging="360"/>
      </w:pPr>
      <w:rPr>
        <w:rFonts w:ascii="Symbol" w:eastAsia="Times New Roman" w:hAnsi="Symbol" w:cs="Calibri" w:hint="default"/>
      </w:rPr>
    </w:lvl>
    <w:lvl w:ilvl="1" w:tplc="04090003" w:tentative="1">
      <w:start w:val="1"/>
      <w:numFmt w:val="bullet"/>
      <w:lvlText w:val="o"/>
      <w:lvlJc w:val="left"/>
      <w:pPr>
        <w:ind w:left="2641" w:hanging="360"/>
      </w:pPr>
      <w:rPr>
        <w:rFonts w:ascii="Courier New" w:hAnsi="Courier New" w:cs="Courier New" w:hint="default"/>
      </w:rPr>
    </w:lvl>
    <w:lvl w:ilvl="2" w:tplc="04090005" w:tentative="1">
      <w:start w:val="1"/>
      <w:numFmt w:val="bullet"/>
      <w:lvlText w:val=""/>
      <w:lvlJc w:val="left"/>
      <w:pPr>
        <w:ind w:left="3361" w:hanging="360"/>
      </w:pPr>
      <w:rPr>
        <w:rFonts w:ascii="Wingdings" w:hAnsi="Wingdings" w:hint="default"/>
      </w:rPr>
    </w:lvl>
    <w:lvl w:ilvl="3" w:tplc="04090001" w:tentative="1">
      <w:start w:val="1"/>
      <w:numFmt w:val="bullet"/>
      <w:lvlText w:val=""/>
      <w:lvlJc w:val="left"/>
      <w:pPr>
        <w:ind w:left="4081" w:hanging="360"/>
      </w:pPr>
      <w:rPr>
        <w:rFonts w:ascii="Symbol" w:hAnsi="Symbol" w:hint="default"/>
      </w:rPr>
    </w:lvl>
    <w:lvl w:ilvl="4" w:tplc="04090003" w:tentative="1">
      <w:start w:val="1"/>
      <w:numFmt w:val="bullet"/>
      <w:lvlText w:val="o"/>
      <w:lvlJc w:val="left"/>
      <w:pPr>
        <w:ind w:left="4801" w:hanging="360"/>
      </w:pPr>
      <w:rPr>
        <w:rFonts w:ascii="Courier New" w:hAnsi="Courier New" w:cs="Courier New" w:hint="default"/>
      </w:rPr>
    </w:lvl>
    <w:lvl w:ilvl="5" w:tplc="04090005" w:tentative="1">
      <w:start w:val="1"/>
      <w:numFmt w:val="bullet"/>
      <w:lvlText w:val=""/>
      <w:lvlJc w:val="left"/>
      <w:pPr>
        <w:ind w:left="5521" w:hanging="360"/>
      </w:pPr>
      <w:rPr>
        <w:rFonts w:ascii="Wingdings" w:hAnsi="Wingdings" w:hint="default"/>
      </w:rPr>
    </w:lvl>
    <w:lvl w:ilvl="6" w:tplc="04090001" w:tentative="1">
      <w:start w:val="1"/>
      <w:numFmt w:val="bullet"/>
      <w:lvlText w:val=""/>
      <w:lvlJc w:val="left"/>
      <w:pPr>
        <w:ind w:left="6241" w:hanging="360"/>
      </w:pPr>
      <w:rPr>
        <w:rFonts w:ascii="Symbol" w:hAnsi="Symbol" w:hint="default"/>
      </w:rPr>
    </w:lvl>
    <w:lvl w:ilvl="7" w:tplc="04090003" w:tentative="1">
      <w:start w:val="1"/>
      <w:numFmt w:val="bullet"/>
      <w:lvlText w:val="o"/>
      <w:lvlJc w:val="left"/>
      <w:pPr>
        <w:ind w:left="6961" w:hanging="360"/>
      </w:pPr>
      <w:rPr>
        <w:rFonts w:ascii="Courier New" w:hAnsi="Courier New" w:cs="Courier New" w:hint="default"/>
      </w:rPr>
    </w:lvl>
    <w:lvl w:ilvl="8" w:tplc="04090005" w:tentative="1">
      <w:start w:val="1"/>
      <w:numFmt w:val="bullet"/>
      <w:lvlText w:val=""/>
      <w:lvlJc w:val="left"/>
      <w:pPr>
        <w:ind w:left="7681" w:hanging="360"/>
      </w:pPr>
      <w:rPr>
        <w:rFonts w:ascii="Wingdings" w:hAnsi="Wingdings" w:hint="default"/>
      </w:rPr>
    </w:lvl>
  </w:abstractNum>
  <w:abstractNum w:abstractNumId="6" w15:restartNumberingAfterBreak="0">
    <w:nsid w:val="512713D4"/>
    <w:multiLevelType w:val="multilevel"/>
    <w:tmpl w:val="D3B43D52"/>
    <w:lvl w:ilvl="0">
      <w:start w:val="1"/>
      <w:numFmt w:val="decimal"/>
      <w:pStyle w:val="1"/>
      <w:lvlText w:val="%1."/>
      <w:lvlJc w:val="left"/>
      <w:pPr>
        <w:tabs>
          <w:tab w:val="num" w:pos="360"/>
        </w:tabs>
        <w:ind w:left="360" w:right="360" w:hanging="360"/>
      </w:pPr>
      <w:rPr>
        <w:rFonts w:hint="default"/>
      </w:rPr>
    </w:lvl>
    <w:lvl w:ilvl="1">
      <w:start w:val="1"/>
      <w:numFmt w:val="decimal"/>
      <w:pStyle w:val="2"/>
      <w:lvlText w:val="%1.%2."/>
      <w:lvlJc w:val="left"/>
      <w:pPr>
        <w:tabs>
          <w:tab w:val="num" w:pos="716"/>
        </w:tabs>
        <w:ind w:left="716" w:right="716" w:hanging="432"/>
      </w:pPr>
      <w:rPr>
        <w:rFonts w:hint="default"/>
      </w:rPr>
    </w:lvl>
    <w:lvl w:ilvl="2">
      <w:start w:val="1"/>
      <w:numFmt w:val="decimal"/>
      <w:pStyle w:val="30"/>
      <w:lvlText w:val="%1.%2.%3."/>
      <w:lvlJc w:val="left"/>
      <w:pPr>
        <w:tabs>
          <w:tab w:val="num" w:pos="504"/>
        </w:tabs>
        <w:ind w:left="504" w:right="1224" w:hanging="504"/>
      </w:pPr>
      <w:rPr>
        <w:rFonts w:hint="default"/>
      </w:rPr>
    </w:lvl>
    <w:lvl w:ilvl="3">
      <w:start w:val="1"/>
      <w:numFmt w:val="decimal"/>
      <w:pStyle w:val="40"/>
      <w:lvlText w:val="%1.%2.%3.%4."/>
      <w:lvlJc w:val="left"/>
      <w:pPr>
        <w:tabs>
          <w:tab w:val="num" w:pos="1800"/>
        </w:tabs>
        <w:ind w:left="1728" w:right="1728" w:hanging="648"/>
      </w:pPr>
      <w:rPr>
        <w:rFonts w:hint="default"/>
      </w:rPr>
    </w:lvl>
    <w:lvl w:ilvl="4">
      <w:start w:val="1"/>
      <w:numFmt w:val="decimal"/>
      <w:lvlText w:val="%1.%2.%3.%4.%5."/>
      <w:lvlJc w:val="left"/>
      <w:pPr>
        <w:tabs>
          <w:tab w:val="num" w:pos="2520"/>
        </w:tabs>
        <w:ind w:left="2232" w:right="2232" w:hanging="792"/>
      </w:pPr>
      <w:rPr>
        <w:rFonts w:hint="default"/>
      </w:rPr>
    </w:lvl>
    <w:lvl w:ilvl="5">
      <w:start w:val="1"/>
      <w:numFmt w:val="decimal"/>
      <w:lvlText w:val="%1.%2.%3.%4.%5.%6."/>
      <w:lvlJc w:val="left"/>
      <w:pPr>
        <w:tabs>
          <w:tab w:val="num" w:pos="2880"/>
        </w:tabs>
        <w:ind w:left="2736" w:right="2736" w:hanging="936"/>
      </w:pPr>
      <w:rPr>
        <w:rFonts w:hint="default"/>
      </w:rPr>
    </w:lvl>
    <w:lvl w:ilvl="6">
      <w:start w:val="1"/>
      <w:numFmt w:val="decimal"/>
      <w:lvlText w:val="%1.%2.%3.%4.%5.%6.%7."/>
      <w:lvlJc w:val="left"/>
      <w:pPr>
        <w:tabs>
          <w:tab w:val="num" w:pos="3600"/>
        </w:tabs>
        <w:ind w:left="3240" w:right="3240" w:hanging="1080"/>
      </w:pPr>
      <w:rPr>
        <w:rFonts w:hint="default"/>
      </w:rPr>
    </w:lvl>
    <w:lvl w:ilvl="7">
      <w:start w:val="1"/>
      <w:numFmt w:val="decimal"/>
      <w:lvlText w:val="%1.%2.%3.%4.%5.%6.%7.%8."/>
      <w:lvlJc w:val="left"/>
      <w:pPr>
        <w:tabs>
          <w:tab w:val="num" w:pos="3960"/>
        </w:tabs>
        <w:ind w:left="3744" w:right="3744" w:hanging="1224"/>
      </w:pPr>
      <w:rPr>
        <w:rFonts w:hint="default"/>
      </w:rPr>
    </w:lvl>
    <w:lvl w:ilvl="8">
      <w:start w:val="1"/>
      <w:numFmt w:val="decimal"/>
      <w:lvlText w:val="%1.%2.%3.%4.%5.%6.%7.%8.%9."/>
      <w:lvlJc w:val="left"/>
      <w:pPr>
        <w:tabs>
          <w:tab w:val="num" w:pos="4680"/>
        </w:tabs>
        <w:ind w:left="4320" w:right="4320" w:hanging="1440"/>
      </w:pPr>
      <w:rPr>
        <w:rFonts w:hint="default"/>
      </w:rPr>
    </w:lvl>
  </w:abstractNum>
  <w:abstractNum w:abstractNumId="7" w15:restartNumberingAfterBreak="0">
    <w:nsid w:val="73792A48"/>
    <w:multiLevelType w:val="hybridMultilevel"/>
    <w:tmpl w:val="A57AC6B4"/>
    <w:lvl w:ilvl="0" w:tplc="24509E94">
      <w:start w:val="1"/>
      <w:numFmt w:val="bullet"/>
      <w:lvlText w:val="-"/>
      <w:lvlJc w:val="left"/>
      <w:pPr>
        <w:ind w:left="1919" w:hanging="360"/>
      </w:pPr>
      <w:rPr>
        <w:rFonts w:ascii="Calibri" w:eastAsia="Times New Roman" w:hAnsi="Calibri" w:cs="Calibri"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num w:numId="1" w16cid:durableId="1894806982">
    <w:abstractNumId w:val="3"/>
  </w:num>
  <w:num w:numId="2" w16cid:durableId="339624225">
    <w:abstractNumId w:val="2"/>
  </w:num>
  <w:num w:numId="3" w16cid:durableId="1238325654">
    <w:abstractNumId w:val="1"/>
  </w:num>
  <w:num w:numId="4" w16cid:durableId="846363314">
    <w:abstractNumId w:val="6"/>
  </w:num>
  <w:num w:numId="5" w16cid:durableId="1235167941">
    <w:abstractNumId w:val="0"/>
  </w:num>
  <w:num w:numId="6" w16cid:durableId="1879975954">
    <w:abstractNumId w:val="5"/>
  </w:num>
  <w:num w:numId="7" w16cid:durableId="1598366766">
    <w:abstractNumId w:val="4"/>
  </w:num>
  <w:num w:numId="8" w16cid:durableId="15310776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DA7"/>
    <w:rsid w:val="000011AD"/>
    <w:rsid w:val="00013930"/>
    <w:rsid w:val="00014501"/>
    <w:rsid w:val="000156ED"/>
    <w:rsid w:val="00022F5E"/>
    <w:rsid w:val="0002502D"/>
    <w:rsid w:val="0003152D"/>
    <w:rsid w:val="00037795"/>
    <w:rsid w:val="00037B14"/>
    <w:rsid w:val="00052F6B"/>
    <w:rsid w:val="00055049"/>
    <w:rsid w:val="000566A0"/>
    <w:rsid w:val="0006488F"/>
    <w:rsid w:val="00074472"/>
    <w:rsid w:val="00077E6A"/>
    <w:rsid w:val="00087588"/>
    <w:rsid w:val="0008795A"/>
    <w:rsid w:val="000A6A5E"/>
    <w:rsid w:val="000B3ED3"/>
    <w:rsid w:val="000B409B"/>
    <w:rsid w:val="000B40BE"/>
    <w:rsid w:val="000B60CC"/>
    <w:rsid w:val="000C4327"/>
    <w:rsid w:val="000D58A3"/>
    <w:rsid w:val="000E629E"/>
    <w:rsid w:val="000F2211"/>
    <w:rsid w:val="000F32B2"/>
    <w:rsid w:val="000F38EF"/>
    <w:rsid w:val="000F44BD"/>
    <w:rsid w:val="000F5418"/>
    <w:rsid w:val="000F5455"/>
    <w:rsid w:val="000F6F89"/>
    <w:rsid w:val="00102A85"/>
    <w:rsid w:val="001055AA"/>
    <w:rsid w:val="001119B2"/>
    <w:rsid w:val="001129B2"/>
    <w:rsid w:val="00124B03"/>
    <w:rsid w:val="00124FD2"/>
    <w:rsid w:val="001319B0"/>
    <w:rsid w:val="00134BA2"/>
    <w:rsid w:val="001413C9"/>
    <w:rsid w:val="00141546"/>
    <w:rsid w:val="00142A87"/>
    <w:rsid w:val="001449F2"/>
    <w:rsid w:val="00145AAD"/>
    <w:rsid w:val="00146082"/>
    <w:rsid w:val="0014787B"/>
    <w:rsid w:val="00156E4A"/>
    <w:rsid w:val="00162A51"/>
    <w:rsid w:val="001663DC"/>
    <w:rsid w:val="00167065"/>
    <w:rsid w:val="00183A12"/>
    <w:rsid w:val="00186C21"/>
    <w:rsid w:val="0019465B"/>
    <w:rsid w:val="001A2306"/>
    <w:rsid w:val="001A65A2"/>
    <w:rsid w:val="001B0E4B"/>
    <w:rsid w:val="001C05B2"/>
    <w:rsid w:val="001C7BA5"/>
    <w:rsid w:val="001D27D6"/>
    <w:rsid w:val="001D6B7A"/>
    <w:rsid w:val="001E1B7B"/>
    <w:rsid w:val="00206EE9"/>
    <w:rsid w:val="0021021B"/>
    <w:rsid w:val="00227125"/>
    <w:rsid w:val="0023122E"/>
    <w:rsid w:val="00233BD3"/>
    <w:rsid w:val="00242BB4"/>
    <w:rsid w:val="00243B36"/>
    <w:rsid w:val="00245689"/>
    <w:rsid w:val="0025315B"/>
    <w:rsid w:val="002540C7"/>
    <w:rsid w:val="002559A0"/>
    <w:rsid w:val="002612EE"/>
    <w:rsid w:val="00275C7D"/>
    <w:rsid w:val="00277728"/>
    <w:rsid w:val="0028730B"/>
    <w:rsid w:val="002928EF"/>
    <w:rsid w:val="00292DCF"/>
    <w:rsid w:val="0029368C"/>
    <w:rsid w:val="002950FA"/>
    <w:rsid w:val="00297E07"/>
    <w:rsid w:val="002A0EC4"/>
    <w:rsid w:val="002A4701"/>
    <w:rsid w:val="002A6625"/>
    <w:rsid w:val="002B0A7D"/>
    <w:rsid w:val="002B630B"/>
    <w:rsid w:val="002B65D8"/>
    <w:rsid w:val="002B7765"/>
    <w:rsid w:val="002C39A5"/>
    <w:rsid w:val="002C6FA3"/>
    <w:rsid w:val="002D0CB3"/>
    <w:rsid w:val="002D3598"/>
    <w:rsid w:val="002D5765"/>
    <w:rsid w:val="002D5BAA"/>
    <w:rsid w:val="002D7225"/>
    <w:rsid w:val="002E4AB7"/>
    <w:rsid w:val="00300835"/>
    <w:rsid w:val="003010B4"/>
    <w:rsid w:val="00301628"/>
    <w:rsid w:val="00302556"/>
    <w:rsid w:val="00304D74"/>
    <w:rsid w:val="003514C2"/>
    <w:rsid w:val="0036174E"/>
    <w:rsid w:val="003633FE"/>
    <w:rsid w:val="003659C3"/>
    <w:rsid w:val="00367C61"/>
    <w:rsid w:val="00377E3D"/>
    <w:rsid w:val="0038272C"/>
    <w:rsid w:val="0038276E"/>
    <w:rsid w:val="0039305D"/>
    <w:rsid w:val="0039328C"/>
    <w:rsid w:val="003B1027"/>
    <w:rsid w:val="003B55F7"/>
    <w:rsid w:val="003C05C7"/>
    <w:rsid w:val="003C2DD8"/>
    <w:rsid w:val="003C3B6D"/>
    <w:rsid w:val="003D0579"/>
    <w:rsid w:val="003F53CC"/>
    <w:rsid w:val="003F7A71"/>
    <w:rsid w:val="0041308D"/>
    <w:rsid w:val="00414D35"/>
    <w:rsid w:val="004161BE"/>
    <w:rsid w:val="00416B6B"/>
    <w:rsid w:val="004275EC"/>
    <w:rsid w:val="00434B3C"/>
    <w:rsid w:val="00436BC3"/>
    <w:rsid w:val="00442D85"/>
    <w:rsid w:val="004454C6"/>
    <w:rsid w:val="004513CC"/>
    <w:rsid w:val="004530F3"/>
    <w:rsid w:val="0045789D"/>
    <w:rsid w:val="004733E4"/>
    <w:rsid w:val="0047510C"/>
    <w:rsid w:val="004814B3"/>
    <w:rsid w:val="00491307"/>
    <w:rsid w:val="00493C24"/>
    <w:rsid w:val="00497C01"/>
    <w:rsid w:val="004B022A"/>
    <w:rsid w:val="004B2F2E"/>
    <w:rsid w:val="004B38EC"/>
    <w:rsid w:val="004C0918"/>
    <w:rsid w:val="004C118C"/>
    <w:rsid w:val="004C7E60"/>
    <w:rsid w:val="004D13B3"/>
    <w:rsid w:val="004D1807"/>
    <w:rsid w:val="004D1A59"/>
    <w:rsid w:val="00500172"/>
    <w:rsid w:val="0050338F"/>
    <w:rsid w:val="005161BF"/>
    <w:rsid w:val="0051708D"/>
    <w:rsid w:val="00520DB1"/>
    <w:rsid w:val="0053006C"/>
    <w:rsid w:val="00533002"/>
    <w:rsid w:val="00534D3C"/>
    <w:rsid w:val="00537D56"/>
    <w:rsid w:val="00545F53"/>
    <w:rsid w:val="00547E8F"/>
    <w:rsid w:val="0055392D"/>
    <w:rsid w:val="00570AB3"/>
    <w:rsid w:val="005718F1"/>
    <w:rsid w:val="00592529"/>
    <w:rsid w:val="005B0BC4"/>
    <w:rsid w:val="005D3944"/>
    <w:rsid w:val="005E016F"/>
    <w:rsid w:val="005E0C07"/>
    <w:rsid w:val="005F6FD9"/>
    <w:rsid w:val="005F762A"/>
    <w:rsid w:val="006031D5"/>
    <w:rsid w:val="00606348"/>
    <w:rsid w:val="0061021D"/>
    <w:rsid w:val="00611A4A"/>
    <w:rsid w:val="00614280"/>
    <w:rsid w:val="00614730"/>
    <w:rsid w:val="006153C7"/>
    <w:rsid w:val="006154B7"/>
    <w:rsid w:val="0062343E"/>
    <w:rsid w:val="00626656"/>
    <w:rsid w:val="0064176B"/>
    <w:rsid w:val="00644056"/>
    <w:rsid w:val="00652C51"/>
    <w:rsid w:val="00655990"/>
    <w:rsid w:val="00657DC9"/>
    <w:rsid w:val="0066055D"/>
    <w:rsid w:val="0066108C"/>
    <w:rsid w:val="00664A49"/>
    <w:rsid w:val="006700AE"/>
    <w:rsid w:val="006728A8"/>
    <w:rsid w:val="006850FD"/>
    <w:rsid w:val="006867F6"/>
    <w:rsid w:val="00686FF5"/>
    <w:rsid w:val="0069052F"/>
    <w:rsid w:val="00692099"/>
    <w:rsid w:val="0069566D"/>
    <w:rsid w:val="0069703A"/>
    <w:rsid w:val="006A1A68"/>
    <w:rsid w:val="006C27F5"/>
    <w:rsid w:val="006D2129"/>
    <w:rsid w:val="006E0CF7"/>
    <w:rsid w:val="006F590A"/>
    <w:rsid w:val="00701A6D"/>
    <w:rsid w:val="00703DA7"/>
    <w:rsid w:val="007115BF"/>
    <w:rsid w:val="00712032"/>
    <w:rsid w:val="0072291C"/>
    <w:rsid w:val="00722A46"/>
    <w:rsid w:val="007237D1"/>
    <w:rsid w:val="00735646"/>
    <w:rsid w:val="0073715C"/>
    <w:rsid w:val="0075716C"/>
    <w:rsid w:val="00761075"/>
    <w:rsid w:val="00761791"/>
    <w:rsid w:val="007637BA"/>
    <w:rsid w:val="00764ADC"/>
    <w:rsid w:val="00772F7E"/>
    <w:rsid w:val="00776A04"/>
    <w:rsid w:val="007779C5"/>
    <w:rsid w:val="00781645"/>
    <w:rsid w:val="00785492"/>
    <w:rsid w:val="007865BD"/>
    <w:rsid w:val="00794AC1"/>
    <w:rsid w:val="00795A80"/>
    <w:rsid w:val="007C0A3D"/>
    <w:rsid w:val="007C76C0"/>
    <w:rsid w:val="007D2135"/>
    <w:rsid w:val="007D3758"/>
    <w:rsid w:val="007E06BB"/>
    <w:rsid w:val="007E355E"/>
    <w:rsid w:val="007E5B1C"/>
    <w:rsid w:val="007F2591"/>
    <w:rsid w:val="007F596F"/>
    <w:rsid w:val="007F72C1"/>
    <w:rsid w:val="00802AA9"/>
    <w:rsid w:val="00804772"/>
    <w:rsid w:val="00805E18"/>
    <w:rsid w:val="008143A9"/>
    <w:rsid w:val="00817A59"/>
    <w:rsid w:val="0085427C"/>
    <w:rsid w:val="00855132"/>
    <w:rsid w:val="00860E32"/>
    <w:rsid w:val="00880842"/>
    <w:rsid w:val="00885018"/>
    <w:rsid w:val="00885863"/>
    <w:rsid w:val="00887D4D"/>
    <w:rsid w:val="00892801"/>
    <w:rsid w:val="008B3CB0"/>
    <w:rsid w:val="008B52D3"/>
    <w:rsid w:val="008C260E"/>
    <w:rsid w:val="008C2799"/>
    <w:rsid w:val="008E1E24"/>
    <w:rsid w:val="008E3960"/>
    <w:rsid w:val="008E3980"/>
    <w:rsid w:val="008E3F9E"/>
    <w:rsid w:val="008E4FF0"/>
    <w:rsid w:val="008E722B"/>
    <w:rsid w:val="008F0727"/>
    <w:rsid w:val="008F4C05"/>
    <w:rsid w:val="00907232"/>
    <w:rsid w:val="00915F9D"/>
    <w:rsid w:val="009179A2"/>
    <w:rsid w:val="0092248C"/>
    <w:rsid w:val="009259CC"/>
    <w:rsid w:val="009534C8"/>
    <w:rsid w:val="00954465"/>
    <w:rsid w:val="00954B3D"/>
    <w:rsid w:val="009554E6"/>
    <w:rsid w:val="00957EFF"/>
    <w:rsid w:val="0096637C"/>
    <w:rsid w:val="00973BA2"/>
    <w:rsid w:val="00973D88"/>
    <w:rsid w:val="0097405F"/>
    <w:rsid w:val="009A34DD"/>
    <w:rsid w:val="009A4650"/>
    <w:rsid w:val="009A4A4B"/>
    <w:rsid w:val="009A7752"/>
    <w:rsid w:val="009B1057"/>
    <w:rsid w:val="009B1177"/>
    <w:rsid w:val="009B646F"/>
    <w:rsid w:val="009D7221"/>
    <w:rsid w:val="009E6CF4"/>
    <w:rsid w:val="009F265C"/>
    <w:rsid w:val="00A023DC"/>
    <w:rsid w:val="00A025BD"/>
    <w:rsid w:val="00A027BC"/>
    <w:rsid w:val="00A0748C"/>
    <w:rsid w:val="00A2085E"/>
    <w:rsid w:val="00A2395D"/>
    <w:rsid w:val="00A2612B"/>
    <w:rsid w:val="00A33604"/>
    <w:rsid w:val="00A50041"/>
    <w:rsid w:val="00A50AED"/>
    <w:rsid w:val="00A56CE9"/>
    <w:rsid w:val="00A62DAD"/>
    <w:rsid w:val="00A71840"/>
    <w:rsid w:val="00A8458E"/>
    <w:rsid w:val="00A85CFF"/>
    <w:rsid w:val="00A87FEF"/>
    <w:rsid w:val="00A9458E"/>
    <w:rsid w:val="00AB11B5"/>
    <w:rsid w:val="00AB442A"/>
    <w:rsid w:val="00AB697F"/>
    <w:rsid w:val="00AB7769"/>
    <w:rsid w:val="00AD238C"/>
    <w:rsid w:val="00AD52F5"/>
    <w:rsid w:val="00AF72CC"/>
    <w:rsid w:val="00B24EA0"/>
    <w:rsid w:val="00B254EB"/>
    <w:rsid w:val="00B26437"/>
    <w:rsid w:val="00B2720B"/>
    <w:rsid w:val="00B2787C"/>
    <w:rsid w:val="00B42F95"/>
    <w:rsid w:val="00B449FC"/>
    <w:rsid w:val="00B478B3"/>
    <w:rsid w:val="00B47A4C"/>
    <w:rsid w:val="00B519CC"/>
    <w:rsid w:val="00B54830"/>
    <w:rsid w:val="00B61AA4"/>
    <w:rsid w:val="00B73FBC"/>
    <w:rsid w:val="00B82442"/>
    <w:rsid w:val="00B866FC"/>
    <w:rsid w:val="00B87604"/>
    <w:rsid w:val="00BB6C55"/>
    <w:rsid w:val="00BD0227"/>
    <w:rsid w:val="00BD036D"/>
    <w:rsid w:val="00BD1D31"/>
    <w:rsid w:val="00BE25EE"/>
    <w:rsid w:val="00C04431"/>
    <w:rsid w:val="00C0461E"/>
    <w:rsid w:val="00C11E55"/>
    <w:rsid w:val="00C25DA4"/>
    <w:rsid w:val="00C35AA7"/>
    <w:rsid w:val="00C41FED"/>
    <w:rsid w:val="00C4210C"/>
    <w:rsid w:val="00C465DC"/>
    <w:rsid w:val="00C5159C"/>
    <w:rsid w:val="00C56B3F"/>
    <w:rsid w:val="00C710A7"/>
    <w:rsid w:val="00C73936"/>
    <w:rsid w:val="00C83508"/>
    <w:rsid w:val="00C84031"/>
    <w:rsid w:val="00C85765"/>
    <w:rsid w:val="00C93247"/>
    <w:rsid w:val="00C93554"/>
    <w:rsid w:val="00CA315D"/>
    <w:rsid w:val="00CA3FF8"/>
    <w:rsid w:val="00CA51E3"/>
    <w:rsid w:val="00CB77F2"/>
    <w:rsid w:val="00CD146C"/>
    <w:rsid w:val="00CD1E67"/>
    <w:rsid w:val="00CD69C2"/>
    <w:rsid w:val="00CD707F"/>
    <w:rsid w:val="00CD7AE7"/>
    <w:rsid w:val="00CE7E00"/>
    <w:rsid w:val="00CF5948"/>
    <w:rsid w:val="00D0221A"/>
    <w:rsid w:val="00D02EE2"/>
    <w:rsid w:val="00D06F3F"/>
    <w:rsid w:val="00D10AC6"/>
    <w:rsid w:val="00D23DA2"/>
    <w:rsid w:val="00D23E6F"/>
    <w:rsid w:val="00D465F4"/>
    <w:rsid w:val="00D46C0B"/>
    <w:rsid w:val="00D6542B"/>
    <w:rsid w:val="00D6637E"/>
    <w:rsid w:val="00D664A1"/>
    <w:rsid w:val="00D707C2"/>
    <w:rsid w:val="00D84B95"/>
    <w:rsid w:val="00DA1BA2"/>
    <w:rsid w:val="00DA44F6"/>
    <w:rsid w:val="00DA4994"/>
    <w:rsid w:val="00DA53DF"/>
    <w:rsid w:val="00DB1FF9"/>
    <w:rsid w:val="00DB5779"/>
    <w:rsid w:val="00DB6663"/>
    <w:rsid w:val="00DD07FB"/>
    <w:rsid w:val="00DD528A"/>
    <w:rsid w:val="00DD7B29"/>
    <w:rsid w:val="00DE1A02"/>
    <w:rsid w:val="00DE3ED9"/>
    <w:rsid w:val="00DF062B"/>
    <w:rsid w:val="00DF0AF9"/>
    <w:rsid w:val="00E055C9"/>
    <w:rsid w:val="00E12A7A"/>
    <w:rsid w:val="00E1337D"/>
    <w:rsid w:val="00E204C7"/>
    <w:rsid w:val="00E2236A"/>
    <w:rsid w:val="00E279A3"/>
    <w:rsid w:val="00E3367E"/>
    <w:rsid w:val="00E35A0B"/>
    <w:rsid w:val="00E41CC2"/>
    <w:rsid w:val="00E50D79"/>
    <w:rsid w:val="00E51A03"/>
    <w:rsid w:val="00E532EF"/>
    <w:rsid w:val="00E62A36"/>
    <w:rsid w:val="00E67C43"/>
    <w:rsid w:val="00E717E7"/>
    <w:rsid w:val="00E7196E"/>
    <w:rsid w:val="00E80ACE"/>
    <w:rsid w:val="00E95889"/>
    <w:rsid w:val="00E95A6E"/>
    <w:rsid w:val="00E97061"/>
    <w:rsid w:val="00EA1E71"/>
    <w:rsid w:val="00EB0FFB"/>
    <w:rsid w:val="00EB47E5"/>
    <w:rsid w:val="00EB68F2"/>
    <w:rsid w:val="00EB6933"/>
    <w:rsid w:val="00EC5EFE"/>
    <w:rsid w:val="00ED48DE"/>
    <w:rsid w:val="00EF0B8A"/>
    <w:rsid w:val="00EF554E"/>
    <w:rsid w:val="00F02069"/>
    <w:rsid w:val="00F03504"/>
    <w:rsid w:val="00F07C6E"/>
    <w:rsid w:val="00F15EDC"/>
    <w:rsid w:val="00F2001A"/>
    <w:rsid w:val="00F21BEC"/>
    <w:rsid w:val="00F258EA"/>
    <w:rsid w:val="00F328E8"/>
    <w:rsid w:val="00F339D9"/>
    <w:rsid w:val="00F33FCD"/>
    <w:rsid w:val="00F34504"/>
    <w:rsid w:val="00F366F2"/>
    <w:rsid w:val="00F4218B"/>
    <w:rsid w:val="00F4526C"/>
    <w:rsid w:val="00F52A44"/>
    <w:rsid w:val="00F55D2F"/>
    <w:rsid w:val="00F65FBF"/>
    <w:rsid w:val="00F76630"/>
    <w:rsid w:val="00F77357"/>
    <w:rsid w:val="00F80FFD"/>
    <w:rsid w:val="00F86A58"/>
    <w:rsid w:val="00F91D00"/>
    <w:rsid w:val="00FA21B9"/>
    <w:rsid w:val="00FA3B99"/>
    <w:rsid w:val="00FC0EA6"/>
    <w:rsid w:val="00FD2159"/>
    <w:rsid w:val="00FD31B3"/>
    <w:rsid w:val="00FE1A70"/>
    <w:rsid w:val="00FE1D99"/>
    <w:rsid w:val="00FF0257"/>
    <w:rsid w:val="00FF084B"/>
    <w:rsid w:val="00FF1797"/>
    <w:rsid w:val="00FF1866"/>
    <w:rsid w:val="00FF1BDE"/>
    <w:rsid w:val="012B89C4"/>
    <w:rsid w:val="03381C37"/>
    <w:rsid w:val="04ACA4B9"/>
    <w:rsid w:val="0A96B0CA"/>
    <w:rsid w:val="0CAE9B78"/>
    <w:rsid w:val="15E3EFEB"/>
    <w:rsid w:val="1C6B5A19"/>
    <w:rsid w:val="23F9DA19"/>
    <w:rsid w:val="2659E24E"/>
    <w:rsid w:val="2862A6EE"/>
    <w:rsid w:val="3139D286"/>
    <w:rsid w:val="357E868D"/>
    <w:rsid w:val="3DB9AAA7"/>
    <w:rsid w:val="3FDD7D19"/>
    <w:rsid w:val="402F8322"/>
    <w:rsid w:val="41BE1C16"/>
    <w:rsid w:val="42425132"/>
    <w:rsid w:val="5589FECB"/>
    <w:rsid w:val="58A43189"/>
    <w:rsid w:val="5BDBB44A"/>
    <w:rsid w:val="5CA0DA8A"/>
    <w:rsid w:val="5D541319"/>
    <w:rsid w:val="5D714B9A"/>
    <w:rsid w:val="635380E1"/>
    <w:rsid w:val="67E76921"/>
    <w:rsid w:val="68448F3F"/>
    <w:rsid w:val="69A2D076"/>
    <w:rsid w:val="6ABC4DB9"/>
    <w:rsid w:val="6E0420AE"/>
    <w:rsid w:val="7013F8C2"/>
    <w:rsid w:val="7094563D"/>
    <w:rsid w:val="70D32FFE"/>
    <w:rsid w:val="71B815B6"/>
    <w:rsid w:val="722917B3"/>
    <w:rsid w:val="764F152F"/>
    <w:rsid w:val="76BCED99"/>
    <w:rsid w:val="799240ED"/>
    <w:rsid w:val="79D40662"/>
    <w:rsid w:val="7B58D6CF"/>
    <w:rsid w:val="7DD6A5BE"/>
    <w:rsid w:val="7F412B03"/>
    <w:rsid w:val="7F558F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8330A"/>
  <w15:chartTrackingRefBased/>
  <w15:docId w15:val="{519B0EBA-D7A1-4BD1-A5BE-616499D5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10C"/>
    <w:pPr>
      <w:bidi/>
    </w:pPr>
  </w:style>
  <w:style w:type="paragraph" w:styleId="Heading1">
    <w:name w:val="heading 1"/>
    <w:basedOn w:val="Normal"/>
    <w:next w:val="Normal"/>
    <w:link w:val="Heading1Char"/>
    <w:qFormat/>
    <w:rsid w:val="00703DA7"/>
    <w:pPr>
      <w:keepNext/>
      <w:spacing w:after="0" w:line="360" w:lineRule="auto"/>
      <w:jc w:val="both"/>
      <w:outlineLvl w:val="0"/>
    </w:pPr>
    <w:rPr>
      <w:rFonts w:ascii="Arial" w:eastAsia="Times New Roman" w:hAnsi="Arial" w:cs="Arial"/>
      <w:b/>
      <w:bCs/>
      <w:sz w:val="28"/>
      <w:szCs w:val="28"/>
      <w:lang w:eastAsia="he-IL"/>
    </w:rPr>
  </w:style>
  <w:style w:type="paragraph" w:styleId="Heading2">
    <w:name w:val="heading 2"/>
    <w:basedOn w:val="Normal"/>
    <w:next w:val="Normal"/>
    <w:link w:val="Heading2Char"/>
    <w:qFormat/>
    <w:rsid w:val="00703DA7"/>
    <w:pPr>
      <w:keepNext/>
      <w:spacing w:before="240" w:after="60" w:line="240" w:lineRule="auto"/>
      <w:outlineLvl w:val="1"/>
    </w:pPr>
    <w:rPr>
      <w:rFonts w:ascii="Arial" w:eastAsia="Times New Roman" w:hAnsi="Arial" w:cs="Arial"/>
      <w:b/>
      <w:bCs/>
      <w:i/>
      <w:sz w:val="24"/>
      <w:szCs w:val="24"/>
      <w:lang w:eastAsia="he-IL"/>
    </w:rPr>
  </w:style>
  <w:style w:type="paragraph" w:styleId="Heading3">
    <w:name w:val="heading 3"/>
    <w:basedOn w:val="Normal"/>
    <w:next w:val="Normal"/>
    <w:link w:val="Heading3Char"/>
    <w:qFormat/>
    <w:rsid w:val="00703DA7"/>
    <w:pPr>
      <w:keepNext/>
      <w:spacing w:after="0" w:line="240" w:lineRule="auto"/>
      <w:outlineLvl w:val="2"/>
    </w:pPr>
    <w:rPr>
      <w:rFonts w:ascii="Arial" w:eastAsia="Times New Roman" w:hAnsi="Arial" w:cs="Arial"/>
      <w:b/>
      <w:bCs/>
      <w:iCs/>
      <w:sz w:val="24"/>
      <w:lang w:eastAsia="he-IL"/>
    </w:rPr>
  </w:style>
  <w:style w:type="paragraph" w:styleId="Heading4">
    <w:name w:val="heading 4"/>
    <w:basedOn w:val="Normal"/>
    <w:next w:val="Normal"/>
    <w:link w:val="Heading4Char"/>
    <w:qFormat/>
    <w:rsid w:val="00703DA7"/>
    <w:pPr>
      <w:keepNext/>
      <w:numPr>
        <w:numId w:val="1"/>
      </w:numPr>
      <w:spacing w:after="0" w:line="360" w:lineRule="auto"/>
      <w:ind w:left="363" w:right="363" w:hanging="108"/>
      <w:outlineLvl w:val="3"/>
    </w:pPr>
    <w:rPr>
      <w:rFonts w:ascii="Arial" w:eastAsia="Times New Roman" w:hAnsi="Arial" w:cs="Arial"/>
      <w:b/>
      <w:bCs/>
      <w:lang w:eastAsia="he-IL"/>
    </w:rPr>
  </w:style>
  <w:style w:type="paragraph" w:styleId="Heading5">
    <w:name w:val="heading 5"/>
    <w:basedOn w:val="Normal"/>
    <w:next w:val="Normal"/>
    <w:link w:val="Heading5Char"/>
    <w:qFormat/>
    <w:rsid w:val="00703DA7"/>
    <w:pPr>
      <w:keepNext/>
      <w:spacing w:after="0" w:line="240" w:lineRule="auto"/>
      <w:jc w:val="center"/>
      <w:outlineLvl w:val="4"/>
    </w:pPr>
    <w:rPr>
      <w:rFonts w:ascii="Arial" w:eastAsia="Times New Roman" w:hAnsi="Arial" w:cs="Arial"/>
      <w:b/>
      <w:bCs/>
      <w:lang w:eastAsia="he-IL"/>
    </w:rPr>
  </w:style>
  <w:style w:type="paragraph" w:styleId="Heading6">
    <w:name w:val="heading 6"/>
    <w:basedOn w:val="Normal"/>
    <w:next w:val="Normal"/>
    <w:link w:val="Heading6Char"/>
    <w:qFormat/>
    <w:rsid w:val="00703DA7"/>
    <w:pPr>
      <w:keepNext/>
      <w:spacing w:after="0" w:line="240" w:lineRule="auto"/>
      <w:outlineLvl w:val="5"/>
    </w:pPr>
    <w:rPr>
      <w:rFonts w:ascii="Arial" w:eastAsia="Times New Roman" w:hAnsi="Arial" w:cs="Arial"/>
      <w:b/>
      <w:bCs/>
      <w:u w:val="single"/>
      <w:lang w:eastAsia="he-IL"/>
    </w:rPr>
  </w:style>
  <w:style w:type="paragraph" w:styleId="Heading7">
    <w:name w:val="heading 7"/>
    <w:basedOn w:val="Normal"/>
    <w:next w:val="Normal"/>
    <w:link w:val="Heading7Char"/>
    <w:qFormat/>
    <w:rsid w:val="00703DA7"/>
    <w:pPr>
      <w:keepNext/>
      <w:spacing w:after="0" w:line="240" w:lineRule="auto"/>
      <w:ind w:left="609" w:right="609" w:hanging="567"/>
      <w:outlineLvl w:val="6"/>
    </w:pPr>
    <w:rPr>
      <w:rFonts w:ascii="Arial" w:eastAsia="Times New Roman" w:hAnsi="Arial" w:cs="Arial"/>
      <w:b/>
      <w:bCs/>
      <w:u w:val="single"/>
      <w:lang w:eastAsia="he-IL"/>
    </w:rPr>
  </w:style>
  <w:style w:type="paragraph" w:styleId="Heading8">
    <w:name w:val="heading 8"/>
    <w:basedOn w:val="Normal"/>
    <w:next w:val="Normal"/>
    <w:link w:val="Heading8Char"/>
    <w:rsid w:val="00703DA7"/>
    <w:pPr>
      <w:keepNext/>
      <w:spacing w:after="0" w:line="240" w:lineRule="auto"/>
      <w:jc w:val="both"/>
      <w:outlineLvl w:val="7"/>
    </w:pPr>
    <w:rPr>
      <w:rFonts w:ascii="Arial" w:eastAsia="Times New Roman" w:hAnsi="Arial" w:cs="Arial"/>
      <w:szCs w:val="24"/>
      <w:u w:val="single"/>
      <w:lang w:eastAsia="he-IL"/>
    </w:rPr>
  </w:style>
  <w:style w:type="paragraph" w:styleId="Heading9">
    <w:name w:val="heading 9"/>
    <w:basedOn w:val="Normal"/>
    <w:next w:val="Normal"/>
    <w:link w:val="Heading9Char"/>
    <w:rsid w:val="00703DA7"/>
    <w:pPr>
      <w:keepNext/>
      <w:spacing w:after="0" w:line="240" w:lineRule="auto"/>
      <w:outlineLvl w:val="8"/>
    </w:pPr>
    <w:rPr>
      <w:rFonts w:ascii="Arial" w:eastAsia="Times New Roman" w:hAnsi="Arial" w:cs="Arial"/>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3DA7"/>
    <w:rPr>
      <w:rFonts w:ascii="Arial" w:eastAsia="Times New Roman" w:hAnsi="Arial" w:cs="Arial"/>
      <w:b/>
      <w:bCs/>
      <w:sz w:val="28"/>
      <w:szCs w:val="28"/>
      <w:lang w:eastAsia="he-IL"/>
    </w:rPr>
  </w:style>
  <w:style w:type="character" w:customStyle="1" w:styleId="Heading2Char">
    <w:name w:val="Heading 2 Char"/>
    <w:basedOn w:val="DefaultParagraphFont"/>
    <w:link w:val="Heading2"/>
    <w:rsid w:val="00703DA7"/>
    <w:rPr>
      <w:rFonts w:ascii="Arial" w:eastAsia="Times New Roman" w:hAnsi="Arial" w:cs="Arial"/>
      <w:b/>
      <w:bCs/>
      <w:i/>
      <w:sz w:val="24"/>
      <w:szCs w:val="24"/>
      <w:lang w:eastAsia="he-IL"/>
    </w:rPr>
  </w:style>
  <w:style w:type="character" w:customStyle="1" w:styleId="Heading3Char">
    <w:name w:val="Heading 3 Char"/>
    <w:basedOn w:val="DefaultParagraphFont"/>
    <w:link w:val="Heading3"/>
    <w:rsid w:val="00703DA7"/>
    <w:rPr>
      <w:rFonts w:ascii="Arial" w:eastAsia="Times New Roman" w:hAnsi="Arial" w:cs="Arial"/>
      <w:b/>
      <w:bCs/>
      <w:iCs/>
      <w:sz w:val="24"/>
      <w:lang w:eastAsia="he-IL"/>
    </w:rPr>
  </w:style>
  <w:style w:type="character" w:customStyle="1" w:styleId="Heading4Char">
    <w:name w:val="Heading 4 Char"/>
    <w:basedOn w:val="DefaultParagraphFont"/>
    <w:link w:val="Heading4"/>
    <w:rsid w:val="00703DA7"/>
    <w:rPr>
      <w:rFonts w:ascii="Arial" w:eastAsia="Times New Roman" w:hAnsi="Arial" w:cs="Arial"/>
      <w:b/>
      <w:bCs/>
      <w:lang w:eastAsia="he-IL"/>
    </w:rPr>
  </w:style>
  <w:style w:type="character" w:customStyle="1" w:styleId="Heading5Char">
    <w:name w:val="Heading 5 Char"/>
    <w:basedOn w:val="DefaultParagraphFont"/>
    <w:link w:val="Heading5"/>
    <w:rsid w:val="00703DA7"/>
    <w:rPr>
      <w:rFonts w:ascii="Arial" w:eastAsia="Times New Roman" w:hAnsi="Arial" w:cs="Arial"/>
      <w:b/>
      <w:bCs/>
      <w:lang w:eastAsia="he-IL"/>
    </w:rPr>
  </w:style>
  <w:style w:type="character" w:customStyle="1" w:styleId="Heading6Char">
    <w:name w:val="Heading 6 Char"/>
    <w:basedOn w:val="DefaultParagraphFont"/>
    <w:link w:val="Heading6"/>
    <w:rsid w:val="00703DA7"/>
    <w:rPr>
      <w:rFonts w:ascii="Arial" w:eastAsia="Times New Roman" w:hAnsi="Arial" w:cs="Arial"/>
      <w:b/>
      <w:bCs/>
      <w:u w:val="single"/>
      <w:lang w:eastAsia="he-IL"/>
    </w:rPr>
  </w:style>
  <w:style w:type="character" w:customStyle="1" w:styleId="Heading7Char">
    <w:name w:val="Heading 7 Char"/>
    <w:basedOn w:val="DefaultParagraphFont"/>
    <w:link w:val="Heading7"/>
    <w:rsid w:val="00703DA7"/>
    <w:rPr>
      <w:rFonts w:ascii="Arial" w:eastAsia="Times New Roman" w:hAnsi="Arial" w:cs="Arial"/>
      <w:b/>
      <w:bCs/>
      <w:u w:val="single"/>
      <w:lang w:eastAsia="he-IL"/>
    </w:rPr>
  </w:style>
  <w:style w:type="character" w:customStyle="1" w:styleId="Heading8Char">
    <w:name w:val="Heading 8 Char"/>
    <w:basedOn w:val="DefaultParagraphFont"/>
    <w:link w:val="Heading8"/>
    <w:rsid w:val="00703DA7"/>
    <w:rPr>
      <w:rFonts w:ascii="Arial" w:eastAsia="Times New Roman" w:hAnsi="Arial" w:cs="Arial"/>
      <w:szCs w:val="24"/>
      <w:u w:val="single"/>
      <w:lang w:eastAsia="he-IL"/>
    </w:rPr>
  </w:style>
  <w:style w:type="character" w:customStyle="1" w:styleId="Heading9Char">
    <w:name w:val="Heading 9 Char"/>
    <w:basedOn w:val="DefaultParagraphFont"/>
    <w:link w:val="Heading9"/>
    <w:rsid w:val="00703DA7"/>
    <w:rPr>
      <w:rFonts w:ascii="Arial" w:eastAsia="Times New Roman" w:hAnsi="Arial" w:cs="Arial"/>
      <w:u w:val="single"/>
      <w:lang w:eastAsia="he-IL"/>
    </w:rPr>
  </w:style>
  <w:style w:type="paragraph" w:customStyle="1" w:styleId="Text">
    <w:name w:val="Text"/>
    <w:basedOn w:val="Normal"/>
    <w:rsid w:val="00703DA7"/>
    <w:pPr>
      <w:spacing w:after="0" w:line="360" w:lineRule="auto"/>
      <w:ind w:left="651" w:right="651"/>
      <w:jc w:val="both"/>
    </w:pPr>
    <w:rPr>
      <w:rFonts w:ascii="Arial" w:eastAsia="Times New Roman" w:hAnsi="Arial" w:cs="Arial"/>
      <w:snapToGrid w:val="0"/>
      <w:sz w:val="20"/>
      <w:lang w:eastAsia="he-IL"/>
    </w:rPr>
  </w:style>
  <w:style w:type="paragraph" w:styleId="BodyText">
    <w:name w:val="Body Text"/>
    <w:basedOn w:val="Normal"/>
    <w:link w:val="BodyTextChar"/>
    <w:rsid w:val="00703DA7"/>
    <w:pPr>
      <w:spacing w:after="0" w:line="360" w:lineRule="auto"/>
      <w:jc w:val="both"/>
    </w:pPr>
    <w:rPr>
      <w:rFonts w:ascii="Arial" w:eastAsia="Times New Roman" w:hAnsi="Arial" w:cs="Arial"/>
      <w:sz w:val="20"/>
      <w:lang w:eastAsia="he-IL"/>
    </w:rPr>
  </w:style>
  <w:style w:type="character" w:customStyle="1" w:styleId="BodyTextChar">
    <w:name w:val="Body Text Char"/>
    <w:basedOn w:val="DefaultParagraphFont"/>
    <w:link w:val="BodyText"/>
    <w:rsid w:val="00703DA7"/>
    <w:rPr>
      <w:rFonts w:ascii="Arial" w:eastAsia="Times New Roman" w:hAnsi="Arial" w:cs="Arial"/>
      <w:sz w:val="20"/>
      <w:lang w:eastAsia="he-IL"/>
    </w:rPr>
  </w:style>
  <w:style w:type="paragraph" w:styleId="BodyTextIndent">
    <w:name w:val="Body Text Indent"/>
    <w:basedOn w:val="Normal"/>
    <w:link w:val="BodyTextIndentChar"/>
    <w:rsid w:val="00703DA7"/>
    <w:pPr>
      <w:bidi w:val="0"/>
      <w:spacing w:after="120" w:line="240" w:lineRule="auto"/>
      <w:ind w:right="283"/>
    </w:pPr>
    <w:rPr>
      <w:rFonts w:ascii="Arial" w:eastAsia="Times New Roman" w:hAnsi="Arial" w:cs="Arial"/>
      <w:sz w:val="20"/>
      <w:lang w:eastAsia="he-IL"/>
    </w:rPr>
  </w:style>
  <w:style w:type="character" w:customStyle="1" w:styleId="BodyTextIndentChar">
    <w:name w:val="Body Text Indent Char"/>
    <w:basedOn w:val="DefaultParagraphFont"/>
    <w:link w:val="BodyTextIndent"/>
    <w:rsid w:val="00703DA7"/>
    <w:rPr>
      <w:rFonts w:ascii="Arial" w:eastAsia="Times New Roman" w:hAnsi="Arial" w:cs="Arial"/>
      <w:sz w:val="20"/>
      <w:lang w:eastAsia="he-IL"/>
    </w:rPr>
  </w:style>
  <w:style w:type="paragraph" w:styleId="BodyText3">
    <w:name w:val="Body Text 3"/>
    <w:basedOn w:val="BodyTextIndent"/>
    <w:link w:val="BodyText3Char"/>
    <w:rsid w:val="00703DA7"/>
  </w:style>
  <w:style w:type="character" w:customStyle="1" w:styleId="BodyText3Char">
    <w:name w:val="Body Text 3 Char"/>
    <w:basedOn w:val="DefaultParagraphFont"/>
    <w:link w:val="BodyText3"/>
    <w:rsid w:val="00703DA7"/>
    <w:rPr>
      <w:rFonts w:ascii="Arial" w:eastAsia="Times New Roman" w:hAnsi="Arial" w:cs="Arial"/>
      <w:sz w:val="20"/>
      <w:lang w:eastAsia="he-IL"/>
    </w:rPr>
  </w:style>
  <w:style w:type="paragraph" w:customStyle="1" w:styleId="BodyText4">
    <w:name w:val="Body Text 4"/>
    <w:basedOn w:val="BodyTextIndent"/>
    <w:rsid w:val="00703DA7"/>
  </w:style>
  <w:style w:type="paragraph" w:customStyle="1" w:styleId="BodyText5">
    <w:name w:val="Body Text 5"/>
    <w:basedOn w:val="BodyTextIndent"/>
    <w:rsid w:val="00703DA7"/>
  </w:style>
  <w:style w:type="paragraph" w:styleId="BlockText">
    <w:name w:val="Block Text"/>
    <w:basedOn w:val="Normal"/>
    <w:rsid w:val="00703DA7"/>
    <w:pPr>
      <w:spacing w:after="0" w:line="320" w:lineRule="atLeast"/>
      <w:ind w:left="1440" w:right="1440"/>
      <w:jc w:val="both"/>
    </w:pPr>
    <w:rPr>
      <w:rFonts w:ascii="Arial" w:eastAsia="Times New Roman" w:hAnsi="Arial" w:cs="Arial"/>
      <w:sz w:val="20"/>
      <w:lang w:eastAsia="he-IL"/>
    </w:rPr>
  </w:style>
  <w:style w:type="character" w:styleId="PageNumber">
    <w:name w:val="page number"/>
    <w:basedOn w:val="DefaultParagraphFont"/>
    <w:rsid w:val="00703DA7"/>
  </w:style>
  <w:style w:type="paragraph" w:styleId="Footer">
    <w:name w:val="footer"/>
    <w:basedOn w:val="Normal"/>
    <w:link w:val="FooterChar"/>
    <w:rsid w:val="00703DA7"/>
    <w:pPr>
      <w:tabs>
        <w:tab w:val="center" w:pos="4153"/>
        <w:tab w:val="right" w:pos="8306"/>
      </w:tabs>
      <w:spacing w:after="0" w:line="240" w:lineRule="auto"/>
    </w:pPr>
    <w:rPr>
      <w:rFonts w:ascii="Arial" w:eastAsia="Times New Roman" w:hAnsi="Arial" w:cs="Arial"/>
      <w:sz w:val="20"/>
      <w:szCs w:val="20"/>
      <w:lang w:eastAsia="he-IL"/>
    </w:rPr>
  </w:style>
  <w:style w:type="character" w:customStyle="1" w:styleId="FooterChar">
    <w:name w:val="Footer Char"/>
    <w:basedOn w:val="DefaultParagraphFont"/>
    <w:link w:val="Footer"/>
    <w:rsid w:val="00703DA7"/>
    <w:rPr>
      <w:rFonts w:ascii="Arial" w:eastAsia="Times New Roman" w:hAnsi="Arial" w:cs="Arial"/>
      <w:sz w:val="20"/>
      <w:szCs w:val="20"/>
      <w:lang w:eastAsia="he-IL"/>
    </w:rPr>
  </w:style>
  <w:style w:type="paragraph" w:styleId="Header">
    <w:name w:val="header"/>
    <w:basedOn w:val="Normal"/>
    <w:link w:val="HeaderChar"/>
    <w:rsid w:val="00703DA7"/>
    <w:pPr>
      <w:tabs>
        <w:tab w:val="center" w:pos="4153"/>
        <w:tab w:val="right" w:pos="8306"/>
      </w:tabs>
      <w:spacing w:after="0" w:line="240" w:lineRule="auto"/>
    </w:pPr>
    <w:rPr>
      <w:rFonts w:ascii="Arial" w:eastAsia="Times New Roman" w:hAnsi="Arial" w:cs="Arial"/>
      <w:sz w:val="20"/>
      <w:szCs w:val="20"/>
      <w:lang w:eastAsia="he-IL"/>
    </w:rPr>
  </w:style>
  <w:style w:type="character" w:customStyle="1" w:styleId="HeaderChar">
    <w:name w:val="Header Char"/>
    <w:basedOn w:val="DefaultParagraphFont"/>
    <w:link w:val="Header"/>
    <w:rsid w:val="00703DA7"/>
    <w:rPr>
      <w:rFonts w:ascii="Arial" w:eastAsia="Times New Roman" w:hAnsi="Arial" w:cs="Arial"/>
      <w:sz w:val="20"/>
      <w:szCs w:val="20"/>
      <w:lang w:eastAsia="he-IL"/>
    </w:rPr>
  </w:style>
  <w:style w:type="paragraph" w:styleId="BodyText2">
    <w:name w:val="Body Text 2"/>
    <w:basedOn w:val="Normal"/>
    <w:link w:val="BodyText2Char"/>
    <w:rsid w:val="00703DA7"/>
    <w:pPr>
      <w:spacing w:after="0" w:line="240" w:lineRule="auto"/>
      <w:jc w:val="both"/>
    </w:pPr>
    <w:rPr>
      <w:rFonts w:ascii="Arial" w:eastAsia="Times New Roman" w:hAnsi="Arial" w:cs="Arial"/>
      <w:lang w:eastAsia="he-IL"/>
    </w:rPr>
  </w:style>
  <w:style w:type="character" w:customStyle="1" w:styleId="BodyText2Char">
    <w:name w:val="Body Text 2 Char"/>
    <w:basedOn w:val="DefaultParagraphFont"/>
    <w:link w:val="BodyText2"/>
    <w:rsid w:val="00703DA7"/>
    <w:rPr>
      <w:rFonts w:ascii="Arial" w:eastAsia="Times New Roman" w:hAnsi="Arial" w:cs="Arial"/>
      <w:lang w:eastAsia="he-IL"/>
    </w:rPr>
  </w:style>
  <w:style w:type="paragraph" w:styleId="TOC1">
    <w:name w:val="toc 1"/>
    <w:basedOn w:val="Normal"/>
    <w:next w:val="Normal"/>
    <w:autoRedefine/>
    <w:uiPriority w:val="39"/>
    <w:qFormat/>
    <w:rsid w:val="009B646F"/>
    <w:pPr>
      <w:tabs>
        <w:tab w:val="left" w:pos="283"/>
        <w:tab w:val="left" w:pos="9355"/>
        <w:tab w:val="left" w:pos="9497"/>
      </w:tabs>
      <w:spacing w:before="120" w:after="0" w:line="240" w:lineRule="auto"/>
    </w:pPr>
    <w:rPr>
      <w:rFonts w:ascii="Calibri" w:eastAsia="Times New Roman" w:hAnsi="Calibri" w:cs="Arial"/>
      <w:b/>
      <w:bCs/>
      <w:sz w:val="24"/>
      <w:szCs w:val="24"/>
      <w:lang w:eastAsia="he-IL"/>
    </w:rPr>
  </w:style>
  <w:style w:type="paragraph" w:styleId="TOC2">
    <w:name w:val="toc 2"/>
    <w:basedOn w:val="Normal"/>
    <w:next w:val="Normal"/>
    <w:autoRedefine/>
    <w:uiPriority w:val="39"/>
    <w:qFormat/>
    <w:rsid w:val="009B646F"/>
    <w:pPr>
      <w:tabs>
        <w:tab w:val="left" w:pos="850"/>
        <w:tab w:val="left" w:pos="9355"/>
        <w:tab w:val="right" w:leader="dot" w:pos="9629"/>
      </w:tabs>
      <w:spacing w:after="0" w:line="276" w:lineRule="auto"/>
      <w:ind w:firstLine="283"/>
    </w:pPr>
    <w:rPr>
      <w:rFonts w:eastAsia="Times New Roman" w:cs="Arial"/>
      <w:lang w:eastAsia="he-IL"/>
    </w:rPr>
  </w:style>
  <w:style w:type="paragraph" w:styleId="TOC3">
    <w:name w:val="toc 3"/>
    <w:basedOn w:val="Normal"/>
    <w:next w:val="Normal"/>
    <w:autoRedefine/>
    <w:uiPriority w:val="39"/>
    <w:qFormat/>
    <w:rsid w:val="009B646F"/>
    <w:pPr>
      <w:tabs>
        <w:tab w:val="left" w:pos="1275"/>
        <w:tab w:val="left" w:pos="9355"/>
        <w:tab w:val="right" w:leader="dot" w:pos="9629"/>
      </w:tabs>
      <w:spacing w:after="0" w:line="240" w:lineRule="auto"/>
      <w:ind w:left="440"/>
    </w:pPr>
    <w:rPr>
      <w:rFonts w:eastAsia="Times New Roman" w:cs="Arial"/>
      <w:lang w:eastAsia="he-IL"/>
    </w:rPr>
  </w:style>
  <w:style w:type="character" w:styleId="Hyperlink">
    <w:name w:val="Hyperlink"/>
    <w:basedOn w:val="DefaultParagraphFont"/>
    <w:uiPriority w:val="99"/>
    <w:rsid w:val="00703DA7"/>
    <w:rPr>
      <w:color w:val="0000FF"/>
      <w:u w:val="single"/>
    </w:rPr>
  </w:style>
  <w:style w:type="paragraph" w:customStyle="1" w:styleId="TableHead">
    <w:name w:val="TableHead"/>
    <w:basedOn w:val="Normal"/>
    <w:rsid w:val="00703DA7"/>
    <w:pPr>
      <w:spacing w:before="120" w:after="120" w:line="320" w:lineRule="exact"/>
      <w:jc w:val="center"/>
    </w:pPr>
    <w:rPr>
      <w:rFonts w:ascii="Times New Roman" w:eastAsia="Times New Roman" w:hAnsi="Times New Roman" w:cs="David"/>
      <w:b/>
      <w:bCs/>
      <w:lang w:eastAsia="he-IL"/>
    </w:rPr>
  </w:style>
  <w:style w:type="paragraph" w:customStyle="1" w:styleId="tablineChar1">
    <w:name w:val="tab.line Char1"/>
    <w:basedOn w:val="Normal"/>
    <w:link w:val="tablineChar1Char"/>
    <w:rsid w:val="00703DA7"/>
    <w:pPr>
      <w:spacing w:before="40" w:after="60" w:line="240" w:lineRule="auto"/>
    </w:pPr>
    <w:rPr>
      <w:rFonts w:ascii="Arial" w:eastAsia="Times New Roman" w:hAnsi="Arial" w:cs="Arial"/>
    </w:rPr>
  </w:style>
  <w:style w:type="character" w:customStyle="1" w:styleId="tablineChar1Char">
    <w:name w:val="tab.line Char1 Char"/>
    <w:basedOn w:val="DefaultParagraphFont"/>
    <w:link w:val="tablineChar1"/>
    <w:rsid w:val="00703DA7"/>
    <w:rPr>
      <w:rFonts w:ascii="Arial" w:eastAsia="Times New Roman" w:hAnsi="Arial" w:cs="Arial"/>
    </w:rPr>
  </w:style>
  <w:style w:type="paragraph" w:customStyle="1" w:styleId="Normal1">
    <w:name w:val="Normal1"/>
    <w:basedOn w:val="Normal"/>
    <w:rsid w:val="00703DA7"/>
    <w:pPr>
      <w:overflowPunct w:val="0"/>
      <w:autoSpaceDE w:val="0"/>
      <w:autoSpaceDN w:val="0"/>
      <w:adjustRightInd w:val="0"/>
      <w:spacing w:before="120" w:after="0" w:line="320" w:lineRule="atLeast"/>
      <w:ind w:left="680" w:right="680"/>
      <w:jc w:val="both"/>
      <w:textAlignment w:val="baseline"/>
    </w:pPr>
    <w:rPr>
      <w:rFonts w:ascii="Times New Roman" w:eastAsia="Times New Roman" w:hAnsi="Times New Roman" w:cs="David"/>
      <w:smallCaps/>
      <w:sz w:val="20"/>
      <w:szCs w:val="24"/>
      <w:lang w:eastAsia="he-IL"/>
    </w:rPr>
  </w:style>
  <w:style w:type="paragraph" w:customStyle="1" w:styleId="Normal2">
    <w:name w:val="Normal2"/>
    <w:basedOn w:val="Normal"/>
    <w:rsid w:val="00703DA7"/>
    <w:pPr>
      <w:spacing w:before="120" w:after="0" w:line="320" w:lineRule="atLeast"/>
      <w:ind w:left="1021" w:right="1021"/>
      <w:jc w:val="both"/>
    </w:pPr>
    <w:rPr>
      <w:rFonts w:ascii="Times New Roman" w:eastAsia="Times New Roman" w:hAnsi="Times New Roman" w:cs="David"/>
      <w:smallCaps/>
      <w:sz w:val="20"/>
      <w:szCs w:val="24"/>
      <w:lang w:eastAsia="he-IL"/>
    </w:rPr>
  </w:style>
  <w:style w:type="paragraph" w:styleId="ListParagraph">
    <w:name w:val="List Paragraph"/>
    <w:basedOn w:val="Normal"/>
    <w:link w:val="ListParagraphChar"/>
    <w:uiPriority w:val="34"/>
    <w:qFormat/>
    <w:rsid w:val="00703DA7"/>
    <w:pPr>
      <w:spacing w:after="0" w:line="240" w:lineRule="auto"/>
      <w:ind w:left="720"/>
    </w:pPr>
    <w:rPr>
      <w:rFonts w:ascii="Arial" w:eastAsia="Times New Roman" w:hAnsi="Arial" w:cs="Arial"/>
      <w:lang w:eastAsia="he-IL"/>
    </w:rPr>
  </w:style>
  <w:style w:type="character" w:customStyle="1" w:styleId="ListParagraphChar">
    <w:name w:val="List Paragraph Char"/>
    <w:basedOn w:val="DefaultParagraphFont"/>
    <w:link w:val="ListParagraph"/>
    <w:uiPriority w:val="34"/>
    <w:rsid w:val="00703DA7"/>
    <w:rPr>
      <w:rFonts w:ascii="Arial" w:eastAsia="Times New Roman" w:hAnsi="Arial" w:cs="Arial"/>
      <w:lang w:eastAsia="he-IL"/>
    </w:rPr>
  </w:style>
  <w:style w:type="paragraph" w:styleId="TOCHeading">
    <w:name w:val="TOC Heading"/>
    <w:basedOn w:val="Heading1"/>
    <w:next w:val="Normal"/>
    <w:uiPriority w:val="39"/>
    <w:unhideWhenUsed/>
    <w:qFormat/>
    <w:rsid w:val="00703DA7"/>
    <w:pPr>
      <w:keepLines/>
      <w:spacing w:before="480" w:line="276" w:lineRule="auto"/>
      <w:jc w:val="left"/>
      <w:outlineLvl w:val="9"/>
    </w:pPr>
    <w:rPr>
      <w:rFonts w:ascii="Cambria" w:hAnsi="Cambria" w:cs="Times New Roman"/>
      <w:color w:val="365F91"/>
      <w:lang w:eastAsia="en-US"/>
    </w:rPr>
  </w:style>
  <w:style w:type="paragraph" w:styleId="BalloonText">
    <w:name w:val="Balloon Text"/>
    <w:basedOn w:val="Normal"/>
    <w:link w:val="BalloonTextChar"/>
    <w:rsid w:val="00703DA7"/>
    <w:pPr>
      <w:spacing w:after="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rsid w:val="00703DA7"/>
    <w:rPr>
      <w:rFonts w:ascii="Tahoma" w:eastAsia="Times New Roman" w:hAnsi="Tahoma" w:cs="Tahoma"/>
      <w:sz w:val="16"/>
      <w:szCs w:val="16"/>
      <w:lang w:eastAsia="he-IL"/>
    </w:rPr>
  </w:style>
  <w:style w:type="character" w:styleId="CommentReference">
    <w:name w:val="annotation reference"/>
    <w:basedOn w:val="DefaultParagraphFont"/>
    <w:rsid w:val="00703DA7"/>
    <w:rPr>
      <w:sz w:val="16"/>
      <w:szCs w:val="16"/>
    </w:rPr>
  </w:style>
  <w:style w:type="paragraph" w:styleId="CommentText">
    <w:name w:val="annotation text"/>
    <w:basedOn w:val="Normal"/>
    <w:link w:val="CommentTextChar"/>
    <w:rsid w:val="00703DA7"/>
    <w:pPr>
      <w:spacing w:after="0" w:line="240" w:lineRule="auto"/>
    </w:pPr>
    <w:rPr>
      <w:rFonts w:ascii="Arial" w:eastAsia="Times New Roman" w:hAnsi="Arial" w:cs="Arial"/>
      <w:sz w:val="20"/>
      <w:szCs w:val="20"/>
      <w:lang w:eastAsia="he-IL"/>
    </w:rPr>
  </w:style>
  <w:style w:type="character" w:customStyle="1" w:styleId="CommentTextChar">
    <w:name w:val="Comment Text Char"/>
    <w:basedOn w:val="DefaultParagraphFont"/>
    <w:link w:val="CommentText"/>
    <w:rsid w:val="00703DA7"/>
    <w:rPr>
      <w:rFonts w:ascii="Arial" w:eastAsia="Times New Roman" w:hAnsi="Arial" w:cs="Arial"/>
      <w:sz w:val="20"/>
      <w:szCs w:val="20"/>
      <w:lang w:eastAsia="he-IL"/>
    </w:rPr>
  </w:style>
  <w:style w:type="paragraph" w:styleId="CommentSubject">
    <w:name w:val="annotation subject"/>
    <w:basedOn w:val="CommentText"/>
    <w:next w:val="CommentText"/>
    <w:link w:val="CommentSubjectChar"/>
    <w:rsid w:val="00703DA7"/>
    <w:rPr>
      <w:b/>
      <w:bCs/>
    </w:rPr>
  </w:style>
  <w:style w:type="character" w:customStyle="1" w:styleId="CommentSubjectChar">
    <w:name w:val="Comment Subject Char"/>
    <w:basedOn w:val="CommentTextChar"/>
    <w:link w:val="CommentSubject"/>
    <w:rsid w:val="00703DA7"/>
    <w:rPr>
      <w:rFonts w:ascii="Arial" w:eastAsia="Times New Roman" w:hAnsi="Arial" w:cs="Arial"/>
      <w:b/>
      <w:bCs/>
      <w:sz w:val="20"/>
      <w:szCs w:val="20"/>
      <w:lang w:eastAsia="he-IL"/>
    </w:rPr>
  </w:style>
  <w:style w:type="paragraph" w:customStyle="1" w:styleId="3">
    <w:name w:val="רמה 3"/>
    <w:basedOn w:val="Normal"/>
    <w:link w:val="31"/>
    <w:qFormat/>
    <w:rsid w:val="00703DA7"/>
    <w:pPr>
      <w:numPr>
        <w:ilvl w:val="1"/>
        <w:numId w:val="3"/>
      </w:numPr>
      <w:spacing w:after="0" w:line="240" w:lineRule="auto"/>
    </w:pPr>
    <w:rPr>
      <w:rFonts w:ascii="Arial" w:eastAsia="Times New Roman" w:hAnsi="Arial" w:cs="Arial"/>
      <w:noProof/>
      <w:sz w:val="24"/>
      <w:szCs w:val="24"/>
      <w:lang w:eastAsia="he-IL"/>
    </w:rPr>
  </w:style>
  <w:style w:type="character" w:customStyle="1" w:styleId="31">
    <w:name w:val="רמה 3 תו"/>
    <w:basedOn w:val="DefaultParagraphFont"/>
    <w:link w:val="3"/>
    <w:rsid w:val="00703DA7"/>
    <w:rPr>
      <w:rFonts w:ascii="Arial" w:eastAsia="Times New Roman" w:hAnsi="Arial" w:cs="Arial"/>
      <w:noProof/>
      <w:sz w:val="24"/>
      <w:szCs w:val="24"/>
      <w:lang w:eastAsia="he-IL"/>
    </w:rPr>
  </w:style>
  <w:style w:type="paragraph" w:customStyle="1" w:styleId="4">
    <w:name w:val="רמה 4"/>
    <w:basedOn w:val="Normal"/>
    <w:link w:val="41"/>
    <w:qFormat/>
    <w:rsid w:val="00703DA7"/>
    <w:pPr>
      <w:numPr>
        <w:ilvl w:val="2"/>
        <w:numId w:val="3"/>
      </w:numPr>
      <w:spacing w:after="0" w:line="240" w:lineRule="auto"/>
    </w:pPr>
    <w:rPr>
      <w:rFonts w:ascii="Arial" w:eastAsia="Times New Roman" w:hAnsi="Arial" w:cs="Arial"/>
      <w:noProof/>
      <w:sz w:val="24"/>
      <w:szCs w:val="24"/>
      <w:lang w:eastAsia="he-IL"/>
    </w:rPr>
  </w:style>
  <w:style w:type="character" w:customStyle="1" w:styleId="41">
    <w:name w:val="רמה 4 תו"/>
    <w:basedOn w:val="DefaultParagraphFont"/>
    <w:link w:val="4"/>
    <w:rsid w:val="00703DA7"/>
    <w:rPr>
      <w:rFonts w:ascii="Arial" w:eastAsia="Times New Roman" w:hAnsi="Arial" w:cs="Arial"/>
      <w:noProof/>
      <w:sz w:val="24"/>
      <w:szCs w:val="24"/>
      <w:lang w:eastAsia="he-IL"/>
    </w:rPr>
  </w:style>
  <w:style w:type="paragraph" w:customStyle="1" w:styleId="1">
    <w:name w:val="אורן 1"/>
    <w:basedOn w:val="Normal"/>
    <w:next w:val="Normal"/>
    <w:rsid w:val="00703DA7"/>
    <w:pPr>
      <w:numPr>
        <w:numId w:val="4"/>
      </w:numPr>
      <w:pBdr>
        <w:bottom w:val="single" w:sz="4" w:space="1" w:color="auto"/>
      </w:pBdr>
      <w:shd w:val="clear" w:color="auto" w:fill="CCECFF"/>
      <w:spacing w:after="0" w:line="240" w:lineRule="auto"/>
    </w:pPr>
    <w:rPr>
      <w:rFonts w:ascii="Times New Roman" w:eastAsia="Times New Roman" w:hAnsi="Times New Roman" w:cs="David"/>
      <w:b/>
      <w:bCs/>
      <w:noProof/>
      <w:color w:val="666699"/>
      <w:sz w:val="36"/>
      <w:szCs w:val="36"/>
    </w:rPr>
  </w:style>
  <w:style w:type="paragraph" w:customStyle="1" w:styleId="2">
    <w:name w:val="אורן 2"/>
    <w:basedOn w:val="Normal"/>
    <w:next w:val="Normal"/>
    <w:rsid w:val="00703DA7"/>
    <w:pPr>
      <w:numPr>
        <w:ilvl w:val="1"/>
        <w:numId w:val="4"/>
      </w:numPr>
      <w:tabs>
        <w:tab w:val="right" w:pos="1047"/>
      </w:tabs>
      <w:spacing w:after="0" w:line="240" w:lineRule="auto"/>
    </w:pPr>
    <w:rPr>
      <w:rFonts w:ascii="Times New Roman" w:eastAsia="Times New Roman" w:hAnsi="Times New Roman" w:cs="David"/>
      <w:b/>
      <w:bCs/>
      <w:noProof/>
      <w:color w:val="666699"/>
      <w:sz w:val="32"/>
      <w:szCs w:val="32"/>
    </w:rPr>
  </w:style>
  <w:style w:type="paragraph" w:customStyle="1" w:styleId="30">
    <w:name w:val="אורן 3"/>
    <w:basedOn w:val="Normal"/>
    <w:next w:val="Normal"/>
    <w:rsid w:val="00703DA7"/>
    <w:pPr>
      <w:numPr>
        <w:ilvl w:val="2"/>
        <w:numId w:val="4"/>
      </w:numPr>
      <w:spacing w:after="0" w:line="240" w:lineRule="auto"/>
    </w:pPr>
    <w:rPr>
      <w:rFonts w:ascii="Times New Roman" w:eastAsia="Times New Roman" w:hAnsi="Times New Roman" w:cs="David"/>
      <w:b/>
      <w:bCs/>
      <w:noProof/>
      <w:color w:val="666699"/>
      <w:sz w:val="28"/>
      <w:szCs w:val="28"/>
    </w:rPr>
  </w:style>
  <w:style w:type="paragraph" w:customStyle="1" w:styleId="40">
    <w:name w:val="אורן 4"/>
    <w:basedOn w:val="30"/>
    <w:rsid w:val="00703DA7"/>
    <w:pPr>
      <w:numPr>
        <w:ilvl w:val="3"/>
      </w:numPr>
    </w:pPr>
    <w:rPr>
      <w:b w:val="0"/>
      <w:bCs w:val="0"/>
      <w:color w:val="auto"/>
      <w:sz w:val="24"/>
      <w:szCs w:val="24"/>
    </w:rPr>
  </w:style>
  <w:style w:type="paragraph" w:customStyle="1" w:styleId="Dev2">
    <w:name w:val="Dev2"/>
    <w:basedOn w:val="Normal"/>
    <w:rsid w:val="00703DA7"/>
    <w:pPr>
      <w:numPr>
        <w:ilvl w:val="1"/>
        <w:numId w:val="2"/>
      </w:numPr>
      <w:tabs>
        <w:tab w:val="right" w:pos="1047"/>
      </w:tabs>
      <w:spacing w:after="0" w:line="240" w:lineRule="auto"/>
    </w:pPr>
    <w:rPr>
      <w:rFonts w:ascii="Times New Roman" w:eastAsia="Times New Roman" w:hAnsi="Times New Roman" w:cs="David"/>
      <w:b/>
      <w:bCs/>
      <w:noProof/>
      <w:color w:val="000080"/>
      <w:sz w:val="32"/>
      <w:szCs w:val="32"/>
    </w:rPr>
  </w:style>
  <w:style w:type="paragraph" w:customStyle="1" w:styleId="10">
    <w:name w:val="סגנון1"/>
    <w:basedOn w:val="Heading1"/>
    <w:next w:val="BodyText"/>
    <w:rsid w:val="00703DA7"/>
    <w:pPr>
      <w:tabs>
        <w:tab w:val="num" w:pos="1332"/>
      </w:tabs>
      <w:spacing w:line="240" w:lineRule="auto"/>
      <w:ind w:left="1332" w:hanging="432"/>
      <w:jc w:val="center"/>
    </w:pPr>
    <w:rPr>
      <w:rFonts w:ascii="Times New Roman" w:hAnsi="Times New Roman" w:cs="David"/>
      <w:b w:val="0"/>
      <w:snapToGrid w:val="0"/>
      <w:sz w:val="20"/>
    </w:rPr>
  </w:style>
  <w:style w:type="paragraph" w:customStyle="1" w:styleId="11">
    <w:name w:val="רשימה ממוספרת 1"/>
    <w:basedOn w:val="Heading1"/>
    <w:qFormat/>
    <w:rsid w:val="00703DA7"/>
    <w:pPr>
      <w:keepLines/>
      <w:spacing w:before="480" w:line="276" w:lineRule="auto"/>
      <w:ind w:left="360" w:right="360" w:hanging="360"/>
      <w:jc w:val="left"/>
    </w:pPr>
    <w:rPr>
      <w:b w:val="0"/>
      <w:bCs w:val="0"/>
      <w:color w:val="1F497D"/>
      <w:lang w:eastAsia="en-US"/>
    </w:rPr>
  </w:style>
  <w:style w:type="paragraph" w:styleId="NormalWeb">
    <w:name w:val="Normal (Web)"/>
    <w:basedOn w:val="Normal"/>
    <w:uiPriority w:val="99"/>
    <w:unhideWhenUsed/>
    <w:rsid w:val="00703DA7"/>
    <w:pPr>
      <w:bidi w:val="0"/>
      <w:spacing w:after="60" w:line="240" w:lineRule="auto"/>
    </w:pPr>
    <w:rPr>
      <w:rFonts w:ascii="Tahoma" w:eastAsia="Times New Roman" w:hAnsi="Tahoma" w:cs="Tahoma"/>
      <w:sz w:val="24"/>
      <w:szCs w:val="24"/>
    </w:rPr>
  </w:style>
  <w:style w:type="character" w:customStyle="1" w:styleId="word3">
    <w:name w:val="word3"/>
    <w:basedOn w:val="DefaultParagraphFont"/>
    <w:rsid w:val="00703DA7"/>
  </w:style>
  <w:style w:type="paragraph" w:customStyle="1" w:styleId="narkisim12">
    <w:name w:val="narkisim12"/>
    <w:basedOn w:val="Normal"/>
    <w:link w:val="narkisim120"/>
    <w:qFormat/>
    <w:rsid w:val="00703DA7"/>
    <w:pPr>
      <w:spacing w:after="0" w:line="360" w:lineRule="auto"/>
      <w:jc w:val="both"/>
    </w:pPr>
    <w:rPr>
      <w:rFonts w:ascii="Times New Roman" w:eastAsia="Times New Roman" w:hAnsi="Times New Roman" w:cs="Narkisim"/>
      <w:noProof/>
      <w:sz w:val="24"/>
      <w:szCs w:val="24"/>
      <w:lang w:eastAsia="he-IL"/>
    </w:rPr>
  </w:style>
  <w:style w:type="character" w:customStyle="1" w:styleId="narkisim120">
    <w:name w:val="narkisim12 תו"/>
    <w:basedOn w:val="DefaultParagraphFont"/>
    <w:link w:val="narkisim12"/>
    <w:rsid w:val="00703DA7"/>
    <w:rPr>
      <w:rFonts w:ascii="Times New Roman" w:eastAsia="Times New Roman" w:hAnsi="Times New Roman" w:cs="Narkisim"/>
      <w:noProof/>
      <w:sz w:val="24"/>
      <w:szCs w:val="24"/>
      <w:lang w:eastAsia="he-IL"/>
    </w:rPr>
  </w:style>
  <w:style w:type="table" w:styleId="TableGrid">
    <w:name w:val="Table Grid"/>
    <w:basedOn w:val="TableNormal"/>
    <w:uiPriority w:val="59"/>
    <w:rsid w:val="00703DA7"/>
    <w:pPr>
      <w:spacing w:after="0" w:line="240" w:lineRule="auto"/>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03D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3DA7"/>
    <w:rPr>
      <w:rFonts w:ascii="Courier New" w:eastAsia="Times New Roman" w:hAnsi="Courier New" w:cs="Courier New"/>
      <w:sz w:val="20"/>
      <w:szCs w:val="20"/>
    </w:rPr>
  </w:style>
  <w:style w:type="character" w:customStyle="1" w:styleId="y2iqfc">
    <w:name w:val="y2iqfc"/>
    <w:basedOn w:val="DefaultParagraphFont"/>
    <w:rsid w:val="00703DA7"/>
  </w:style>
  <w:style w:type="character" w:styleId="UnresolvedMention">
    <w:name w:val="Unresolved Mention"/>
    <w:basedOn w:val="DefaultParagraphFont"/>
    <w:uiPriority w:val="99"/>
    <w:semiHidden/>
    <w:unhideWhenUsed/>
    <w:rsid w:val="00FF1BDE"/>
    <w:rPr>
      <w:color w:val="605E5C"/>
      <w:shd w:val="clear" w:color="auto" w:fill="E1DFDD"/>
    </w:rPr>
  </w:style>
  <w:style w:type="paragraph" w:customStyle="1" w:styleId="Style1TOC">
    <w:name w:val="Style1_TOC"/>
    <w:basedOn w:val="Heading1"/>
    <w:link w:val="Style1TOCChar"/>
    <w:qFormat/>
    <w:rsid w:val="00C04431"/>
    <w:pPr>
      <w:keepNext w:val="0"/>
      <w:numPr>
        <w:numId w:val="5"/>
      </w:numPr>
      <w:spacing w:line="240" w:lineRule="auto"/>
      <w:ind w:left="357" w:hanging="357"/>
    </w:pPr>
    <w:rPr>
      <w:rFonts w:ascii="Calibri" w:hAnsi="Calibri" w:cs="Calibri"/>
      <w:color w:val="2E74B5" w:themeColor="accent1" w:themeShade="BF"/>
    </w:rPr>
  </w:style>
  <w:style w:type="character" w:customStyle="1" w:styleId="Style1TOCChar">
    <w:name w:val="Style1_TOC Char"/>
    <w:basedOn w:val="Heading1Char"/>
    <w:link w:val="Style1TOC"/>
    <w:rsid w:val="00C04431"/>
    <w:rPr>
      <w:rFonts w:ascii="Calibri" w:eastAsia="Times New Roman" w:hAnsi="Calibri" w:cs="Calibri"/>
      <w:b/>
      <w:bCs/>
      <w:color w:val="2E74B5" w:themeColor="accent1" w:themeShade="BF"/>
      <w:sz w:val="28"/>
      <w:szCs w:val="28"/>
      <w:lang w:eastAsia="he-IL"/>
    </w:rPr>
  </w:style>
  <w:style w:type="paragraph" w:customStyle="1" w:styleId="Style2TOC">
    <w:name w:val="Style2_TOC"/>
    <w:basedOn w:val="Heading2"/>
    <w:link w:val="Style2TOCChar"/>
    <w:qFormat/>
    <w:rsid w:val="00B254EB"/>
    <w:pPr>
      <w:keepNext w:val="0"/>
      <w:numPr>
        <w:ilvl w:val="1"/>
        <w:numId w:val="5"/>
      </w:numPr>
      <w:spacing w:before="120" w:line="276" w:lineRule="auto"/>
      <w:ind w:left="992" w:hanging="567"/>
    </w:pPr>
    <w:rPr>
      <w:rFonts w:ascii="Calibri" w:hAnsi="Calibri" w:cs="Calibri"/>
      <w:i w:val="0"/>
      <w:color w:val="1F3864" w:themeColor="accent5" w:themeShade="80"/>
    </w:rPr>
  </w:style>
  <w:style w:type="character" w:customStyle="1" w:styleId="Style2TOCChar">
    <w:name w:val="Style2_TOC Char"/>
    <w:basedOn w:val="Heading2Char"/>
    <w:link w:val="Style2TOC"/>
    <w:rsid w:val="00B254EB"/>
    <w:rPr>
      <w:rFonts w:ascii="Calibri" w:eastAsia="Times New Roman" w:hAnsi="Calibri" w:cs="Calibri"/>
      <w:b/>
      <w:bCs/>
      <w:i w:val="0"/>
      <w:color w:val="1F3864" w:themeColor="accent5" w:themeShade="80"/>
      <w:sz w:val="24"/>
      <w:szCs w:val="24"/>
      <w:lang w:eastAsia="he-IL"/>
    </w:rPr>
  </w:style>
  <w:style w:type="paragraph" w:customStyle="1" w:styleId="Style3TOC">
    <w:name w:val="Style3_TOC"/>
    <w:basedOn w:val="Heading3"/>
    <w:link w:val="Style3TOCChar"/>
    <w:qFormat/>
    <w:rsid w:val="00B254EB"/>
    <w:pPr>
      <w:numPr>
        <w:ilvl w:val="2"/>
        <w:numId w:val="5"/>
      </w:numPr>
      <w:spacing w:line="276" w:lineRule="auto"/>
      <w:ind w:left="1559" w:hanging="708"/>
    </w:pPr>
    <w:rPr>
      <w:rFonts w:ascii="Calibri" w:hAnsi="Calibri" w:cs="Calibri"/>
      <w:b w:val="0"/>
      <w:i/>
      <w:iCs w:val="0"/>
      <w:sz w:val="22"/>
    </w:rPr>
  </w:style>
  <w:style w:type="character" w:customStyle="1" w:styleId="Style3TOCChar">
    <w:name w:val="Style3_TOC Char"/>
    <w:basedOn w:val="ListParagraphChar"/>
    <w:link w:val="Style3TOC"/>
    <w:rsid w:val="00B254EB"/>
    <w:rPr>
      <w:rFonts w:ascii="Calibri" w:eastAsia="Times New Roman" w:hAnsi="Calibri" w:cs="Calibri"/>
      <w:bCs/>
      <w:i/>
      <w:lang w:eastAsia="he-IL"/>
    </w:rPr>
  </w:style>
  <w:style w:type="paragraph" w:customStyle="1" w:styleId="Style4TOC">
    <w:name w:val="Style4_TOC"/>
    <w:basedOn w:val="Heading4"/>
    <w:link w:val="Style4TOCChar"/>
    <w:qFormat/>
    <w:rsid w:val="00C04431"/>
    <w:pPr>
      <w:keepNext w:val="0"/>
      <w:numPr>
        <w:ilvl w:val="3"/>
        <w:numId w:val="5"/>
      </w:numPr>
      <w:spacing w:line="276" w:lineRule="auto"/>
      <w:ind w:left="1985" w:hanging="851"/>
    </w:pPr>
    <w:rPr>
      <w:rFonts w:ascii="Calibri" w:hAnsi="Calibri" w:cs="Calibri"/>
      <w:b w:val="0"/>
      <w:bCs w:val="0"/>
    </w:rPr>
  </w:style>
  <w:style w:type="character" w:customStyle="1" w:styleId="Style4TOCChar">
    <w:name w:val="Style4_TOC Char"/>
    <w:basedOn w:val="ListParagraphChar"/>
    <w:link w:val="Style4TOC"/>
    <w:rsid w:val="00C04431"/>
    <w:rPr>
      <w:rFonts w:ascii="Calibri" w:eastAsia="Times New Roman" w:hAnsi="Calibri" w:cs="Calibri"/>
      <w:lang w:eastAsia="he-IL"/>
    </w:rPr>
  </w:style>
  <w:style w:type="paragraph" w:customStyle="1" w:styleId="Style5TOC">
    <w:name w:val="Style5_TOC"/>
    <w:basedOn w:val="Style4TOC"/>
    <w:link w:val="Style5TOCChar"/>
    <w:qFormat/>
    <w:rsid w:val="002D5BAA"/>
    <w:pPr>
      <w:numPr>
        <w:ilvl w:val="4"/>
      </w:numPr>
      <w:ind w:left="2693" w:hanging="992"/>
    </w:pPr>
  </w:style>
  <w:style w:type="character" w:customStyle="1" w:styleId="Style5TOCChar">
    <w:name w:val="Style5_TOC Char"/>
    <w:basedOn w:val="Style4TOCChar"/>
    <w:link w:val="Style5TOC"/>
    <w:rsid w:val="002D5BAA"/>
    <w:rPr>
      <w:rFonts w:ascii="Calibri" w:eastAsia="Times New Roman" w:hAnsi="Calibri" w:cs="Calibri"/>
      <w:lang w:eastAsia="he-IL"/>
    </w:rPr>
  </w:style>
  <w:style w:type="paragraph" w:styleId="TOC4">
    <w:name w:val="toc 4"/>
    <w:basedOn w:val="Normal"/>
    <w:next w:val="Normal"/>
    <w:autoRedefine/>
    <w:uiPriority w:val="39"/>
    <w:unhideWhenUsed/>
    <w:rsid w:val="00AB7769"/>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AB7769"/>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AB7769"/>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AB7769"/>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AB7769"/>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AB7769"/>
    <w:pPr>
      <w:spacing w:after="100" w:line="278" w:lineRule="auto"/>
      <w:ind w:left="1920"/>
    </w:pPr>
    <w:rPr>
      <w:rFonts w:eastAsiaTheme="minorEastAsia"/>
      <w:kern w:val="2"/>
      <w:sz w:val="24"/>
      <w:szCs w:val="24"/>
      <w14:ligatures w14:val="standardContextual"/>
    </w:rPr>
  </w:style>
  <w:style w:type="paragraph" w:styleId="Revision">
    <w:name w:val="Revision"/>
    <w:hidden/>
    <w:uiPriority w:val="99"/>
    <w:semiHidden/>
    <w:rsid w:val="006610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923791">
      <w:bodyDiv w:val="1"/>
      <w:marLeft w:val="0"/>
      <w:marRight w:val="0"/>
      <w:marTop w:val="0"/>
      <w:marBottom w:val="0"/>
      <w:divBdr>
        <w:top w:val="none" w:sz="0" w:space="0" w:color="auto"/>
        <w:left w:val="none" w:sz="0" w:space="0" w:color="auto"/>
        <w:bottom w:val="none" w:sz="0" w:space="0" w:color="auto"/>
        <w:right w:val="none" w:sz="0" w:space="0" w:color="auto"/>
      </w:divBdr>
    </w:div>
    <w:div w:id="156082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73A98F98815241BFE986E0395D8FE4" ma:contentTypeVersion="15" ma:contentTypeDescription="Create a new document." ma:contentTypeScope="" ma:versionID="ea3339b0095d97285c6495f7b4459212">
  <xsd:schema xmlns:xsd="http://www.w3.org/2001/XMLSchema" xmlns:xs="http://www.w3.org/2001/XMLSchema" xmlns:p="http://schemas.microsoft.com/office/2006/metadata/properties" xmlns:ns2="10e22f6a-36b1-4ee3-acd2-e0f0c1743bd4" xmlns:ns3="99fd2832-b33e-489c-8979-cdf25bc811ac" targetNamespace="http://schemas.microsoft.com/office/2006/metadata/properties" ma:root="true" ma:fieldsID="ee9a19ca30f036f191cd342784920a65" ns2:_="" ns3:_="">
    <xsd:import namespace="10e22f6a-36b1-4ee3-acd2-e0f0c1743bd4"/>
    <xsd:import namespace="99fd2832-b33e-489c-8979-cdf25bc811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_x05d4__x05e2__x05e8__x05d5__x05ea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22f6a-36b1-4ee3-acd2-e0f0c1743b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_x05d4__x05e2__x05e8__x05d5__x05ea_" ma:index="22" nillable="true" ma:displayName="הערות" ma:format="Dropdown" ma:internalName="_x05d4__x05e2__x05e8__x05d5__x05ea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fd2832-b33e-489c-8979-cdf25bc81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c96190d-9c7d-486f-86af-038c1c60bb58}" ma:internalName="TaxCatchAll" ma:showField="CatchAllData" ma:web="99fd2832-b33e-489c-8979-cdf25bc81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5d4__x05e2__x05e8__x05d5__x05ea_ xmlns="10e22f6a-36b1-4ee3-acd2-e0f0c1743bd4" xsi:nil="true"/>
    <lcf76f155ced4ddcb4097134ff3c332f xmlns="10e22f6a-36b1-4ee3-acd2-e0f0c1743bd4">
      <Terms xmlns="http://schemas.microsoft.com/office/infopath/2007/PartnerControls"/>
    </lcf76f155ced4ddcb4097134ff3c332f>
    <TaxCatchAll xmlns="99fd2832-b33e-489c-8979-cdf25bc811a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D96A3-863D-49D1-A3D1-3E1BD6E34535}">
  <ds:schemaRefs>
    <ds:schemaRef ds:uri="http://schemas.microsoft.com/sharepoint/v3/contenttype/forms"/>
  </ds:schemaRefs>
</ds:datastoreItem>
</file>

<file path=customXml/itemProps2.xml><?xml version="1.0" encoding="utf-8"?>
<ds:datastoreItem xmlns:ds="http://schemas.openxmlformats.org/officeDocument/2006/customXml" ds:itemID="{E19B6388-B73C-4FFB-AD19-5DCEBC3F4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22f6a-36b1-4ee3-acd2-e0f0c1743bd4"/>
    <ds:schemaRef ds:uri="99fd2832-b33e-489c-8979-cdf25bc81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A3D183-927C-42ED-8C50-3D2684A0AB43}">
  <ds:schemaRefs>
    <ds:schemaRef ds:uri="http://schemas.microsoft.com/office/2006/metadata/properties"/>
    <ds:schemaRef ds:uri="http://schemas.microsoft.com/office/infopath/2007/PartnerControls"/>
    <ds:schemaRef ds:uri="10e22f6a-36b1-4ee3-acd2-e0f0c1743bd4"/>
    <ds:schemaRef ds:uri="99fd2832-b33e-489c-8979-cdf25bc811ac"/>
  </ds:schemaRefs>
</ds:datastoreItem>
</file>

<file path=customXml/itemProps4.xml><?xml version="1.0" encoding="utf-8"?>
<ds:datastoreItem xmlns:ds="http://schemas.openxmlformats.org/officeDocument/2006/customXml" ds:itemID="{1D44F003-C3CE-4E1B-AE2C-B5D9112D7D39}">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Normal.dotm</Template>
  <TotalTime>55</TotalTime>
  <Pages>8</Pages>
  <Words>1189</Words>
  <Characters>5946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Links>
    <vt:vector size="120" baseType="variant">
      <vt:variant>
        <vt:i4>2555908</vt:i4>
      </vt:variant>
      <vt:variant>
        <vt:i4>116</vt:i4>
      </vt:variant>
      <vt:variant>
        <vt:i4>0</vt:i4>
      </vt:variant>
      <vt:variant>
        <vt:i4>5</vt:i4>
      </vt:variant>
      <vt:variant>
        <vt:lpwstr/>
      </vt:variant>
      <vt:variant>
        <vt:lpwstr>_Toc1653712054</vt:lpwstr>
      </vt:variant>
      <vt:variant>
        <vt:i4>2555913</vt:i4>
      </vt:variant>
      <vt:variant>
        <vt:i4>110</vt:i4>
      </vt:variant>
      <vt:variant>
        <vt:i4>0</vt:i4>
      </vt:variant>
      <vt:variant>
        <vt:i4>5</vt:i4>
      </vt:variant>
      <vt:variant>
        <vt:lpwstr/>
      </vt:variant>
      <vt:variant>
        <vt:lpwstr>_Toc1820566799</vt:lpwstr>
      </vt:variant>
      <vt:variant>
        <vt:i4>1376315</vt:i4>
      </vt:variant>
      <vt:variant>
        <vt:i4>104</vt:i4>
      </vt:variant>
      <vt:variant>
        <vt:i4>0</vt:i4>
      </vt:variant>
      <vt:variant>
        <vt:i4>5</vt:i4>
      </vt:variant>
      <vt:variant>
        <vt:lpwstr/>
      </vt:variant>
      <vt:variant>
        <vt:lpwstr>_Toc812124362</vt:lpwstr>
      </vt:variant>
      <vt:variant>
        <vt:i4>2228230</vt:i4>
      </vt:variant>
      <vt:variant>
        <vt:i4>98</vt:i4>
      </vt:variant>
      <vt:variant>
        <vt:i4>0</vt:i4>
      </vt:variant>
      <vt:variant>
        <vt:i4>5</vt:i4>
      </vt:variant>
      <vt:variant>
        <vt:lpwstr/>
      </vt:variant>
      <vt:variant>
        <vt:lpwstr>_Toc1869323214</vt:lpwstr>
      </vt:variant>
      <vt:variant>
        <vt:i4>2424839</vt:i4>
      </vt:variant>
      <vt:variant>
        <vt:i4>92</vt:i4>
      </vt:variant>
      <vt:variant>
        <vt:i4>0</vt:i4>
      </vt:variant>
      <vt:variant>
        <vt:i4>5</vt:i4>
      </vt:variant>
      <vt:variant>
        <vt:lpwstr/>
      </vt:variant>
      <vt:variant>
        <vt:lpwstr>_Toc1571553370</vt:lpwstr>
      </vt:variant>
      <vt:variant>
        <vt:i4>1048632</vt:i4>
      </vt:variant>
      <vt:variant>
        <vt:i4>86</vt:i4>
      </vt:variant>
      <vt:variant>
        <vt:i4>0</vt:i4>
      </vt:variant>
      <vt:variant>
        <vt:i4>5</vt:i4>
      </vt:variant>
      <vt:variant>
        <vt:lpwstr/>
      </vt:variant>
      <vt:variant>
        <vt:lpwstr>_Toc604596349</vt:lpwstr>
      </vt:variant>
      <vt:variant>
        <vt:i4>2424838</vt:i4>
      </vt:variant>
      <vt:variant>
        <vt:i4>80</vt:i4>
      </vt:variant>
      <vt:variant>
        <vt:i4>0</vt:i4>
      </vt:variant>
      <vt:variant>
        <vt:i4>5</vt:i4>
      </vt:variant>
      <vt:variant>
        <vt:lpwstr/>
      </vt:variant>
      <vt:variant>
        <vt:lpwstr>_Toc1281059266</vt:lpwstr>
      </vt:variant>
      <vt:variant>
        <vt:i4>1835056</vt:i4>
      </vt:variant>
      <vt:variant>
        <vt:i4>74</vt:i4>
      </vt:variant>
      <vt:variant>
        <vt:i4>0</vt:i4>
      </vt:variant>
      <vt:variant>
        <vt:i4>5</vt:i4>
      </vt:variant>
      <vt:variant>
        <vt:lpwstr/>
      </vt:variant>
      <vt:variant>
        <vt:lpwstr>_Toc923189211</vt:lpwstr>
      </vt:variant>
      <vt:variant>
        <vt:i4>2097165</vt:i4>
      </vt:variant>
      <vt:variant>
        <vt:i4>68</vt:i4>
      </vt:variant>
      <vt:variant>
        <vt:i4>0</vt:i4>
      </vt:variant>
      <vt:variant>
        <vt:i4>5</vt:i4>
      </vt:variant>
      <vt:variant>
        <vt:lpwstr/>
      </vt:variant>
      <vt:variant>
        <vt:lpwstr>_Toc1183865596</vt:lpwstr>
      </vt:variant>
      <vt:variant>
        <vt:i4>3014663</vt:i4>
      </vt:variant>
      <vt:variant>
        <vt:i4>62</vt:i4>
      </vt:variant>
      <vt:variant>
        <vt:i4>0</vt:i4>
      </vt:variant>
      <vt:variant>
        <vt:i4>5</vt:i4>
      </vt:variant>
      <vt:variant>
        <vt:lpwstr/>
      </vt:variant>
      <vt:variant>
        <vt:lpwstr>_Toc1970372502</vt:lpwstr>
      </vt:variant>
      <vt:variant>
        <vt:i4>1835068</vt:i4>
      </vt:variant>
      <vt:variant>
        <vt:i4>56</vt:i4>
      </vt:variant>
      <vt:variant>
        <vt:i4>0</vt:i4>
      </vt:variant>
      <vt:variant>
        <vt:i4>5</vt:i4>
      </vt:variant>
      <vt:variant>
        <vt:lpwstr/>
      </vt:variant>
      <vt:variant>
        <vt:lpwstr>_Toc851136697</vt:lpwstr>
      </vt:variant>
      <vt:variant>
        <vt:i4>1048633</vt:i4>
      </vt:variant>
      <vt:variant>
        <vt:i4>50</vt:i4>
      </vt:variant>
      <vt:variant>
        <vt:i4>0</vt:i4>
      </vt:variant>
      <vt:variant>
        <vt:i4>5</vt:i4>
      </vt:variant>
      <vt:variant>
        <vt:lpwstr/>
      </vt:variant>
      <vt:variant>
        <vt:lpwstr>_Toc828015800</vt:lpwstr>
      </vt:variant>
      <vt:variant>
        <vt:i4>2752517</vt:i4>
      </vt:variant>
      <vt:variant>
        <vt:i4>44</vt:i4>
      </vt:variant>
      <vt:variant>
        <vt:i4>0</vt:i4>
      </vt:variant>
      <vt:variant>
        <vt:i4>5</vt:i4>
      </vt:variant>
      <vt:variant>
        <vt:lpwstr/>
      </vt:variant>
      <vt:variant>
        <vt:lpwstr>_Toc1482206883</vt:lpwstr>
      </vt:variant>
      <vt:variant>
        <vt:i4>2228235</vt:i4>
      </vt:variant>
      <vt:variant>
        <vt:i4>38</vt:i4>
      </vt:variant>
      <vt:variant>
        <vt:i4>0</vt:i4>
      </vt:variant>
      <vt:variant>
        <vt:i4>5</vt:i4>
      </vt:variant>
      <vt:variant>
        <vt:lpwstr/>
      </vt:variant>
      <vt:variant>
        <vt:lpwstr>_Toc1162289876</vt:lpwstr>
      </vt:variant>
      <vt:variant>
        <vt:i4>1703985</vt:i4>
      </vt:variant>
      <vt:variant>
        <vt:i4>32</vt:i4>
      </vt:variant>
      <vt:variant>
        <vt:i4>0</vt:i4>
      </vt:variant>
      <vt:variant>
        <vt:i4>5</vt:i4>
      </vt:variant>
      <vt:variant>
        <vt:lpwstr/>
      </vt:variant>
      <vt:variant>
        <vt:lpwstr>_Toc384747255</vt:lpwstr>
      </vt:variant>
      <vt:variant>
        <vt:i4>2228233</vt:i4>
      </vt:variant>
      <vt:variant>
        <vt:i4>26</vt:i4>
      </vt:variant>
      <vt:variant>
        <vt:i4>0</vt:i4>
      </vt:variant>
      <vt:variant>
        <vt:i4>5</vt:i4>
      </vt:variant>
      <vt:variant>
        <vt:lpwstr/>
      </vt:variant>
      <vt:variant>
        <vt:lpwstr>_Toc1785560253</vt:lpwstr>
      </vt:variant>
      <vt:variant>
        <vt:i4>1376304</vt:i4>
      </vt:variant>
      <vt:variant>
        <vt:i4>20</vt:i4>
      </vt:variant>
      <vt:variant>
        <vt:i4>0</vt:i4>
      </vt:variant>
      <vt:variant>
        <vt:i4>5</vt:i4>
      </vt:variant>
      <vt:variant>
        <vt:lpwstr/>
      </vt:variant>
      <vt:variant>
        <vt:lpwstr>_Toc835581555</vt:lpwstr>
      </vt:variant>
      <vt:variant>
        <vt:i4>1507376</vt:i4>
      </vt:variant>
      <vt:variant>
        <vt:i4>14</vt:i4>
      </vt:variant>
      <vt:variant>
        <vt:i4>0</vt:i4>
      </vt:variant>
      <vt:variant>
        <vt:i4>5</vt:i4>
      </vt:variant>
      <vt:variant>
        <vt:lpwstr/>
      </vt:variant>
      <vt:variant>
        <vt:lpwstr>_Toc916193639</vt:lpwstr>
      </vt:variant>
      <vt:variant>
        <vt:i4>1769531</vt:i4>
      </vt:variant>
      <vt:variant>
        <vt:i4>8</vt:i4>
      </vt:variant>
      <vt:variant>
        <vt:i4>0</vt:i4>
      </vt:variant>
      <vt:variant>
        <vt:i4>5</vt:i4>
      </vt:variant>
      <vt:variant>
        <vt:lpwstr/>
      </vt:variant>
      <vt:variant>
        <vt:lpwstr>_Toc792076933</vt:lpwstr>
      </vt:variant>
      <vt:variant>
        <vt:i4>1703986</vt:i4>
      </vt:variant>
      <vt:variant>
        <vt:i4>2</vt:i4>
      </vt:variant>
      <vt:variant>
        <vt:i4>0</vt:i4>
      </vt:variant>
      <vt:variant>
        <vt:i4>5</vt:i4>
      </vt:variant>
      <vt:variant>
        <vt:lpwstr/>
      </vt:variant>
      <vt:variant>
        <vt:lpwstr>_Toc99739156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 Hershkovitz</dc:creator>
  <cp:keywords/>
  <dc:description/>
  <cp:lastModifiedBy>Bar, Refael</cp:lastModifiedBy>
  <cp:revision>27</cp:revision>
  <dcterms:created xsi:type="dcterms:W3CDTF">2026-06-09T13:59:00Z</dcterms:created>
  <dcterms:modified xsi:type="dcterms:W3CDTF">2026-06-10T15:35:00Z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0x0101000173A98F98815241BFE986E0395D8FE4</vt:lpwstr>
  </property>
  <property fmtid="{D5CDD505-2E9C-101B-9397-08002B2CF9AE}" pid="3" name="MediaServiceImageTags">
    <vt:lpwstr/>
  </property>
</Properties>
</file>