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57654" w:rsidRDefault="00AE1B7B">
      <w:pPr>
        <w:pStyle w:val="Heading1"/>
        <w:bidi/>
      </w:pPr>
      <w:r>
        <w:rPr>
          <w:rtl/>
        </w:rPr>
        <w:t xml:space="preserve">מכרזים - תהליך אוטומציה - </w:t>
      </w:r>
      <w:r>
        <w:t>POC</w:t>
      </w:r>
    </w:p>
    <w:p w14:paraId="00000002" w14:textId="77777777" w:rsidR="00C57654" w:rsidRDefault="00AE1B7B">
      <w:pPr>
        <w:pStyle w:val="Heading3"/>
        <w:bidi/>
      </w:pPr>
      <w:bookmarkStart w:id="0" w:name="_1oqqw41a0m7v" w:colFirst="0" w:colLast="0"/>
      <w:bookmarkEnd w:id="0"/>
      <w:r>
        <w:rPr>
          <w:rtl/>
        </w:rPr>
        <w:t xml:space="preserve">שלב א' - שליחת מייל </w:t>
      </w:r>
    </w:p>
    <w:p w14:paraId="00000003" w14:textId="77777777" w:rsidR="00C57654" w:rsidRDefault="00AE1B7B">
      <w:pPr>
        <w:bidi/>
      </w:pPr>
      <w:r>
        <w:rPr>
          <w:rtl/>
        </w:rPr>
        <w:t xml:space="preserve">סוכן </w:t>
      </w:r>
      <w:r>
        <w:t>AI</w:t>
      </w:r>
      <w:r>
        <w:rPr>
          <w:rtl/>
        </w:rPr>
        <w:t>, שיקבל את קבצי המכרז הנוכחי, יעבד ויפיק את המידע הבא:</w:t>
      </w:r>
    </w:p>
    <w:p w14:paraId="00000004" w14:textId="77777777" w:rsidR="00C57654" w:rsidRDefault="00AE1B7B">
      <w:pPr>
        <w:numPr>
          <w:ilvl w:val="0"/>
          <w:numId w:val="2"/>
        </w:numPr>
        <w:bidi/>
        <w:rPr>
          <w:b/>
          <w:bCs/>
        </w:rPr>
      </w:pPr>
      <w:r>
        <w:rPr>
          <w:b/>
          <w:bCs/>
          <w:rtl/>
        </w:rPr>
        <w:t>פרטי הלקוח:</w:t>
      </w:r>
    </w:p>
    <w:p w14:paraId="00000005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שם הלקוח הפוטנציאלי והיחידה דורשת השירותים אצל הלקוח הפוטנציאלי</w:t>
      </w:r>
    </w:p>
    <w:p w14:paraId="00000006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 xml:space="preserve">רקע על הלקוח כפי שנכלל במכרז (העתק מדויק של הכתוב במסמך, ללא </w:t>
      </w:r>
      <w:r>
        <w:rPr>
          <w:rtl/>
        </w:rPr>
        <w:t>שינויים בכלל)</w:t>
      </w:r>
    </w:p>
    <w:p w14:paraId="00000007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 xml:space="preserve">סיווג סוג לקוח בהתאם לרובריקות הקבועות </w:t>
      </w:r>
      <w:proofErr w:type="spellStart"/>
      <w:r>
        <w:rPr>
          <w:rtl/>
        </w:rPr>
        <w:t>במאנדיי</w:t>
      </w:r>
      <w:proofErr w:type="spellEnd"/>
      <w:r>
        <w:rPr>
          <w:rtl/>
        </w:rPr>
        <w:t xml:space="preserve"> (על ה</w:t>
      </w:r>
      <w:r>
        <w:t>AI</w:t>
      </w:r>
      <w:r>
        <w:rPr>
          <w:rtl/>
        </w:rPr>
        <w:t xml:space="preserve"> לסווג לפי הרשימה הקיימת </w:t>
      </w:r>
      <w:proofErr w:type="spellStart"/>
      <w:r>
        <w:rPr>
          <w:rtl/>
        </w:rPr>
        <w:t>במאנדיי</w:t>
      </w:r>
      <w:proofErr w:type="spellEnd"/>
      <w:r>
        <w:rPr>
          <w:rtl/>
        </w:rPr>
        <w:t>:</w:t>
      </w:r>
    </w:p>
    <w:p w14:paraId="00000008" w14:textId="77777777" w:rsidR="00C57654" w:rsidRDefault="00AE1B7B">
      <w:pPr>
        <w:numPr>
          <w:ilvl w:val="2"/>
          <w:numId w:val="2"/>
        </w:numPr>
        <w:bidi/>
      </w:pPr>
      <w:r>
        <w:rPr>
          <w:sz w:val="21"/>
          <w:szCs w:val="21"/>
          <w:rtl/>
        </w:rPr>
        <w:t xml:space="preserve">משרד ממשלתי, </w:t>
      </w:r>
      <w:proofErr w:type="spellStart"/>
      <w:r>
        <w:rPr>
          <w:sz w:val="21"/>
          <w:szCs w:val="21"/>
          <w:rtl/>
        </w:rPr>
        <w:t>מונציפאלי</w:t>
      </w:r>
      <w:proofErr w:type="spellEnd"/>
      <w:r>
        <w:rPr>
          <w:sz w:val="21"/>
          <w:szCs w:val="21"/>
          <w:rtl/>
        </w:rPr>
        <w:t>, חברה ממשלתית, בריאות, השכלה גבוהה, חברה, אחר</w:t>
      </w:r>
    </w:p>
    <w:p w14:paraId="00000009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האם לקוח טכנולוגי?</w:t>
      </w:r>
    </w:p>
    <w:p w14:paraId="0000000A" w14:textId="77777777" w:rsidR="00C57654" w:rsidRDefault="00AE1B7B">
      <w:pPr>
        <w:numPr>
          <w:ilvl w:val="2"/>
          <w:numId w:val="2"/>
        </w:numPr>
        <w:bidi/>
      </w:pPr>
      <w:r>
        <w:rPr>
          <w:rtl/>
        </w:rPr>
        <w:t xml:space="preserve">על הסוכן לסווג כן או לא, לאחר מכן התהליך יידע לפיכך - אם כן, נמען גם מורן בן </w:t>
      </w:r>
      <w:proofErr w:type="spellStart"/>
      <w:r>
        <w:rPr>
          <w:rtl/>
        </w:rPr>
        <w:t>גיגי</w:t>
      </w:r>
      <w:proofErr w:type="spellEnd"/>
    </w:p>
    <w:p w14:paraId="0000000B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האם רשות מקומית/</w:t>
      </w:r>
      <w:proofErr w:type="spellStart"/>
      <w:r>
        <w:rPr>
          <w:rtl/>
        </w:rPr>
        <w:t>עיריה</w:t>
      </w:r>
      <w:proofErr w:type="spellEnd"/>
      <w:r>
        <w:rPr>
          <w:rtl/>
        </w:rPr>
        <w:t>/מועצה?</w:t>
      </w:r>
    </w:p>
    <w:p w14:paraId="0000000C" w14:textId="77777777" w:rsidR="00C57654" w:rsidRDefault="00AE1B7B">
      <w:pPr>
        <w:numPr>
          <w:ilvl w:val="2"/>
          <w:numId w:val="2"/>
        </w:numPr>
        <w:bidi/>
      </w:pPr>
      <w:r>
        <w:rPr>
          <w:rtl/>
        </w:rPr>
        <w:t>על הסוכן לסווג כן או לא, לאחר מכן התהליך יידע לפיכך - אם כן, נמען גם מיקי זכאי</w:t>
      </w:r>
    </w:p>
    <w:p w14:paraId="0000000D" w14:textId="77777777" w:rsidR="00C57654" w:rsidRDefault="00C57654">
      <w:pPr>
        <w:bidi/>
        <w:ind w:left="2160"/>
      </w:pPr>
    </w:p>
    <w:p w14:paraId="0000000E" w14:textId="77777777" w:rsidR="00C57654" w:rsidRDefault="00AE1B7B">
      <w:pPr>
        <w:numPr>
          <w:ilvl w:val="0"/>
          <w:numId w:val="2"/>
        </w:numPr>
        <w:bidi/>
        <w:rPr>
          <w:b/>
          <w:bCs/>
        </w:rPr>
      </w:pPr>
      <w:r>
        <w:rPr>
          <w:b/>
          <w:bCs/>
          <w:rtl/>
        </w:rPr>
        <w:t>לו"ז הגשת המכרז:</w:t>
      </w:r>
    </w:p>
    <w:p w14:paraId="0000000F" w14:textId="77777777" w:rsidR="00C57654" w:rsidRDefault="00AE1B7B">
      <w:pPr>
        <w:numPr>
          <w:ilvl w:val="0"/>
          <w:numId w:val="2"/>
        </w:numPr>
        <w:bidi/>
        <w:ind w:left="1440"/>
      </w:pPr>
      <w:r>
        <w:rPr>
          <w:rtl/>
        </w:rPr>
        <w:t>מועד אחרון למשלוח שאלות (יום בשבוע, תאריך לועזי ושעה)</w:t>
      </w:r>
    </w:p>
    <w:p w14:paraId="00000010" w14:textId="77777777" w:rsidR="00C57654" w:rsidRDefault="00AE1B7B">
      <w:pPr>
        <w:numPr>
          <w:ilvl w:val="0"/>
          <w:numId w:val="2"/>
        </w:numPr>
        <w:bidi/>
        <w:ind w:left="1440"/>
      </w:pPr>
      <w:r>
        <w:rPr>
          <w:rtl/>
        </w:rPr>
        <w:t>אופן הגשת השאלות (תיבת מייל/מערכת ממשלתית/אחר עם טקסט חופשי שמסביר)</w:t>
      </w:r>
    </w:p>
    <w:p w14:paraId="00000011" w14:textId="77777777" w:rsidR="00C57654" w:rsidRDefault="00AE1B7B">
      <w:pPr>
        <w:numPr>
          <w:ilvl w:val="0"/>
          <w:numId w:val="2"/>
        </w:numPr>
        <w:bidi/>
        <w:ind w:left="1440"/>
      </w:pPr>
      <w:r>
        <w:rPr>
          <w:rtl/>
        </w:rPr>
        <w:t>מועד לכנס ספקים (ככל שרלוונטי) (יום בשבוע, תאריך לועזי ושעה)</w:t>
      </w:r>
    </w:p>
    <w:p w14:paraId="00000012" w14:textId="77777777" w:rsidR="00C57654" w:rsidRDefault="00AE1B7B">
      <w:pPr>
        <w:numPr>
          <w:ilvl w:val="0"/>
          <w:numId w:val="2"/>
        </w:numPr>
        <w:bidi/>
        <w:ind w:left="1440"/>
      </w:pPr>
      <w:r>
        <w:rPr>
          <w:rtl/>
        </w:rPr>
        <w:t xml:space="preserve">אופן ההרשמה לכנס הספקים ואופן </w:t>
      </w:r>
      <w:proofErr w:type="spellStart"/>
      <w:r>
        <w:rPr>
          <w:rtl/>
        </w:rPr>
        <w:t>נהשתתפות</w:t>
      </w:r>
      <w:proofErr w:type="spellEnd"/>
      <w:r>
        <w:rPr>
          <w:rtl/>
        </w:rPr>
        <w:t xml:space="preserve"> בכנס ספקים (פיזי/וירטואלית)</w:t>
      </w:r>
    </w:p>
    <w:p w14:paraId="00000013" w14:textId="77777777" w:rsidR="00C57654" w:rsidRDefault="00AE1B7B">
      <w:pPr>
        <w:numPr>
          <w:ilvl w:val="0"/>
          <w:numId w:val="2"/>
        </w:numPr>
        <w:bidi/>
        <w:ind w:left="1440"/>
      </w:pPr>
      <w:r>
        <w:rPr>
          <w:rtl/>
        </w:rPr>
        <w:t>מועד לרכישת מסמכי המכרז (יום בשבוע, תאריך לועזי ושעה)</w:t>
      </w:r>
    </w:p>
    <w:p w14:paraId="00000014" w14:textId="77777777" w:rsidR="00C57654" w:rsidRDefault="00AE1B7B">
      <w:pPr>
        <w:numPr>
          <w:ilvl w:val="0"/>
          <w:numId w:val="2"/>
        </w:numPr>
        <w:bidi/>
        <w:ind w:left="1440"/>
      </w:pPr>
      <w:r>
        <w:rPr>
          <w:rtl/>
        </w:rPr>
        <w:t>אופן רכישת המסמכים</w:t>
      </w:r>
    </w:p>
    <w:p w14:paraId="00000015" w14:textId="77777777" w:rsidR="00C57654" w:rsidRDefault="00AE1B7B">
      <w:pPr>
        <w:numPr>
          <w:ilvl w:val="0"/>
          <w:numId w:val="2"/>
        </w:numPr>
        <w:bidi/>
        <w:ind w:left="1440"/>
      </w:pPr>
      <w:r>
        <w:rPr>
          <w:rtl/>
        </w:rPr>
        <w:t xml:space="preserve">מועד להגשת המכרז (יום בשבוע, תאריך לועזי </w:t>
      </w:r>
      <w:r>
        <w:rPr>
          <w:rtl/>
        </w:rPr>
        <w:t>ושעה)</w:t>
      </w:r>
    </w:p>
    <w:p w14:paraId="00000016" w14:textId="77777777" w:rsidR="00C57654" w:rsidRDefault="00AE1B7B">
      <w:pPr>
        <w:numPr>
          <w:ilvl w:val="0"/>
          <w:numId w:val="2"/>
        </w:numPr>
        <w:bidi/>
        <w:ind w:left="1440"/>
      </w:pPr>
      <w:r>
        <w:rPr>
          <w:rtl/>
        </w:rPr>
        <w:t>אופן הגשת המכרז:</w:t>
      </w:r>
    </w:p>
    <w:p w14:paraId="00000017" w14:textId="77777777" w:rsidR="00C57654" w:rsidRDefault="00AE1B7B">
      <w:pPr>
        <w:numPr>
          <w:ilvl w:val="1"/>
          <w:numId w:val="2"/>
        </w:numPr>
        <w:bidi/>
        <w:ind w:left="2160"/>
      </w:pPr>
      <w:r>
        <w:rPr>
          <w:rtl/>
        </w:rPr>
        <w:t>מערכת ייעודית</w:t>
      </w:r>
    </w:p>
    <w:p w14:paraId="00000018" w14:textId="77777777" w:rsidR="00C57654" w:rsidRDefault="00AE1B7B">
      <w:pPr>
        <w:numPr>
          <w:ilvl w:val="1"/>
          <w:numId w:val="2"/>
        </w:numPr>
        <w:bidi/>
        <w:ind w:left="2160"/>
      </w:pPr>
      <w:r>
        <w:rPr>
          <w:rtl/>
        </w:rPr>
        <w:t>תיבת מכרזים (יש לציין את פרטי התיבה - מספר התיבה, מיקום התיבה - כתובת וקומה)</w:t>
      </w:r>
    </w:p>
    <w:p w14:paraId="00000019" w14:textId="77777777" w:rsidR="00C57654" w:rsidRDefault="00AE1B7B">
      <w:pPr>
        <w:bidi/>
        <w:ind w:left="2160"/>
      </w:pPr>
      <w:r>
        <w:rPr>
          <w:b/>
          <w:bCs/>
          <w:rtl/>
        </w:rPr>
        <w:t xml:space="preserve">חשוב: </w:t>
      </w:r>
      <w:r>
        <w:rPr>
          <w:rtl/>
        </w:rPr>
        <w:t>כאשר אופן ההגשה הוא פיזית בתיבת המכרזים, יש להוריד יום אחד ממועד הגשת המכרז ולשנות את מועד הגשת המכרז לפיכך, ולכתוב כהערה את ההסבר</w:t>
      </w:r>
    </w:p>
    <w:p w14:paraId="0000001A" w14:textId="77777777" w:rsidR="00C57654" w:rsidRDefault="00C57654">
      <w:pPr>
        <w:bidi/>
      </w:pPr>
    </w:p>
    <w:p w14:paraId="0000001B" w14:textId="77777777" w:rsidR="00C57654" w:rsidRDefault="00AE1B7B">
      <w:pPr>
        <w:numPr>
          <w:ilvl w:val="0"/>
          <w:numId w:val="2"/>
        </w:numPr>
        <w:bidi/>
        <w:rPr>
          <w:b/>
          <w:bCs/>
        </w:rPr>
      </w:pPr>
      <w:r>
        <w:rPr>
          <w:b/>
          <w:bCs/>
          <w:rtl/>
        </w:rPr>
        <w:t>מפרט השירותים:</w:t>
      </w:r>
    </w:p>
    <w:p w14:paraId="0000001C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מהות השירותים ותיאור מפורט של כל רכיבי השירות, כולל הפניה למפרט השירותים בגוף המכרז (מיקום בקובץ המכרז)</w:t>
      </w:r>
    </w:p>
    <w:p w14:paraId="0000001D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כישורי אנשי הצוות הנדרשים</w:t>
      </w:r>
    </w:p>
    <w:p w14:paraId="0000001E" w14:textId="77777777" w:rsidR="00C57654" w:rsidRDefault="00C57654">
      <w:pPr>
        <w:bidi/>
      </w:pPr>
    </w:p>
    <w:p w14:paraId="0000001F" w14:textId="77777777" w:rsidR="00C57654" w:rsidRDefault="00AE1B7B">
      <w:pPr>
        <w:numPr>
          <w:ilvl w:val="0"/>
          <w:numId w:val="2"/>
        </w:numPr>
        <w:bidi/>
        <w:rPr>
          <w:b/>
          <w:bCs/>
        </w:rPr>
      </w:pPr>
      <w:r>
        <w:rPr>
          <w:b/>
          <w:bCs/>
          <w:rtl/>
        </w:rPr>
        <w:t>תנאי סף ותנאי מקצועיים:</w:t>
      </w:r>
    </w:p>
    <w:p w14:paraId="00000020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תנאי סף</w:t>
      </w:r>
    </w:p>
    <w:p w14:paraId="00000021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תנאים מקצועיים הנדרשים לקבלת ניקוד מקסימלי</w:t>
      </w:r>
    </w:p>
    <w:p w14:paraId="00000022" w14:textId="77777777" w:rsidR="00C57654" w:rsidRDefault="00C57654">
      <w:pPr>
        <w:bidi/>
      </w:pPr>
    </w:p>
    <w:p w14:paraId="00000023" w14:textId="77777777" w:rsidR="00C57654" w:rsidRDefault="00AE1B7B">
      <w:pPr>
        <w:numPr>
          <w:ilvl w:val="0"/>
          <w:numId w:val="2"/>
        </w:numPr>
        <w:bidi/>
      </w:pPr>
      <w:r>
        <w:rPr>
          <w:b/>
          <w:bCs/>
          <w:rtl/>
        </w:rPr>
        <w:t>אמות מידה</w:t>
      </w:r>
      <w:r>
        <w:rPr>
          <w:rtl/>
        </w:rPr>
        <w:t xml:space="preserve"> (שיעור האיכות, שיעור המחיר)</w:t>
      </w:r>
    </w:p>
    <w:p w14:paraId="00000024" w14:textId="77777777" w:rsidR="00C57654" w:rsidRDefault="00C57654">
      <w:pPr>
        <w:bidi/>
        <w:ind w:left="720"/>
      </w:pPr>
    </w:p>
    <w:p w14:paraId="00000025" w14:textId="77777777" w:rsidR="00C57654" w:rsidRDefault="00AE1B7B">
      <w:pPr>
        <w:numPr>
          <w:ilvl w:val="0"/>
          <w:numId w:val="2"/>
        </w:numPr>
        <w:bidi/>
        <w:rPr>
          <w:b/>
          <w:bCs/>
        </w:rPr>
      </w:pPr>
      <w:r>
        <w:rPr>
          <w:b/>
          <w:bCs/>
          <w:rtl/>
        </w:rPr>
        <w:lastRenderedPageBreak/>
        <w:t>תמורה (תמיד לכלול את המע"מ):</w:t>
      </w:r>
    </w:p>
    <w:p w14:paraId="00000026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האם נקבע תקציב או תמורה מקסימלית שמעמיד הלקוח לטובת השירות?</w:t>
      </w:r>
    </w:p>
    <w:p w14:paraId="00000027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רכיבי תמורה נוספים (תשלום הוצאות, הצמדה, נסיעות וכדומה)</w:t>
      </w:r>
    </w:p>
    <w:p w14:paraId="00000028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תפוקות או תשומות?</w:t>
      </w:r>
    </w:p>
    <w:p w14:paraId="00000029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 xml:space="preserve">תפוקות: </w:t>
      </w:r>
    </w:p>
    <w:p w14:paraId="0000002A" w14:textId="77777777" w:rsidR="00C57654" w:rsidRDefault="00AE1B7B">
      <w:pPr>
        <w:numPr>
          <w:ilvl w:val="2"/>
          <w:numId w:val="2"/>
        </w:numPr>
        <w:bidi/>
      </w:pPr>
      <w:r>
        <w:rPr>
          <w:rtl/>
        </w:rPr>
        <w:t>הגדרת התוצרים בגינם תינתן התמורה (מס' דוחות, מס' מפגשים וכדומה)</w:t>
      </w:r>
    </w:p>
    <w:p w14:paraId="0000002B" w14:textId="77777777" w:rsidR="00C57654" w:rsidRDefault="00AE1B7B">
      <w:pPr>
        <w:numPr>
          <w:ilvl w:val="2"/>
          <w:numId w:val="2"/>
        </w:numPr>
        <w:bidi/>
      </w:pPr>
      <w:r>
        <w:rPr>
          <w:rtl/>
        </w:rPr>
        <w:t xml:space="preserve">האם נקבע מחיר </w:t>
      </w:r>
      <w:r>
        <w:rPr>
          <w:rtl/>
        </w:rPr>
        <w:t>מינימלי/מקסימלי לתפוקה</w:t>
      </w:r>
    </w:p>
    <w:p w14:paraId="0000002C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תשומות:</w:t>
      </w:r>
    </w:p>
    <w:p w14:paraId="0000002D" w14:textId="77777777" w:rsidR="00C57654" w:rsidRDefault="00AE1B7B">
      <w:pPr>
        <w:numPr>
          <w:ilvl w:val="2"/>
          <w:numId w:val="2"/>
        </w:numPr>
        <w:bidi/>
      </w:pPr>
      <w:r>
        <w:rPr>
          <w:rtl/>
        </w:rPr>
        <w:t>מה הבסיס התעריפי? (</w:t>
      </w:r>
      <w:proofErr w:type="spellStart"/>
      <w:r>
        <w:rPr>
          <w:rtl/>
        </w:rPr>
        <w:t>חשכ"ל</w:t>
      </w:r>
      <w:proofErr w:type="spellEnd"/>
      <w:r>
        <w:rPr>
          <w:rtl/>
        </w:rPr>
        <w:t>)</w:t>
      </w:r>
    </w:p>
    <w:p w14:paraId="0000002E" w14:textId="77777777" w:rsidR="00C57654" w:rsidRDefault="00AE1B7B">
      <w:pPr>
        <w:numPr>
          <w:ilvl w:val="2"/>
          <w:numId w:val="2"/>
        </w:numPr>
        <w:bidi/>
      </w:pPr>
      <w:r>
        <w:rPr>
          <w:rtl/>
        </w:rPr>
        <w:t>הנחה (מינימום/מקסימום)</w:t>
      </w:r>
    </w:p>
    <w:p w14:paraId="0000002F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אחר (תלוי הצלחה וכדומה)</w:t>
      </w:r>
    </w:p>
    <w:p w14:paraId="00000030" w14:textId="77777777" w:rsidR="00C57654" w:rsidRDefault="00C57654">
      <w:pPr>
        <w:bidi/>
        <w:ind w:left="1440"/>
      </w:pPr>
    </w:p>
    <w:p w14:paraId="00000031" w14:textId="77777777" w:rsidR="00C57654" w:rsidRDefault="00AE1B7B">
      <w:pPr>
        <w:numPr>
          <w:ilvl w:val="0"/>
          <w:numId w:val="2"/>
        </w:numPr>
        <w:bidi/>
        <w:rPr>
          <w:b/>
          <w:bCs/>
        </w:rPr>
      </w:pPr>
      <w:r>
        <w:rPr>
          <w:b/>
          <w:bCs/>
          <w:rtl/>
        </w:rPr>
        <w:t>פרטי ההסכם:</w:t>
      </w:r>
    </w:p>
    <w:p w14:paraId="00000032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האם קיימת הגבלת אחריות</w:t>
      </w:r>
    </w:p>
    <w:p w14:paraId="00000033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>פרטים לגבי אבטחת מידע (שמירת נתונים וכדומה)</w:t>
      </w:r>
    </w:p>
    <w:p w14:paraId="00000034" w14:textId="77777777" w:rsidR="00C57654" w:rsidRDefault="00AE1B7B">
      <w:pPr>
        <w:numPr>
          <w:ilvl w:val="1"/>
          <w:numId w:val="2"/>
        </w:numPr>
        <w:bidi/>
      </w:pPr>
      <w:r>
        <w:rPr>
          <w:rtl/>
        </w:rPr>
        <w:t xml:space="preserve">פרטים לגבי הגנת הפרטיות (שמירת גיבויים, האם מידע רגיש, האם צריך </w:t>
      </w:r>
      <w:r>
        <w:rPr>
          <w:rtl/>
        </w:rPr>
        <w:t>מאגרי מידע)</w:t>
      </w:r>
    </w:p>
    <w:p w14:paraId="00000035" w14:textId="77777777" w:rsidR="00C57654" w:rsidRDefault="00AE1B7B">
      <w:pPr>
        <w:numPr>
          <w:ilvl w:val="0"/>
          <w:numId w:val="2"/>
        </w:numPr>
        <w:bidi/>
      </w:pPr>
      <w:r>
        <w:rPr>
          <w:rtl/>
        </w:rPr>
        <w:t>קישור למכרז</w:t>
      </w:r>
    </w:p>
    <w:p w14:paraId="00000036" w14:textId="77777777" w:rsidR="00C57654" w:rsidRDefault="00AE1B7B">
      <w:pPr>
        <w:numPr>
          <w:ilvl w:val="0"/>
          <w:numId w:val="2"/>
        </w:numPr>
        <w:bidi/>
      </w:pPr>
      <w:r>
        <w:rPr>
          <w:rtl/>
        </w:rPr>
        <w:t>קבצי המכרז</w:t>
      </w:r>
    </w:p>
    <w:p w14:paraId="00000037" w14:textId="77777777" w:rsidR="00C57654" w:rsidRDefault="00AE1B7B">
      <w:pPr>
        <w:numPr>
          <w:ilvl w:val="0"/>
          <w:numId w:val="2"/>
        </w:numPr>
        <w:bidi/>
      </w:pPr>
      <w:r>
        <w:rPr>
          <w:rtl/>
        </w:rPr>
        <w:t>מטרת המכרז (מה הבעיה שהלקוח מנסה לפתור)</w:t>
      </w:r>
    </w:p>
    <w:p w14:paraId="00000038" w14:textId="77777777" w:rsidR="00C57654" w:rsidRDefault="00C57654">
      <w:pPr>
        <w:bidi/>
      </w:pPr>
    </w:p>
    <w:p w14:paraId="00000050" w14:textId="047B4243" w:rsidR="00C57654" w:rsidRDefault="00AE1B7B" w:rsidP="006A4435">
      <w:pPr>
        <w:bidi/>
      </w:pPr>
      <w:r>
        <w:rPr>
          <w:rtl/>
        </w:rPr>
        <w:t xml:space="preserve">בסיום, מייל יישלח </w:t>
      </w:r>
      <w:proofErr w:type="spellStart"/>
      <w:r>
        <w:rPr>
          <w:rtl/>
        </w:rPr>
        <w:t>לשימי</w:t>
      </w:r>
      <w:proofErr w:type="spellEnd"/>
      <w:r>
        <w:rPr>
          <w:rtl/>
        </w:rPr>
        <w:t xml:space="preserve"> ואורן, ובהתאם גם למורן בן </w:t>
      </w:r>
      <w:proofErr w:type="spellStart"/>
      <w:r>
        <w:rPr>
          <w:rtl/>
        </w:rPr>
        <w:t>גיגי</w:t>
      </w:r>
      <w:proofErr w:type="spellEnd"/>
      <w:r>
        <w:rPr>
          <w:rtl/>
        </w:rPr>
        <w:t>, ו/או מיקי זכאי</w:t>
      </w:r>
      <w:bookmarkStart w:id="1" w:name="_krwv4sntan2s" w:colFirst="0" w:colLast="0"/>
      <w:bookmarkEnd w:id="1"/>
      <w:r w:rsidR="006A4435">
        <w:rPr>
          <w:rFonts w:hint="cs"/>
          <w:rtl/>
        </w:rPr>
        <w:t>.</w:t>
      </w:r>
      <w:r>
        <w:rPr>
          <w:b/>
          <w:bCs/>
        </w:rPr>
        <w:t xml:space="preserve"> </w:t>
      </w:r>
    </w:p>
    <w:sectPr w:rsidR="00C576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93C20D1-FE0C-48EB-8771-4B1F507744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461A3B-3964-4595-9FDC-BC7D471751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28C9"/>
    <w:multiLevelType w:val="multilevel"/>
    <w:tmpl w:val="E6EEF9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5D23AC"/>
    <w:multiLevelType w:val="multilevel"/>
    <w:tmpl w:val="6622B8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40160315">
    <w:abstractNumId w:val="1"/>
  </w:num>
  <w:num w:numId="2" w16cid:durableId="284195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654"/>
    <w:rsid w:val="003C2B7B"/>
    <w:rsid w:val="006A4435"/>
    <w:rsid w:val="00AE1B7B"/>
    <w:rsid w:val="00C5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678A"/>
  <w15:docId w15:val="{1C611E56-17AA-47B8-8FB8-DBB60978D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362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Bar, Refael</cp:lastModifiedBy>
  <cp:revision>2</cp:revision>
  <dcterms:created xsi:type="dcterms:W3CDTF">2026-06-01T07:34:00Z</dcterms:created>
  <dcterms:modified xsi:type="dcterms:W3CDTF">2026-06-01T09:55:00Z</dcterms:modified>
</cp:coreProperties>
</file>