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Location 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We have to find the location of the theft! We are given a dataset of images (cats and dogs). The test dataset consists of 2 images which we need to decode. We have 4 locations (00, 01, 10 &amp; 11) and the theft will occur in one of these places. Use a CNN model to analyse the dataset and feed the test data to receive  your final answer- 00, 01, 10 or 11.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00- The Chamber of Secrets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01- Shibuya City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10- Vice City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11- Arkham Asylum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References: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https://www.geeksforgeeks.org/introduction-convolution-neural-network/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The link gives information about convolutional neural network (CNN)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https://www.tensorflow.org/tutorials/images/cnn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Tensorflow documentation for CNN’s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https://www.geeksforgeeks.org/activation-functions-neural-networks/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Activation functions in Neural Networks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https://www.kaggle.com/code/prashant111/comprehensive-guide-to-cnn-with-keras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Comprehensive Guide to CNN with Keras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https://vovkos.github.io/doxyrest-showcase/opencv/sphinx_rtd_theme/index.html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OpenCV(cv2) documentation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https://docs.python.org/3.11/library/imghdr.html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rFonts w:ascii="Roboto Mono" w:cs="Roboto Mono" w:eastAsia="Roboto Mono" w:hAnsi="Roboto Mono"/>
          <w:color w:val="9aa0a6"/>
          <w:sz w:val="21"/>
          <w:szCs w:val="21"/>
          <w:shd w:fill="202124" w:val="clear"/>
        </w:rPr>
      </w:pPr>
      <w:r w:rsidDel="00000000" w:rsidR="00000000" w:rsidRPr="00000000">
        <w:rPr>
          <w:rtl w:val="0"/>
        </w:rPr>
        <w:t xml:space="preserve">Documentation for  imghdr(Used to determine type of an image)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ocs.python.org/3.11/library/imghdr.html" TargetMode="External"/><Relationship Id="rId10" Type="http://schemas.openxmlformats.org/officeDocument/2006/relationships/hyperlink" Target="https://vovkos.github.io/doxyrest-showcase/opencv/sphinx_rtd_theme/index.html" TargetMode="External"/><Relationship Id="rId9" Type="http://schemas.openxmlformats.org/officeDocument/2006/relationships/hyperlink" Target="https://www.kaggle.com/code/prashant111/comprehensive-guide-to-cnn-with-keras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geeksforgeeks.org/introduction-convolution-neural-network/" TargetMode="External"/><Relationship Id="rId7" Type="http://schemas.openxmlformats.org/officeDocument/2006/relationships/hyperlink" Target="https://www.tensorflow.org/tutorials/images/cnn" TargetMode="External"/><Relationship Id="rId8" Type="http://schemas.openxmlformats.org/officeDocument/2006/relationships/hyperlink" Target="https://www.geeksforgeeks.org/activation-functions-neural-networks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