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qhn1yeud6ib" w:id="0"/>
      <w:bookmarkEnd w:id="0"/>
      <w:r w:rsidDel="00000000" w:rsidR="00000000" w:rsidRPr="00000000">
        <w:rPr>
          <w:rtl w:val="0"/>
        </w:rPr>
        <w:t xml:space="preserve">Self-Driving Car using Raspberry Pi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bc1zvytiv5kr" w:id="1"/>
      <w:bookmarkEnd w:id="1"/>
      <w:r w:rsidDel="00000000" w:rsidR="00000000" w:rsidRPr="00000000">
        <w:rPr>
          <w:rtl w:val="0"/>
        </w:rPr>
        <w:t xml:space="preserve">ABSTRACT</w:t>
      </w:r>
    </w:p>
    <w:p w:rsidR="00000000" w:rsidDel="00000000" w:rsidP="00000000" w:rsidRDefault="00000000" w:rsidRPr="00000000" w14:paraId="00000004">
      <w:pPr>
        <w:rPr>
          <w:sz w:val="26"/>
          <w:szCs w:val="26"/>
        </w:rPr>
      </w:pPr>
      <w:r w:rsidDel="00000000" w:rsidR="00000000" w:rsidRPr="00000000">
        <w:rPr>
          <w:sz w:val="26"/>
          <w:szCs w:val="26"/>
          <w:rtl w:val="0"/>
        </w:rPr>
        <w:t xml:space="preserve">This project focuses on developing a self-driving car equipped with lane detection using a Raspberry Pi. The objective is to understand the integration of hardware and software for autonomous navigation. The project is divided into multiple phases, starting with setting up the Raspberry Pi and essential modules such as motor and joystick control. The lane detection system is implemented using image-processing techniques and neural networks, enabling the vehicle to recognize and follow lanes accurately. The coding is initially done in a desktop environment before being deployed onto the Raspberry Pi, allowing for flexibility in learning even without the physical car. By the end of this project, we will have gained hands-on experience in computer vision, deep learning, and embedded systems, paving the way for further advancements in autonomous vehicle development.</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Hardware:</w:t>
      </w:r>
    </w:p>
    <w:p w:rsidR="00000000" w:rsidDel="00000000" w:rsidP="00000000" w:rsidRDefault="00000000" w:rsidRPr="00000000" w14:paraId="00000007">
      <w:pPr>
        <w:rPr>
          <w:sz w:val="26"/>
          <w:szCs w:val="26"/>
        </w:rPr>
      </w:pPr>
      <w:r w:rsidDel="00000000" w:rsidR="00000000" w:rsidRPr="00000000">
        <w:rPr>
          <w:sz w:val="26"/>
          <w:szCs w:val="26"/>
          <w:rtl w:val="0"/>
        </w:rPr>
        <w:t xml:space="preserve">RC Car Chassis</w:t>
      </w:r>
    </w:p>
    <w:p w:rsidR="00000000" w:rsidDel="00000000" w:rsidP="00000000" w:rsidRDefault="00000000" w:rsidRPr="00000000" w14:paraId="00000008">
      <w:pPr>
        <w:rPr>
          <w:sz w:val="26"/>
          <w:szCs w:val="26"/>
        </w:rPr>
      </w:pPr>
      <w:r w:rsidDel="00000000" w:rsidR="00000000" w:rsidRPr="00000000">
        <w:rPr>
          <w:sz w:val="26"/>
          <w:szCs w:val="26"/>
          <w:rtl w:val="0"/>
        </w:rPr>
        <w:t xml:space="preserve">Motor Controller</w:t>
      </w:r>
    </w:p>
    <w:p w:rsidR="00000000" w:rsidDel="00000000" w:rsidP="00000000" w:rsidRDefault="00000000" w:rsidRPr="00000000" w14:paraId="00000009">
      <w:pPr>
        <w:rPr>
          <w:sz w:val="26"/>
          <w:szCs w:val="26"/>
        </w:rPr>
      </w:pPr>
      <w:r w:rsidDel="00000000" w:rsidR="00000000" w:rsidRPr="00000000">
        <w:rPr>
          <w:sz w:val="26"/>
          <w:szCs w:val="26"/>
          <w:rtl w:val="0"/>
        </w:rPr>
        <w:t xml:space="preserve">PCA9685 Servo Controller</w:t>
      </w:r>
    </w:p>
    <w:p w:rsidR="00000000" w:rsidDel="00000000" w:rsidP="00000000" w:rsidRDefault="00000000" w:rsidRPr="00000000" w14:paraId="0000000A">
      <w:pPr>
        <w:rPr>
          <w:sz w:val="26"/>
          <w:szCs w:val="26"/>
        </w:rPr>
      </w:pPr>
      <w:r w:rsidDel="00000000" w:rsidR="00000000" w:rsidRPr="00000000">
        <w:rPr>
          <w:sz w:val="26"/>
          <w:szCs w:val="26"/>
          <w:rtl w:val="0"/>
        </w:rPr>
        <w:t xml:space="preserve">Ultrasonic, gps</w:t>
      </w:r>
    </w:p>
    <w:p w:rsidR="00000000" w:rsidDel="00000000" w:rsidP="00000000" w:rsidRDefault="00000000" w:rsidRPr="00000000" w14:paraId="0000000B">
      <w:pPr>
        <w:rPr>
          <w:sz w:val="26"/>
          <w:szCs w:val="26"/>
        </w:rPr>
      </w:pPr>
      <w:r w:rsidDel="00000000" w:rsidR="00000000" w:rsidRPr="00000000">
        <w:rPr>
          <w:sz w:val="26"/>
          <w:szCs w:val="26"/>
          <w:rtl w:val="0"/>
        </w:rPr>
        <w:t xml:space="preserve">Camera</w:t>
      </w:r>
    </w:p>
    <w:p w:rsidR="00000000" w:rsidDel="00000000" w:rsidP="00000000" w:rsidRDefault="00000000" w:rsidRPr="00000000" w14:paraId="0000000C">
      <w:pPr>
        <w:rPr>
          <w:sz w:val="26"/>
          <w:szCs w:val="26"/>
        </w:rPr>
      </w:pPr>
      <w:r w:rsidDel="00000000" w:rsidR="00000000" w:rsidRPr="00000000">
        <w:rPr>
          <w:sz w:val="26"/>
          <w:szCs w:val="26"/>
          <w:rtl w:val="0"/>
        </w:rPr>
        <w:t xml:space="preserve">Power Supply</w:t>
      </w:r>
    </w:p>
    <w:p w:rsidR="00000000" w:rsidDel="00000000" w:rsidP="00000000" w:rsidRDefault="00000000" w:rsidRPr="00000000" w14:paraId="0000000D">
      <w:pPr>
        <w:rPr>
          <w:sz w:val="26"/>
          <w:szCs w:val="26"/>
        </w:rPr>
      </w:pPr>
      <w:r w:rsidDel="00000000" w:rsidR="00000000" w:rsidRPr="00000000">
        <w:rPr>
          <w:sz w:val="26"/>
          <w:szCs w:val="26"/>
          <w:rtl w:val="0"/>
        </w:rPr>
        <w:t xml:space="preserve">Breadboard and Jumper Wires</w:t>
      </w:r>
    </w:p>
    <w:p w:rsidR="00000000" w:rsidDel="00000000" w:rsidP="00000000" w:rsidRDefault="00000000" w:rsidRPr="00000000" w14:paraId="0000000E">
      <w:pPr>
        <w:rPr>
          <w:sz w:val="26"/>
          <w:szCs w:val="26"/>
        </w:rPr>
      </w:pPr>
      <w:r w:rsidDel="00000000" w:rsidR="00000000" w:rsidRPr="00000000">
        <w:rPr>
          <w:sz w:val="26"/>
          <w:szCs w:val="26"/>
          <w:rtl w:val="0"/>
        </w:rPr>
        <w:t xml:space="preserve">Ultrasonic Sensors (Optional)</w:t>
      </w:r>
    </w:p>
    <w:p w:rsidR="00000000" w:rsidDel="00000000" w:rsidP="00000000" w:rsidRDefault="00000000" w:rsidRPr="00000000" w14:paraId="0000000F">
      <w:pPr>
        <w:rPr>
          <w:sz w:val="26"/>
          <w:szCs w:val="26"/>
        </w:rPr>
      </w:pPr>
      <w:r w:rsidDel="00000000" w:rsidR="00000000" w:rsidRPr="00000000">
        <w:rPr>
          <w:sz w:val="26"/>
          <w:szCs w:val="26"/>
          <w:rtl w:val="0"/>
        </w:rPr>
        <w:t xml:space="preserve">Wi-Fi Dongle (Optional)</w:t>
      </w:r>
    </w:p>
    <w:p w:rsidR="00000000" w:rsidDel="00000000" w:rsidP="00000000" w:rsidRDefault="00000000" w:rsidRPr="00000000" w14:paraId="00000010">
      <w:pPr>
        <w:rPr>
          <w:sz w:val="26"/>
          <w:szCs w:val="26"/>
        </w:rPr>
      </w:pPr>
      <w:r w:rsidDel="00000000" w:rsidR="00000000" w:rsidRPr="00000000">
        <w:rPr>
          <w:sz w:val="26"/>
          <w:szCs w:val="26"/>
          <w:rtl w:val="0"/>
        </w:rPr>
        <w:t xml:space="preserve">An Xbox Controller</w:t>
      </w:r>
    </w:p>
    <w:p w:rsidR="00000000" w:rsidDel="00000000" w:rsidP="00000000" w:rsidRDefault="00000000" w:rsidRPr="00000000" w14:paraId="00000011">
      <w:pPr>
        <w:rPr>
          <w:sz w:val="26"/>
          <w:szCs w:val="26"/>
        </w:rPr>
      </w:pPr>
      <w:r w:rsidDel="00000000" w:rsidR="00000000" w:rsidRPr="00000000">
        <w:rPr>
          <w:sz w:val="26"/>
          <w:szCs w:val="26"/>
          <w:rtl w:val="0"/>
        </w:rPr>
        <w:t xml:space="preserve">Connections</w:t>
        <w:br w:type="textWrapping"/>
      </w:r>
      <w:r w:rsidDel="00000000" w:rsidR="00000000" w:rsidRPr="00000000">
        <w:rPr>
          <w:sz w:val="26"/>
          <w:szCs w:val="26"/>
        </w:rPr>
        <w:drawing>
          <wp:inline distB="114300" distT="114300" distL="114300" distR="114300">
            <wp:extent cx="5943600" cy="3302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Pr>
        <w:drawing>
          <wp:inline distB="114300" distT="114300" distL="114300" distR="114300">
            <wp:extent cx="5943600" cy="4343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343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Pr>
        <w:drawing>
          <wp:inline distB="114300" distT="114300" distL="114300" distR="114300">
            <wp:extent cx="5943600" cy="73660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7366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