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350" w:rsidRPr="00093BD6" w:rsidRDefault="00910FA0" w:rsidP="00857B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BD6">
        <w:rPr>
          <w:rFonts w:ascii="Times New Roman" w:hAnsi="Times New Roman" w:cs="Times New Roman"/>
          <w:sz w:val="24"/>
          <w:szCs w:val="24"/>
        </w:rPr>
        <w:t>Выполнил: Кнышев Богдан Алексеевич</w:t>
      </w:r>
    </w:p>
    <w:p w:rsidR="00910FA0" w:rsidRPr="00093BD6" w:rsidRDefault="00910FA0" w:rsidP="00516B0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BD6">
        <w:rPr>
          <w:rFonts w:ascii="Times New Roman" w:hAnsi="Times New Roman" w:cs="Times New Roman"/>
          <w:b/>
          <w:sz w:val="24"/>
          <w:szCs w:val="24"/>
        </w:rPr>
        <w:t>Отчет по практической работе №3</w:t>
      </w:r>
    </w:p>
    <w:p w:rsidR="00910FA0" w:rsidRPr="00093BD6" w:rsidRDefault="00910FA0" w:rsidP="00857BB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BD6">
        <w:rPr>
          <w:rFonts w:ascii="Times New Roman" w:hAnsi="Times New Roman" w:cs="Times New Roman"/>
          <w:b/>
          <w:sz w:val="24"/>
          <w:szCs w:val="24"/>
        </w:rPr>
        <w:t>«Изучение требований к отчетной документации и правилам оформления отчетов, критериями оценки»</w:t>
      </w:r>
    </w:p>
    <w:p w:rsidR="00516B09" w:rsidRPr="00093BD6" w:rsidRDefault="006268F8" w:rsidP="00857B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BD6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093BD6">
        <w:rPr>
          <w:rFonts w:ascii="Times New Roman" w:hAnsi="Times New Roman" w:cs="Times New Roman"/>
          <w:sz w:val="24"/>
          <w:szCs w:val="24"/>
        </w:rPr>
        <w:t>изучить требования к отчетной документации и правилам оформления отчетов,</w:t>
      </w:r>
      <w:r w:rsidR="00516B09" w:rsidRPr="00093BD6">
        <w:rPr>
          <w:rFonts w:ascii="Times New Roman" w:hAnsi="Times New Roman" w:cs="Times New Roman"/>
          <w:sz w:val="24"/>
          <w:szCs w:val="24"/>
        </w:rPr>
        <w:t xml:space="preserve"> критериями оценки.</w:t>
      </w:r>
    </w:p>
    <w:p w:rsidR="00516B09" w:rsidRPr="00093BD6" w:rsidRDefault="00516B09" w:rsidP="00857B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BD6">
        <w:rPr>
          <w:rFonts w:ascii="Times New Roman" w:hAnsi="Times New Roman" w:cs="Times New Roman"/>
          <w:sz w:val="24"/>
          <w:szCs w:val="24"/>
        </w:rPr>
        <w:t>Решение задач.</w:t>
      </w:r>
    </w:p>
    <w:p w:rsidR="00516B09" w:rsidRPr="00093BD6" w:rsidRDefault="00857BB7" w:rsidP="00857B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BD6">
        <w:rPr>
          <w:rFonts w:ascii="Times New Roman" w:hAnsi="Times New Roman" w:cs="Times New Roman"/>
          <w:sz w:val="24"/>
          <w:szCs w:val="24"/>
        </w:rPr>
        <w:t>Изучение требований к выполнению каждого этапа работ.</w:t>
      </w:r>
    </w:p>
    <w:p w:rsidR="00857BB7" w:rsidRPr="00093BD6" w:rsidRDefault="00857BB7" w:rsidP="00857B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BD6">
        <w:rPr>
          <w:rFonts w:ascii="Times New Roman" w:hAnsi="Times New Roman" w:cs="Times New Roman"/>
          <w:sz w:val="24"/>
          <w:szCs w:val="24"/>
        </w:rPr>
        <w:t>Ознакомление с примерами.</w:t>
      </w:r>
    </w:p>
    <w:p w:rsidR="00857BB7" w:rsidRPr="00093BD6" w:rsidRDefault="00857BB7" w:rsidP="00857B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BD6">
        <w:rPr>
          <w:rFonts w:ascii="Times New Roman" w:hAnsi="Times New Roman" w:cs="Times New Roman"/>
          <w:sz w:val="24"/>
          <w:szCs w:val="24"/>
        </w:rPr>
        <w:t>Ознакомление с ГОСТ.</w:t>
      </w:r>
    </w:p>
    <w:p w:rsidR="00857BB7" w:rsidRPr="00093BD6" w:rsidRDefault="00857BB7" w:rsidP="00857B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BD6">
        <w:rPr>
          <w:rFonts w:ascii="Times New Roman" w:hAnsi="Times New Roman" w:cs="Times New Roman"/>
          <w:sz w:val="24"/>
          <w:szCs w:val="24"/>
        </w:rPr>
        <w:t>Заполнение таблицы 1.</w:t>
      </w:r>
    </w:p>
    <w:p w:rsidR="00857BB7" w:rsidRPr="00093BD6" w:rsidRDefault="00857BB7" w:rsidP="00857B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BD6"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857BB7" w:rsidRPr="00093BD6" w:rsidRDefault="00857BB7" w:rsidP="00857BB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BD6">
        <w:rPr>
          <w:rFonts w:ascii="Times New Roman" w:hAnsi="Times New Roman" w:cs="Times New Roman"/>
          <w:sz w:val="24"/>
          <w:szCs w:val="24"/>
        </w:rPr>
        <w:t>Фиксация отчета в репозитории.</w:t>
      </w:r>
    </w:p>
    <w:p w:rsidR="00857BB7" w:rsidRPr="00093BD6" w:rsidRDefault="00857BB7" w:rsidP="00857B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BD6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62132" w:rsidRPr="00093BD6" w:rsidTr="00252925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132" w:rsidRPr="00093BD6" w:rsidRDefault="00962132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Критерий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132" w:rsidRPr="00093BD6" w:rsidRDefault="00962132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Допустимые значения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132" w:rsidRPr="00093BD6" w:rsidRDefault="00962132" w:rsidP="00093BD6">
            <w:pPr>
              <w:spacing w:line="3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Комментарий </w:t>
            </w:r>
          </w:p>
        </w:tc>
      </w:tr>
      <w:tr w:rsidR="00962132" w:rsidRPr="00093BD6" w:rsidTr="00962132">
        <w:trPr>
          <w:trHeight w:val="13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132" w:rsidRPr="00093BD6" w:rsidRDefault="00962132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Цвет шрифта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132" w:rsidRPr="00093BD6" w:rsidRDefault="00962132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 Черный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2132" w:rsidRPr="00093BD6" w:rsidRDefault="00962132" w:rsidP="00093BD6">
            <w:pPr>
              <w:spacing w:line="3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Цвет шрифта должен быть черным</w:t>
            </w:r>
          </w:p>
        </w:tc>
      </w:tr>
      <w:tr w:rsidR="00962132" w:rsidRPr="00093BD6" w:rsidTr="00962132">
        <w:tc>
          <w:tcPr>
            <w:tcW w:w="3114" w:type="dxa"/>
          </w:tcPr>
          <w:p w:rsidR="00962132" w:rsidRPr="00093BD6" w:rsidRDefault="00962132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Тип шрифта </w:t>
            </w:r>
          </w:p>
        </w:tc>
        <w:tc>
          <w:tcPr>
            <w:tcW w:w="3115" w:type="dxa"/>
          </w:tcPr>
          <w:p w:rsidR="00962132" w:rsidRPr="00093BD6" w:rsidRDefault="00962132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3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 New Roman</w:t>
            </w:r>
          </w:p>
        </w:tc>
        <w:tc>
          <w:tcPr>
            <w:tcW w:w="3115" w:type="dxa"/>
          </w:tcPr>
          <w:p w:rsidR="00962132" w:rsidRPr="00093BD6" w:rsidRDefault="00962132" w:rsidP="00093BD6">
            <w:pPr>
              <w:spacing w:line="3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Рекоменду</w:t>
            </w:r>
            <w:bookmarkStart w:id="0" w:name="_GoBack"/>
            <w:bookmarkEnd w:id="0"/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емый тип шрифта</w:t>
            </w:r>
          </w:p>
          <w:p w:rsidR="00962132" w:rsidRPr="00093BD6" w:rsidRDefault="00962132" w:rsidP="00093BD6">
            <w:pPr>
              <w:spacing w:line="3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для основного текста отчета- </w:t>
            </w:r>
            <w:proofErr w:type="spellStart"/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Roman</w:t>
            </w:r>
            <w:proofErr w:type="spellEnd"/>
          </w:p>
        </w:tc>
      </w:tr>
      <w:tr w:rsidR="00962132" w:rsidRPr="00093BD6" w:rsidTr="00962132">
        <w:tc>
          <w:tcPr>
            <w:tcW w:w="3114" w:type="dxa"/>
          </w:tcPr>
          <w:p w:rsidR="00962132" w:rsidRPr="00093BD6" w:rsidRDefault="00962132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Начертание шрифта определений </w:t>
            </w:r>
          </w:p>
        </w:tc>
        <w:tc>
          <w:tcPr>
            <w:tcW w:w="3115" w:type="dxa"/>
          </w:tcPr>
          <w:p w:rsidR="00962132" w:rsidRPr="00093BD6" w:rsidRDefault="00962132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 Обычный</w:t>
            </w:r>
            <w:r w:rsidRPr="00093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Курсив</w:t>
            </w:r>
          </w:p>
        </w:tc>
        <w:tc>
          <w:tcPr>
            <w:tcW w:w="3115" w:type="dxa"/>
          </w:tcPr>
          <w:p w:rsidR="00962132" w:rsidRPr="00093BD6" w:rsidRDefault="00962132" w:rsidP="00093BD6">
            <w:pPr>
              <w:spacing w:line="3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Использование курсива допускается для обозначения объектов и написанных терминов</w:t>
            </w:r>
          </w:p>
        </w:tc>
      </w:tr>
      <w:tr w:rsidR="00962132" w:rsidRPr="00093BD6" w:rsidTr="00962132">
        <w:tc>
          <w:tcPr>
            <w:tcW w:w="3114" w:type="dxa"/>
          </w:tcPr>
          <w:p w:rsidR="00962132" w:rsidRPr="00093BD6" w:rsidRDefault="00962132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Интервал для текста </w:t>
            </w:r>
          </w:p>
        </w:tc>
        <w:tc>
          <w:tcPr>
            <w:tcW w:w="3115" w:type="dxa"/>
          </w:tcPr>
          <w:p w:rsidR="00962132" w:rsidRPr="00093BD6" w:rsidRDefault="00962132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Полуторный </w:t>
            </w:r>
          </w:p>
        </w:tc>
        <w:tc>
          <w:tcPr>
            <w:tcW w:w="3115" w:type="dxa"/>
          </w:tcPr>
          <w:p w:rsidR="00962132" w:rsidRPr="00093BD6" w:rsidRDefault="00962132" w:rsidP="00093BD6">
            <w:pPr>
              <w:spacing w:line="3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Допускается одинарный при объеме отчета больше 500 страниц </w:t>
            </w:r>
          </w:p>
        </w:tc>
      </w:tr>
      <w:tr w:rsidR="00962132" w:rsidRPr="00093BD6" w:rsidTr="00962132">
        <w:tc>
          <w:tcPr>
            <w:tcW w:w="3114" w:type="dxa"/>
          </w:tcPr>
          <w:p w:rsidR="00962132" w:rsidRPr="00093BD6" w:rsidRDefault="00962132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15" w:type="dxa"/>
          </w:tcPr>
          <w:p w:rsidR="00962132" w:rsidRPr="00093BD6" w:rsidRDefault="00093BD6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962132" w:rsidRPr="00093BD6">
              <w:rPr>
                <w:rFonts w:ascii="Times New Roman" w:hAnsi="Times New Roman" w:cs="Times New Roman"/>
                <w:sz w:val="24"/>
                <w:szCs w:val="24"/>
              </w:rPr>
              <w:t>евое - 30 мм, правое - 15 мм, верхнее и нижнее - 20 мм.</w:t>
            </w:r>
          </w:p>
        </w:tc>
        <w:tc>
          <w:tcPr>
            <w:tcW w:w="3115" w:type="dxa"/>
          </w:tcPr>
          <w:p w:rsidR="00962132" w:rsidRPr="00093BD6" w:rsidRDefault="00962132" w:rsidP="00093BD6">
            <w:pPr>
              <w:spacing w:line="3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Текст отчета следует печатать, соблюдая следующие размеры полей: левое - 30 мм, правое - 15 мм, верхнее и нижнее - 20 мм. </w:t>
            </w:r>
          </w:p>
        </w:tc>
      </w:tr>
    </w:tbl>
    <w:p w:rsidR="00093BD6" w:rsidRPr="00093BD6" w:rsidRDefault="00093BD6" w:rsidP="00093B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BD6" w:rsidRPr="00093BD6" w:rsidRDefault="00093BD6" w:rsidP="00093BD6">
      <w:pPr>
        <w:jc w:val="both"/>
        <w:rPr>
          <w:rFonts w:ascii="Times New Roman" w:hAnsi="Times New Roman" w:cs="Times New Roman"/>
          <w:sz w:val="24"/>
          <w:szCs w:val="24"/>
        </w:rPr>
      </w:pPr>
      <w:r w:rsidRPr="00093BD6">
        <w:rPr>
          <w:rFonts w:ascii="Times New Roman" w:hAnsi="Times New Roman" w:cs="Times New Roman"/>
          <w:sz w:val="24"/>
          <w:szCs w:val="24"/>
        </w:rPr>
        <w:lastRenderedPageBreak/>
        <w:t>Продолжение таблицы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93BD6" w:rsidRPr="00093BD6" w:rsidTr="00962132">
        <w:tc>
          <w:tcPr>
            <w:tcW w:w="3114" w:type="dxa"/>
          </w:tcPr>
          <w:p w:rsidR="00093BD6" w:rsidRPr="00093BD6" w:rsidRDefault="00093BD6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:rsidR="00093BD6" w:rsidRPr="00093BD6" w:rsidRDefault="00093BD6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Допустимые значения</w:t>
            </w:r>
          </w:p>
        </w:tc>
        <w:tc>
          <w:tcPr>
            <w:tcW w:w="3115" w:type="dxa"/>
          </w:tcPr>
          <w:p w:rsidR="00093BD6" w:rsidRPr="00093BD6" w:rsidRDefault="00093BD6" w:rsidP="00093BD6">
            <w:pPr>
              <w:spacing w:line="3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962132" w:rsidRPr="00093BD6" w:rsidTr="00962132">
        <w:tc>
          <w:tcPr>
            <w:tcW w:w="3114" w:type="dxa"/>
          </w:tcPr>
          <w:p w:rsidR="00962132" w:rsidRPr="00093BD6" w:rsidRDefault="00962132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Шрифт для заголовков структурных элементов </w:t>
            </w:r>
          </w:p>
        </w:tc>
        <w:tc>
          <w:tcPr>
            <w:tcW w:w="3115" w:type="dxa"/>
          </w:tcPr>
          <w:p w:rsidR="00962132" w:rsidRPr="00093BD6" w:rsidRDefault="00962132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 Полужирный шрифт </w:t>
            </w:r>
          </w:p>
        </w:tc>
        <w:tc>
          <w:tcPr>
            <w:tcW w:w="3115" w:type="dxa"/>
          </w:tcPr>
          <w:p w:rsidR="00962132" w:rsidRPr="00093BD6" w:rsidRDefault="00962132" w:rsidP="00093BD6">
            <w:pPr>
              <w:spacing w:line="3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 Обязательные структурные элементы выделены полужирным шрифтом.</w:t>
            </w:r>
          </w:p>
        </w:tc>
      </w:tr>
      <w:tr w:rsidR="00962132" w:rsidRPr="00093BD6" w:rsidTr="00962132">
        <w:tc>
          <w:tcPr>
            <w:tcW w:w="3114" w:type="dxa"/>
          </w:tcPr>
          <w:p w:rsidR="00962132" w:rsidRPr="00093BD6" w:rsidRDefault="00962132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115" w:type="dxa"/>
          </w:tcPr>
          <w:p w:rsidR="00962132" w:rsidRPr="00093BD6" w:rsidRDefault="00962132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 Середина строки </w:t>
            </w:r>
          </w:p>
        </w:tc>
        <w:tc>
          <w:tcPr>
            <w:tcW w:w="3115" w:type="dxa"/>
          </w:tcPr>
          <w:p w:rsidR="00962132" w:rsidRPr="00093BD6" w:rsidRDefault="00962132" w:rsidP="00093BD6">
            <w:pPr>
              <w:spacing w:line="3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 Заголовки структурных элементов следует располагать в середине строки без точки в конце</w:t>
            </w:r>
          </w:p>
        </w:tc>
      </w:tr>
      <w:tr w:rsidR="00962132" w:rsidRPr="00093BD6" w:rsidTr="00962132">
        <w:tc>
          <w:tcPr>
            <w:tcW w:w="3114" w:type="dxa"/>
          </w:tcPr>
          <w:p w:rsidR="00962132" w:rsidRPr="00093BD6" w:rsidRDefault="00962132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Расположение нумерации страниц отчета </w:t>
            </w:r>
          </w:p>
        </w:tc>
        <w:tc>
          <w:tcPr>
            <w:tcW w:w="3115" w:type="dxa"/>
          </w:tcPr>
          <w:p w:rsidR="00962132" w:rsidRPr="00093BD6" w:rsidRDefault="00962132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 Центр нижний страницы</w:t>
            </w:r>
          </w:p>
        </w:tc>
        <w:tc>
          <w:tcPr>
            <w:tcW w:w="3115" w:type="dxa"/>
          </w:tcPr>
          <w:p w:rsidR="00962132" w:rsidRPr="00093BD6" w:rsidRDefault="00962132" w:rsidP="00093BD6">
            <w:pPr>
              <w:spacing w:line="3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 xml:space="preserve"> Номер страницы проставляется в центре нижней части страницы без точки.</w:t>
            </w:r>
          </w:p>
        </w:tc>
      </w:tr>
      <w:tr w:rsidR="00093BD6" w:rsidRPr="00093BD6" w:rsidTr="00093BD6">
        <w:tc>
          <w:tcPr>
            <w:tcW w:w="3114" w:type="dxa"/>
          </w:tcPr>
          <w:p w:rsidR="00093BD6" w:rsidRPr="00093BD6" w:rsidRDefault="00093BD6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Нужна ли нумерация титульного листа?</w:t>
            </w:r>
          </w:p>
        </w:tc>
        <w:tc>
          <w:tcPr>
            <w:tcW w:w="3115" w:type="dxa"/>
          </w:tcPr>
          <w:p w:rsidR="00093BD6" w:rsidRPr="00093BD6" w:rsidRDefault="00093BD6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115" w:type="dxa"/>
          </w:tcPr>
          <w:p w:rsidR="00093BD6" w:rsidRPr="00093BD6" w:rsidRDefault="00093BD6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Номер страницы на титульном листе не проставляют.</w:t>
            </w:r>
          </w:p>
        </w:tc>
      </w:tr>
      <w:tr w:rsidR="00093BD6" w:rsidRPr="00093BD6" w:rsidTr="00093BD6">
        <w:tc>
          <w:tcPr>
            <w:tcW w:w="3114" w:type="dxa"/>
          </w:tcPr>
          <w:p w:rsidR="00093BD6" w:rsidRPr="00093BD6" w:rsidRDefault="00093BD6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Нумерация разделов и подразделов</w:t>
            </w:r>
          </w:p>
        </w:tc>
        <w:tc>
          <w:tcPr>
            <w:tcW w:w="3115" w:type="dxa"/>
          </w:tcPr>
          <w:p w:rsidR="00093BD6" w:rsidRPr="00093BD6" w:rsidRDefault="00093BD6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Порядковые номера в пределах всего отчета арабскими цифрами без точки и расположенные с  абзацного отступа</w:t>
            </w:r>
          </w:p>
        </w:tc>
        <w:tc>
          <w:tcPr>
            <w:tcW w:w="3115" w:type="dxa"/>
          </w:tcPr>
          <w:p w:rsidR="00093BD6" w:rsidRPr="00093BD6" w:rsidRDefault="00093BD6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</w:t>
            </w:r>
          </w:p>
        </w:tc>
      </w:tr>
    </w:tbl>
    <w:p w:rsidR="00093BD6" w:rsidRPr="00093BD6" w:rsidRDefault="00093BD6" w:rsidP="00093B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BD6" w:rsidRPr="00093BD6" w:rsidRDefault="00093BD6" w:rsidP="00093BD6">
      <w:pPr>
        <w:jc w:val="both"/>
        <w:rPr>
          <w:rFonts w:ascii="Times New Roman" w:hAnsi="Times New Roman" w:cs="Times New Roman"/>
          <w:sz w:val="24"/>
          <w:szCs w:val="24"/>
        </w:rPr>
      </w:pPr>
      <w:r w:rsidRPr="00093BD6">
        <w:rPr>
          <w:rFonts w:ascii="Times New Roman" w:hAnsi="Times New Roman" w:cs="Times New Roman"/>
          <w:sz w:val="24"/>
          <w:szCs w:val="24"/>
        </w:rPr>
        <w:br w:type="page"/>
      </w:r>
    </w:p>
    <w:p w:rsidR="00093BD6" w:rsidRPr="00093BD6" w:rsidRDefault="00093BD6" w:rsidP="00093BD6">
      <w:pPr>
        <w:jc w:val="both"/>
        <w:rPr>
          <w:rFonts w:ascii="Times New Roman" w:hAnsi="Times New Roman" w:cs="Times New Roman"/>
          <w:sz w:val="24"/>
          <w:szCs w:val="24"/>
        </w:rPr>
      </w:pPr>
      <w:r w:rsidRPr="00093BD6">
        <w:rPr>
          <w:rFonts w:ascii="Times New Roman" w:hAnsi="Times New Roman" w:cs="Times New Roman"/>
          <w:sz w:val="24"/>
          <w:szCs w:val="24"/>
        </w:rPr>
        <w:lastRenderedPageBreak/>
        <w:t>Продолжение таблицы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93BD6" w:rsidRPr="00093BD6" w:rsidTr="00093BD6">
        <w:tc>
          <w:tcPr>
            <w:tcW w:w="3114" w:type="dxa"/>
          </w:tcPr>
          <w:p w:rsidR="00093BD6" w:rsidRPr="00093BD6" w:rsidRDefault="00093BD6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:rsidR="00093BD6" w:rsidRPr="00093BD6" w:rsidRDefault="00093BD6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Допустимые значения</w:t>
            </w:r>
          </w:p>
        </w:tc>
        <w:tc>
          <w:tcPr>
            <w:tcW w:w="3115" w:type="dxa"/>
          </w:tcPr>
          <w:p w:rsidR="00093BD6" w:rsidRPr="00093BD6" w:rsidRDefault="00093BD6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093BD6" w:rsidRPr="00093BD6" w:rsidTr="00093BD6">
        <w:tc>
          <w:tcPr>
            <w:tcW w:w="3114" w:type="dxa"/>
          </w:tcPr>
          <w:p w:rsidR="00093BD6" w:rsidRPr="00093BD6" w:rsidRDefault="00093BD6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Шрифт, положение и шаблон подписей к рисункам</w:t>
            </w:r>
          </w:p>
        </w:tc>
        <w:tc>
          <w:tcPr>
            <w:tcW w:w="3115" w:type="dxa"/>
          </w:tcPr>
          <w:p w:rsidR="00093BD6" w:rsidRPr="00093BD6" w:rsidRDefault="00093BD6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Расположение после текста отчета или на следующей страницы, необходимо писать слово “рисунок” и его номер</w:t>
            </w:r>
          </w:p>
        </w:tc>
        <w:tc>
          <w:tcPr>
            <w:tcW w:w="3115" w:type="dxa"/>
          </w:tcPr>
          <w:p w:rsidR="00093BD6" w:rsidRPr="00093BD6" w:rsidRDefault="00093BD6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Иллюстрации следует располагать в отчете непосредственно после текста отчета, где они упоминаются впервые</w:t>
            </w:r>
          </w:p>
          <w:p w:rsidR="00093BD6" w:rsidRPr="00093BD6" w:rsidRDefault="00093BD6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Иллюстрации, за исключением иллюстраций, приведенных в приложениях, следует нумеровать арабскими цифрами сквозной нумерацией.</w:t>
            </w:r>
          </w:p>
        </w:tc>
      </w:tr>
      <w:tr w:rsidR="00093BD6" w:rsidRPr="00093BD6" w:rsidTr="00093BD6">
        <w:tc>
          <w:tcPr>
            <w:tcW w:w="3114" w:type="dxa"/>
          </w:tcPr>
          <w:p w:rsidR="00093BD6" w:rsidRPr="00093BD6" w:rsidRDefault="00093BD6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Положение подписи к таблице</w:t>
            </w:r>
          </w:p>
        </w:tc>
        <w:tc>
          <w:tcPr>
            <w:tcW w:w="3115" w:type="dxa"/>
          </w:tcPr>
          <w:p w:rsidR="00093BD6" w:rsidRPr="00093BD6" w:rsidRDefault="00093BD6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Над таблицей слева</w:t>
            </w:r>
          </w:p>
        </w:tc>
        <w:tc>
          <w:tcPr>
            <w:tcW w:w="3115" w:type="dxa"/>
          </w:tcPr>
          <w:p w:rsidR="00093BD6" w:rsidRPr="00093BD6" w:rsidRDefault="00093BD6" w:rsidP="00093B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BD6">
              <w:rPr>
                <w:rFonts w:ascii="Times New Roman" w:hAnsi="Times New Roman" w:cs="Times New Roman"/>
                <w:sz w:val="24"/>
                <w:szCs w:val="24"/>
              </w:rPr>
              <w:t>Наименование таблицы, при ее наличии,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- Наименование таблицы. Наименование таблицы приводятся прописной буквы без точки в конце.</w:t>
            </w:r>
          </w:p>
        </w:tc>
      </w:tr>
    </w:tbl>
    <w:p w:rsidR="00962132" w:rsidRDefault="00093BD6" w:rsidP="00093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093BD6" w:rsidRDefault="00093BD6" w:rsidP="00093B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работы я ознакомился с ГОСТ, а также выполнил данную практическую работу, закрепив полученные раннее знания.</w:t>
      </w:r>
    </w:p>
    <w:p w:rsidR="00093BD6" w:rsidRDefault="00093BD6" w:rsidP="00093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93BD6" w:rsidRDefault="00093BD6" w:rsidP="00093BD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FD15CA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http://www.tsu.ru/upload/medialibrary/8cf/gost_7.32_2017.pdf</w:t>
        </w:r>
      </w:hyperlink>
    </w:p>
    <w:p w:rsidR="00093BD6" w:rsidRPr="00093BD6" w:rsidRDefault="00093BD6" w:rsidP="00093BD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FD15CA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https://onedrive.live.com/view.aspx?resid=FE3B14B048DF764D!303195&amp;ithint=file%2cdocx&amp;authkey=!AOhVyn7jdZOGjXA</w:t>
        </w:r>
      </w:hyperlink>
    </w:p>
    <w:p w:rsidR="00093BD6" w:rsidRPr="00093BD6" w:rsidRDefault="00093BD6" w:rsidP="00093B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93BD6" w:rsidRPr="00093BD6" w:rsidSect="00251FA2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87218"/>
    <w:multiLevelType w:val="hybridMultilevel"/>
    <w:tmpl w:val="7E0C1C70"/>
    <w:lvl w:ilvl="0" w:tplc="84EE1F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735CE7"/>
    <w:multiLevelType w:val="hybridMultilevel"/>
    <w:tmpl w:val="C10695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A2"/>
    <w:rsid w:val="00093BD6"/>
    <w:rsid w:val="00124350"/>
    <w:rsid w:val="00251FA2"/>
    <w:rsid w:val="00516B09"/>
    <w:rsid w:val="006268F8"/>
    <w:rsid w:val="00857BB7"/>
    <w:rsid w:val="00910FA0"/>
    <w:rsid w:val="0096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1A51"/>
  <w15:chartTrackingRefBased/>
  <w15:docId w15:val="{9E653F2C-4C52-4C8D-875E-315DEFEB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BB7"/>
    <w:pPr>
      <w:ind w:left="720"/>
      <w:contextualSpacing/>
    </w:pPr>
  </w:style>
  <w:style w:type="table" w:styleId="a4">
    <w:name w:val="Table Grid"/>
    <w:basedOn w:val="a1"/>
    <w:uiPriority w:val="39"/>
    <w:rsid w:val="00962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93B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view.aspx?resid=FE3B14B048DF764D!303195&amp;ithint=file%2cdocx&amp;authkey=!AOhVyn7jdZOGjXA" TargetMode="External"/><Relationship Id="rId5" Type="http://schemas.openxmlformats.org/officeDocument/2006/relationships/hyperlink" Target="http://www.tsu.ru/upload/medialibrary/8cf/gost_7.32_201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Zorto</cp:lastModifiedBy>
  <cp:revision>1</cp:revision>
  <dcterms:created xsi:type="dcterms:W3CDTF">2020-05-18T16:36:00Z</dcterms:created>
  <dcterms:modified xsi:type="dcterms:W3CDTF">2020-05-18T18:20:00Z</dcterms:modified>
</cp:coreProperties>
</file>