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A4335"/>
          <w:sz w:val="44"/>
          <w:szCs w:val="44"/>
        </w:rPr>
        <w:t xml:space="preserve">DAYLIK SHOW</w:t>
      </w:r>
    </w:p>
    <w:p>
      <w:pPr>
        <w:spacing w:after="200"/>
        <w:jc w:val="center"/>
      </w:pPr>
      <w:r>
        <w:rPr>
          <w:rFonts w:ascii="Arial" w:cs="Arial" w:eastAsia="Arial" w:hAnsi="Arial"/>
          <w:color w:val="5F6368"/>
          <w:sz w:val="28"/>
          <w:szCs w:val="28"/>
        </w:rPr>
        <w:t xml:space="preserve">Phase 2 — Content Briefs + Beats</w:t>
      </w:r>
    </w:p>
    <w:p>
      <w:pPr>
        <w:spacing w:after="8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Tydzień 3–9 kwietnia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Wygenerowano automatycznie przez Research Agent — Studio toTU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02124"/>
          <w:sz w:val="24"/>
          <w:szCs w:val="24"/>
        </w:rPr>
        <w:t xml:space="preserve">RUNDOWN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360"/>
        <w:gridCol w:w="1400"/>
      </w:tblGrid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TEMAT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ANGLE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OPENER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KSeF od 1 kwietnia — miliony firm wchodzą w system, który nie działa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Absurd biurokratyczny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OPENER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Współczynnik dzietności 1,10 — Polska wymiera szybciej niż prognozy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Hipokryzja systemowa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SEGMENT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Tusk vs Nawrocki — kohabitacja piekielna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Absurd systemowy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SEGMENT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Połowa opinii w sklepach to ściema — UOKiK wyciąga bat na fake reviews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Ironia systemowa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SEGMENT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Gazety samorządowe zabijają lokalną prasę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Ironia demokratyczna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SEGMENT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Kraków referendum — pierwsze duże miasto chce odwołać prezydenta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Ironia demokratyczna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BONUS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KSeF od 1 kwietnia — ‘to nie Prima Aprilis’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Internet reaguje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BONUS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Memy o teściowych podbijają internet — nowa fala humoru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6"/>
                <w:szCs w:val="16"/>
              </w:rPr>
              <w:t xml:space="preserve">Obserwacja społeczna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5221F"/>
          <w:sz w:val="18"/>
          <w:szCs w:val="18"/>
        </w:rPr>
        <w:t xml:space="preserve">OPENER</w:t>
      </w:r>
    </w:p>
    <w:p>
      <w:pPr>
        <w:pStyle w:val="Heading1"/>
      </w:pPr>
      <w:r>
        <w:t xml:space="preserve">KSeF od 1 kwietnia — miliony firm wchodzą w system, który nie działa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Absurd biurokratyczny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Państwo zmusza miliony firm do korzystania z systemu, który samo przyznaje, że nie jest gotowy — a potem łaskawie obiecuje, że przez rok nie będzie karać za błędy.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Od 1 kwietnia 2026 KSeF obowiązkowy dla WSZYSTKICH podatników VAT (mikro, małe, średnie firmy)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45% managerów dużych firm (faza 1) oceniło system negatywnie — systemy logowania padały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RPO uznał KSeF za ‘narzędzie totalnej inwigilacji’ przedsiębiorców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Ministerstwo Finansów: ‘okres łaski’ — bez kar do końca 2026. Pytanie: po co wymuszać system, który sam rząd uważa za niezdolny do egzekucji?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Każda firma musiała kupić/dostosować oprogramowanie + przeszkolenie — koszty liczone w tysiącach zł na firmę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Wyjątek do końca 2026: sprzedaż do 10 tys. zł miesięcznie można fakturować poza KSeF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Start 1 kwietnia — dzień, w którym NIKT nie bierze niczego poważnie (Prima Aprilis)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Wypowiedzi księgowych/przedsiębiorców o KSeF (YouTube, TikTok), screeny awarii systemu, memy #KSeF z 1 kwietnia, wypowiedź RPO o inwigilacji, archiwalne zapowiedzi MF o ‘rewolucji cyfrowej’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Data: 1 kwietnia 2026. Dzień, w którym tradycyjnie każdy żart jest podejrzany. I właśnie tego dnia rząd postanowił uruchomić — na serio — system fakturowania, który nawet sam rząd uważa za niedopracowany.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[GRAPHIC: kalendarz z 1 kwietnia]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ESKALACJA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KSeF — Krajowy System e-Faktur. Brzmi jak coś, co działa. Problem: nie działa. Duże firmy testowały go od lutego — 45% menedżerów oceniło system negatywnie. Logowanie padało. Numery faktur nie przychodziły. A teraz? Teraz to samo, ale dla MILIONÓW małych firm.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Kontrast / eskalacja skali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ABSURD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 tu jest najlepsze: Ministerstwo Finansów ogłosiło ‘okres łaski’. Przez cały 2026 rok nie będą karać za błędy w KSeF. Czyli: zmuszamy cię do używania systemu, ale wiemy, że nie działa, więc obiecujemy, że nie będziemy cię karać za to, że nie działa. To jak otworzyć restaurację i powiedzieć: jedzenie może być trujące, ale przez pierwszy rok nie będziemy nikogo pozywali.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Analogia absurdalna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RPO — Rzecznik Praw Obywatelskich — oficjalnie nazwał KSeF ‘narzędziem totalnej inwigilacji przedsiębiorców’. Nie opozycja. Nie przedsiębiorcy. Rzecznik Praw Obywatelskich. Człowiek, którego praca polega na mówieniu państwu, kiedy przekracza granice.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Autorytet + zaskoczenie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2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 koszty? Każda firma musiała kupić nowe oprogramowanie, przeszkolenie ludzi, zmienić procesy. Nie 50 zł. Tysiące. I nikt im tego nie zwróci. To jak dostawać mandat za jazdę autostradą, którą sam rząd buduje — i która jest jeszcze w budowie.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Analogia + przesada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Ale hej — przynajmniej data startu była idealna. 1 kwietnia. Prima Aprilis. Bo nic tak nie buduje zaufania do państwowego systemu IT, jak uruchomienie go w dniu, kiedy nikt nie wierzy w nic, co słyszy.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 callback do setup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5221F"/>
          <w:sz w:val="18"/>
          <w:szCs w:val="18"/>
        </w:rPr>
        <w:t xml:space="preserve">OPENER</w:t>
      </w:r>
    </w:p>
    <w:p>
      <w:pPr>
        <w:pStyle w:val="Heading1"/>
      </w:pPr>
      <w:r>
        <w:t xml:space="preserve">Współczynnik dzietności 1,10 — Polska wymiera szybciej niż prognozy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Hipokryzja systemowa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Polska wydaje miliardy na politykę prorodinną, ale nikt nigdy nie zbadał, czego młodzi ludzie FAKTYCZNIE potrzebują — bo politycy wolą rozdawać pieniądze, niż słuchać.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2025: urodzone 238,3 tys. dzieci — spadek 5,4% r/r, 40% mniej niż w 2017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Współczynnik dzietności Q1 2025: 1,03 — historyczne minimum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Zastowalność: potrzeba 2,1 — Polska ma połowę tego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Populacja końcówka 2025: 37,332 mln — spadek o 157 tys. w rok (ubytek naturalny: 168 tys.)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500+ nie zahamowało spadku — urodzeń jest MNIEJ niż przed programem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Polska wydaje ok. 4% PKB na politykę prorodinną — dużo jak na region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Do 2050 populacja w wieku produkcyjnym spadnie o 20%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‘Rzeczpospolita’: rząd nie bada wpływu nowych ustaw na demografię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Wykresy GUS (urodzenia 2010-2025 — krzywa spadkowa), archiwa promujące 500+ (‘będzie boom’), wypowiedzi demografa o pokoleniu bez dzieci, TikToki młodych Polaków o cenach mieszkań/życia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Znam się — może nie na wszystkim, ale na jednym na pewno: na liczeniu. I dziś mam dla was liczbę, która powinna być na pierwszych stronach gazet, a nie jest. 1,03. To współczynnik dzietności w Polsce w pierwszym kwartale 2025.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[GRAPHIC: duże 1,03 na ekranie]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ESKALACJA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Żeby populacja się nie kurczyła, trzeba 2,1. My mamy 1,03. To znaczy, że każde pokolenie Polaków będzie o połowę mniejsze niż poprzednie. W 2025 urodziło się 238 tysięcy dzieci. Zmarło 406 tysięcy osób. Ubytek: 168 tysięcy ludzi w JEDNYM roku. To jakby cała Legnica zniknęła z mapy.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Kontrast + porównanie z miastem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ABSURD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 teraz najlepsza część: Polska wydaje około 4% PKB na politykę prorodinną. To DUŻO. Więcej niż większość krajów w regionie. Wydajemy miliardy i mamy GORSZE wyniki niż przed wydawaniem. 500+ miało być rewolucją demograficzną — urodzeń jest mniej niż PRZED programem.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Ironia / kontrast oczekiwań vs rzeczywistości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‘Rzeczpospolita’ ustaliła, że rząd nie bada wpływu nowych ustaw na demografię. Doskonale. Wydajemy miliardy złotych na problem, którego nawet nie mierzymy. To jak leczyć pacjenta, nie robiając mu badań — po prostu wlewamy w niego leki i liczymy, że coś zadziała.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Analogia medyczna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2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 wiecie, co jest naprawdę przerażające? Do 2050 roku populacja w wieku produkcyjnym spadnie o 20%. To znaczy, że na każdego emeryta będzie pracowało mniej osób. Wasze emerytury? Będą płacić ludzie, których nie ma.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Bezpośredni zwrot do widza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3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Nikt z polityków nie pyta młodych: dlaczego nie chcecie mieć dzieci? Bo odpowiedź byłaby niewygodna: mieszkanie za 800 tysięcy, umowa śmieciowa, brak żłobka, i życie w kraju, który każe ci segregować skarpetki, ale nie potrafi zbudować systemu opieki nad dzieckiem.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Lista + callback do tematu segregacji (odrzucony, ale callback śmieszny)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Więc jeśli ktoś się zastanawia, dlaczego rząd nie robi NIC z demografią — to dlatego, że za 25 lat problem się rozwiąże sam. Nie będzie kogo liczyć.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 mroczny humor / zamknięcie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D652D"/>
          <w:sz w:val="18"/>
          <w:szCs w:val="18"/>
        </w:rPr>
        <w:t xml:space="preserve">SEGMENT</w:t>
      </w:r>
    </w:p>
    <w:p>
      <w:pPr>
        <w:pStyle w:val="Heading1"/>
      </w:pPr>
      <w:r>
        <w:t xml:space="preserve">Tusk vs Nawrocki — kohabitacja piekielna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Absurd systemowy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Polska ma prezydenta i premiera z przeciwnych obozów, żadnych mechanizmów mediacji — i obu interesuje wyłącznie następna kampania, nie rozwiązywanie problemów.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Nawrocki zawetował SAFE — pożyczkę obronną UE na 43,7 mld euro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Nawrocki: ‘Nigdy nie podpisałbym ustawy godzącej w suwerenność’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Tusk: ‘Weto nas nie zatrzyma, ale utrudni i spowolni’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Pierwszy raz od 25 lat brak politycznego konsensusu ws. finansowania wojska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Pierwszy raz w III RP: prezydent i rząd w konflikcie o awanse najmłodszych oficerów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63% Polaków ocenia relację Nawrocki-Tusk jako złą (brief Phase 1)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Wypowiedź Nawrockiego o wecie SAFE, Tusk na konferencji o ‘sabotowaniu bezpieczeństwa’, archiwa kohabitacji z innych krajów (Francja Chirac-Jospin), wykresy zaufania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Pamiętacie, jak mówiliśmy o kohabitacji? Premier z jednej strony, prezydent z drugiej? Brzmiało jak wyzwanie demokratyczne. W praktyce to wygląda jak dwóch ludzi walczących o kierownicę w jadącym samochodzie.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[CLIP: Nawrocki i Tusk w kontrze]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ESKALACJA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Nawrocki zawetował SAFE — unijną pożyczkę obronną na 43,7 miliarda euro. Miliardy na wojsko — w czasie, kiedy Rosja jest za progiem. Tusk mówi o sabotażu. Nawrocki mówi o suwerenności. A Polacy? Polacy nie mają budżetu obronnego.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Kontrast: retoryka vs konsekwencje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ABSURD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Najlepsze? Pierwszy raz od 25 lat nie ma politycznego konsensusu w sprawie finansowania WOJSKA. I pierwszy raz w III RP prezydent i premier walczą o awanse — nie generałów, nie admirałów — najmłodszych oficerów. Podchorążych.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Gradacja absurdu w dół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Polska nie ma żadnej procedury rozwiązywania konfliktu prezydent-premier. Żadnej. Zero. We Francji mają cohabitation od lat, mają mechanizmy. My mamy dwóch facetów, którzy się nie znoszą, i konstytucję, która mówi: ‘jakoś to będzie’.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Porównanie międzynarodowe + punchline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Ale spokojnie — obaj zgodnie uważają, że najważniejsze to wygrać następne wybory. Bo po co naprawiać państwo, skoro można naprawiać sondaże?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D652D"/>
          <w:sz w:val="18"/>
          <w:szCs w:val="18"/>
        </w:rPr>
        <w:t xml:space="preserve">SEGMENT</w:t>
      </w:r>
    </w:p>
    <w:p>
      <w:pPr>
        <w:pStyle w:val="Heading1"/>
      </w:pPr>
      <w:r>
        <w:t xml:space="preserve">Połowa opinii w sklepach to ściema — UOKiK wyciąga bat na fake reviews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Ironia systemowa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Państwo przez lata pozwalało na oszukiwanie konsumentów, a teraz ogłasza wielką krucjatę — ale kary wygrywa wyłącznie ‘na papierze’, bo ściągalność jest żałosna.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Od marca 2026 UOKiK egzekwuje ‘czarną listę’ nieuczciwych praktyk rynkowych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Kary: do 10% rocznego obrotu firmy + do 2 mln zł na prezesa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UOKiK NIE musi udowadniać, że konkretny konsument był oszukany — brak procedury weryfikacji = kara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2021-2025: 3,6 mld zł kar nałożonych — wpłacono ułamek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Nowe prawo: konsument może zwrócić towar do 12 miesięcy (zamiast 14 dni) jeśli sklep manipulował opiniami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AI algorytmy zaczynają identyfikować nieuczciwe sklepy w czasie rzeczywistym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Screeny fake reviews (5 gwiazdek z oczywiście skopiowanymi opiniami), TikToki ludzi kupujących ‘ top-rated’ produkty które są złomem, komunikaty UOKiK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Kupujecie w internecie? Oczywiście. Sprawdzacie opinie? Oczywiście. A teraz zła wiadomość: połowa tych opinii może być fikcją. Dobre — UOKiK w końcu to zauważył.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Bezpośredni zwrot do widza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ESKALACJA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Od marca 2026 brak systemu weryfikacji opinii to automatycznie nieuczciwa praktyka. Kara: do 10% obrotu firmy. Dla prezesa osobiście: do 2 milionów złotych. UOKiK nawet nie musi udowadniać, że ktoś konkretny był oszukany — sam brak procedury wystarczy.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Narastanie stawek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ABSURD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Super. Tylko jedno pytanie: co z tym robił UOKiK przez ostatnie 10 lat? Bo fake reviews to nie wynalazek 2026 roku. Między 2021 a 2025 nałożono 3,6 miliarda złotych kar. Wpłacono... ułamek. UOKiK jest jak policjant, który wypisuje mandaty na papierze, a potem papier idzie do szuflady.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Analogia + dane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 kto dostanie te kary? Małe polskie sklepy. Bo Amazon, Allegro, Temu — maja setki tysięcy opinii i armie prawników. Mały Janusz ze sklepem na Baselinkerze? Tego łatwiej ukarać.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Kontrast mały vs duży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Ale hej — przynajmniej teraz, gdy kupicie bubel na Temu, możecie go zwrócić do 12 miesięcy. Czyli praktycznie do momentu, kiedy produkt sam się rozpadnie.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D652D"/>
          <w:sz w:val="18"/>
          <w:szCs w:val="18"/>
        </w:rPr>
        <w:t xml:space="preserve">SEGMENT</w:t>
      </w:r>
    </w:p>
    <w:p>
      <w:pPr>
        <w:pStyle w:val="Heading1"/>
      </w:pPr>
      <w:r>
        <w:t xml:space="preserve">Gazety samorządowe zabijają lokalną prasę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Ironia demokratyczna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Lokalna demokracja jest martwa tam, gdzie jedyne medium to gazeta wydawana przez władzę, która nigdy się nie skrytykuje — a rząd, który obiecał to zmienić, po cichu usunął przepis z ustawy.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Samorządy wydają setki gazet i portali za publiczne pieniądze — oficjalnie informacyjne, faktycznie propagandowe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66% lokalnych dziennikarzy doświadcza nacisków ze strony władz samorządowych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Ministerstwo Kultury obiecywało zakaz — przepis ‘zniknął’ z projektu ustawy (grudzień 2025)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Kraków: Miszalski zwiększył nakład gazety samorządowej tuż przed referendum o odwołanie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W większości małych gmin gazeta samorządowa = jedyne medium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Okładki gazet samorządowych (wyłącznie pozytywne, ‘wójt otworzył plac zabaw’), porównanie z gazetami niezależnymi (jeśli jeszcze istnieją), wypowiedzi dziennikarzy o naciskach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Znacie te gazety, które znajdziecie w skrzynce pocztowej? Kolorowe, pełne zdjęć uśmiechniętego burmistrza, który otwiera plac zabaw? To gazety samorządowe. Finansowane z waszych podatków. I jedyna ich funkcja to: mówić wam, że władza jest super.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[GRAPHIC: okładki gazet samorządowych]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ESKALACJA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 większości małych gmin to jest JEDYNE medium. Żadnej niezależnej gazety. Żadnej konkurencji. 66% lokalnych dziennikarzy mówi, że doświadcza nacisków ze strony władz. A w Krakowie? Prezydent Miszalski zwiększył nakład gazety tuż PRZED referendum o swoje odwołanie.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Eskalacja + konkretny przykład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ABSURD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Rząd obiecał, że to zmieni. Ministerstwo Kultury pracowało nad zakazem. Ustawa trafiła do konsultacji i — niespodzianka — przepis o zakazie gazet samorządowych... zniknął. Po prostu go nie było. Nikt nie wyjaśnił dlaczego.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Zaskoczenie / antykulminacja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 wiecie, kto protestował przeciwko zakazowi? Samorządowcy. Ludzie, którzy wydają te gazety. To jak pytać złodzieja, czy powinno się zamykać drzwi na klucz.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Analogia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Więc następnym razem, gdy znajdziecie w skrzynce gazetę, w której burmistrz ma 12 zdjęć na 16 stron — pamiętajcie: wy za to płacicie.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 callback do absurdu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D652D"/>
          <w:sz w:val="18"/>
          <w:szCs w:val="18"/>
        </w:rPr>
        <w:t xml:space="preserve">SEGMENT</w:t>
      </w:r>
    </w:p>
    <w:p>
      <w:pPr>
        <w:pStyle w:val="Heading1"/>
      </w:pPr>
      <w:r>
        <w:t xml:space="preserve">Kraków referendum — pierwsze duże miasto chce odwołać prezydenta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Ironia demokratyczna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Krakowskie referendum to test polskiej demokracji bezpośredniej — ale system jest tak zaprojektowany, żeby referenda NIGDY nie były wiążące.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24 maja 2026: referendum ws. odwołania prezydenta Miszalskiego i Rady Miasta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Pierwsza taka sytuacja w mieście wojewódzkim w Polsce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Miszalski wygrał w 2024 minimalnie: 5434 głosy przewagi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Zebrano 134 tys. podpisów (wymagane: 58 tys.) — ogromna mobilizacja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Próg ważności: 158 555 osób musi przyjść do urn (3/5 frekwencji z II tury wyborów)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Zarzuty: nepotyzm, zadłużanie miasta, podwyżki biletów, strefa czystego transportu, płatne parkowanie w niedziele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Zbieranie podpisów na ulicach Krakowa, wypowiedzi mieszkańców, Miszalski komentuje referendum, archiwa wyników wyborów 2024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Kraków. Drugie miasto Polski. Milion mieszkańców. I za sześć tygodni będzie głosować, czy odwołać swojego prezydenta. Pierwszy raz w polskim mieście wojewódzkim.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[GRAPHIC: Kraków + data 24 maja]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ESKALACJA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Zebrali 134 tysiące podpisów. Potrzebowali 58 tysięcy. W 43 dni. To nie jest ‘grupka niezadowolonych’. To ponad DWA RAZY więcej niż wymagane minimum. Ludziom naprawdę odbiło z powodu podwyżek, stref parkowania i prezydenta, który wygrał większością 5434 głosów.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Dane + eskalacja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ABSURD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 tu jest ha: żeby referendum było ważne, do urn musi przyjść 158 555 osób. To więcej niż Miszalski dostał głosów W WYBORACH. Czyli żeby go odwołać, musisz zmobilizować więcej ludzi, niż go wybrało. System jest zaprojektowany tak, żeby referenda nie działały.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Paradoks + ironia systemu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 Miszalski? Apeluje do swoich zwolenników. Nie żeby przyszli i za nim zagłosowali. Żeby NIE przyszli. Bo jeśli nikt nie przyjdzie, referendum jest nieważne. W polskiej demokracji najlepsza strategia to: ZACHĘCAJ LUDZI, ŻEBY NIE GŁOSOWALI.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Twist / paradoks demokracji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Ale jeśli chcecie wiedzieć, jak wygląda ‘demokracja bezpośrednia’ po polsku: 134 tysiące podpisów, i jedyna szansa wygrać to... żeby większość została w domu.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BONUS</w:t>
      </w:r>
    </w:p>
    <w:p>
      <w:pPr>
        <w:pStyle w:val="Heading1"/>
      </w:pPr>
      <w:r>
        <w:t xml:space="preserve">KSeF od 1 kwietnia — ‘to nie Prima Aprilis’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Internet reaguje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Polscy przedsiębiorcy zamienili frustrację w memy — i to mówi o KSeF więcej niż jakikolwiek raport.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#KSeF trendował na X i Wykopie 1 kwietnia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Memy: ‘najlepszy primaaprilisowy żart rządu’, ‘KSeF to nie Prima Aprilis — niestety’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Przedsiębiorcy na TikToku: filmy o próbach logowania, błędach systemu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Kompilacja memów #KSeF, TikToki księgowych, screeny z Wykopu, tweets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 na koniec szybki przegląd internetu. 1 kwietnia, KSeF startuje, i co robią polscy przedsiębiorcy? Czy płaczą? Nie — robią memy.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[CLIP: kompilacja memów]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Moje ulubione: ‘KSeF od 1 kwietnia — to nie Prima Aprilis. Niestety.’ I ‘Najlepszy żart rządu w tym roku — a konkurs był silny.’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[GRAPHIC: memy na ekranie]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Bo w Polsce jest tak: jeśli chcesz wiedzieć, jak naprawdę działa jakiś system — nie czytaj raportów. Czytaj memy.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 zamknięcie + callback do openera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BONUS</w:t>
      </w:r>
    </w:p>
    <w:p>
      <w:pPr>
        <w:pStyle w:val="Heading1"/>
      </w:pPr>
      <w:r>
        <w:t xml:space="preserve">Memy o teściowych podbijają internet — nowa fala humoru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Angle: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Obserwacja społeczna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Teza: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Nowe pokolenie memów o babciach i teściowych to nie stare żarty — to subtelne obserwacje o przepaści międzypokoleniowej, które trafiają w nerw milionów ludzi.</w:t>
      </w:r>
    </w:p>
    <w:p>
      <w:pPr>
        <w:spacing w:after="60" w:before="6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FAKTY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Trend TikTok/Facebook: ‘babcia mówi, że za jej czasów nie było depresji, bo nikt nie miał czasu na smutki’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Setki tysięcy udostępnień — viral organiczny, nie wymuszone treści</w:t>
      </w:r>
    </w:p>
    <w:p>
      <w:pPr>
        <w:spacing w:after="40"/>
        <w:ind w:left="36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02124"/>
          <w:sz w:val="18"/>
          <w:szCs w:val="18"/>
        </w:rPr>
        <w:t xml:space="preserve">Kluczowe: to NIE są stare żarty o teściowej — to obserwacje o różnicach pokoleniowych z empatią i humorem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B06000"/>
          <w:sz w:val="18"/>
          <w:szCs w:val="18"/>
        </w:rPr>
        <w:t xml:space="preserve">IDEE NA VIDEO (Video Agent)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TikToki ‘babcia mówi...’, memy z Facebooka, reakcje młodych ludzi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2021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RODZAJ ŻARTU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INTRO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 na deser: memy. Ale nie takie zwykłe. Na TikToku i Facebooku eksplodował nowy gatunek: obserwacje o różnicach międzypokoleniowych. I są boskie.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Lekki ton na zakończenie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PUNCHLINE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Przykład: ‘Babcia mówi, że za jej czasów nie było depresji, bo nikt nie miał czasu na smutki.’ Setki tysięcy udostępnień. Bo każdy to zna.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[GRAPHIC: mem]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02124"/>
                <w:sz w:val="16"/>
                <w:szCs w:val="16"/>
              </w:rPr>
              <w:t xml:space="preserve">FINISZ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I to jest piękne: w kraju, gdzie politycy nie potrafią się dogadać, dwa pokolenia łączą się przez śmiech z tego, jak bardzo się nie rozumieją. Dziękujemy — i do zobaczenia w następnym odcinku.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2E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6368"/>
                <w:sz w:val="14"/>
                <w:szCs w:val="14"/>
              </w:rPr>
              <w:t xml:space="preserve">[PAUSE FOR LAUGH] zamknięcie show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Uwagi końcowe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Uwaga od Roberta: ‘Ciekawe! - Roberto’</w:t>
      </w:r>
    </w:p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Kolejne kroki: 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Briefs idą do Copywriting Agent (monolog + segment scripts) oraz Video Agent (clip sheets). Rewrite iterations: 3-4 rundy typowo.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4"/>
        <w:szCs w:val="14"/>
      </w:rPr>
      <w:t xml:space="preserve">Studio toTU — Strona </w:t>
    </w:r>
    <w:r>
      <w:rPr>
        <w:rFonts w:ascii="Arial" w:cs="Arial" w:eastAsia="Arial" w:hAnsi="Arial"/>
        <w:color w:val="5F63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5F6368"/>
        <w:sz w:val="14"/>
        <w:szCs w:val="14"/>
      </w:rPr>
      <w:t xml:space="preserve">DAYLIK SHOW — Phase 2 Briefs</w:t>
    </w:r>
    <w:r>
      <w:rPr>
        <w:rFonts w:ascii="Arial" w:cs="Arial" w:eastAsia="Arial" w:hAnsi="Arial"/>
        <w:i/>
        <w:iCs/>
        <w:color w:val="5F6368"/>
        <w:sz w:val="14"/>
        <w:szCs w:val="14"/>
      </w:rPr>
      <w:t xml:space="preserve">	Tydzień 3–9.04.2026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0212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021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2026-04-21T11:34:09.443Z</dcterms:created>
  <dcterms:modified xsi:type="dcterms:W3CDTF">2026-04-21T11:34:09.443Z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