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АО «СеверТех Digital»</w:t>
              <w:br/>
              <w:t>Департамент цифровых платформ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Код документа</w:t>
              <w:br/>
              <w:t>СТD-CE-DL-03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Журнал дефектов</w:t>
              <w:br/>
              <w:t>на продукт Chronos Enterprise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Версия</w:t>
              <w:br/>
              <w:t>1.0</w:t>
              <w:br/>
              <w:t>Категория</w:t>
              <w:br/>
              <w:t>Внутренний документ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Конфиденциальность: Для внутреннего использования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Лист</w:t>
              <w:br/>
              <w:t>1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УТВЕРЖДАЮ</w:t>
              <w:br/>
              <w:t>Начальник отдела тестирования</w:t>
              <w:br/>
              <w:t>АО «СеверТех Digital»</w:t>
              <w:br/>
              <w:t>______________ /И.И. Иванов/</w:t>
              <w:br/>
              <w:t>«16» сентября 2025 г.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Gost1"/>
        <w:spacing w:line="360" w:lineRule="auto" w:before="120" w:after="120"/>
        <w:jc w:val="center"/>
      </w:pPr>
      <w:r>
        <w:rPr>
          <w:rFonts w:ascii="Times New Roman" w:hAnsi="Times New Roman" w:eastAsia="Times New Roman"/>
          <w:b/>
          <w:sz w:val="28"/>
        </w:rPr>
        <w:t>ЖУРНАЛ ДЕФЕКТОВ</w:t>
      </w:r>
    </w:p>
    <w:p>
      <w:pPr>
        <w:pStyle w:val="BodyGOST"/>
        <w:spacing w:line="360" w:lineRule="auto" w:after="0" w:before="0"/>
        <w:jc w:val="center"/>
      </w:pPr>
      <w:r>
        <w:rPr>
          <w:rFonts w:ascii="Times New Roman" w:hAnsi="Times New Roman" w:eastAsia="Times New Roman"/>
          <w:b w:val="0"/>
          <w:sz w:val="28"/>
        </w:rPr>
        <w:t>по результатам приемочных испытаний продукта Chronos Enterprise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1 Общие сведения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Журнал фиксирует замечания, выявленные в ходе приемочных испытаний модулей построения и публикации расписания. Статусы дефектов определяются по внутреннему классификатору QMS-DEF-03.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2 Реестр замечаний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ID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 замечания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Серьезность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Статус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Ответственный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DEF-017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Публикация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обновлении данных часть консультаций не попадает в опубликованное расписание пользователя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Критический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М.А. Орлов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Воспроизводится стабильно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DEF-021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Построение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конфликте преподавателя предупреждение формируется корректно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Незначительный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Закрыт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Е.А. Смирнова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Исправлено в сборке 2.4.1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DEF-024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История версий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Для мобильного клиента дата актуализации отображается без часового пояса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Средний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работе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К.И. Жуков</w:t>
            </w:r>
          </w:p>
        </w:tc>
        <w:tc>
          <w:tcPr>
            <w:tcW w:type="dxa" w:w="138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Срок устранения 20.09.2025</w:t>
            </w:r>
          </w:p>
        </w:tc>
      </w:tr>
    </w:tbl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3 Сводный вывод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Приемочные испытания завершены. Существенных препятствий для ввода в опытную эксплуатацию не выявлено.</w:t>
      </w:r>
    </w:p>
    <w:p>
      <w:pPr>
        <w:pStyle w:val="HeadingGost1"/>
        <w:spacing w:line="360" w:lineRule="auto" w:after="0" w:before="0"/>
        <w:jc w:val="left"/>
      </w:pPr>
      <w:r>
        <w:rPr>
          <w:rFonts w:ascii="Times New Roman" w:hAnsi="Times New Roman" w:eastAsia="Times New Roman"/>
          <w:b w:val="0"/>
          <w:sz w:val="28"/>
        </w:rPr>
        <w:t>4 Решение комиссии</w:t>
      </w:r>
    </w:p>
    <w:p>
      <w:pPr>
        <w:pStyle w:val="BodyGOST"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Рекомендовать продукт к передаче в опытную эксплуатацию при условии устранения замечаний в рабочем порядке.</w:t>
      </w:r>
    </w:p>
    <w:p>
      <w:pPr>
        <w:pStyle w:val="BodyGOST"/>
        <w:spacing w:line="360" w:lineRule="auto" w:after="0" w:before="0"/>
        <w:ind w:firstLine="709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Составил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Е.А. Смирнова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Проверил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23142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31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20"/>
              </w:rPr>
              <w:t>И.И. Иванов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15.09.2025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>АО «СеверТех Digital» | Журнал дефектов | Chronos Enterprise | Версия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GOST">
    <w:name w:val="BodyGOST"/>
    <w:rPr>
      <w:rFonts w:ascii="Times New Roman" w:hAnsi="Times New Roman" w:eastAsia="Times New Roman"/>
      <w:sz w:val="28"/>
    </w:rPr>
  </w:style>
  <w:style w:type="paragraph" w:customStyle="1" w:styleId="HeadingGost1">
    <w:name w:val="HeadingGost1"/>
    <w:rPr>
      <w:rFonts w:ascii="Times New Roman" w:hAnsi="Times New Roman" w:eastAsia="Times New Roman"/>
      <w:b/>
      <w:sz w:val="28"/>
    </w:rPr>
  </w:style>
  <w:style w:type="paragraph" w:customStyle="1" w:styleId="SmallGost">
    <w:name w:val="SmallGost"/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