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115" w:rsidRPr="00D763F8" w:rsidRDefault="00A92CE9" w:rsidP="00C443D1">
      <w:pPr>
        <w:spacing w:after="0"/>
        <w:rPr>
          <w:b/>
          <w:u w:val="single"/>
          <w:shd w:val="clear" w:color="auto" w:fill="FFE599" w:themeFill="accent4" w:themeFillTint="66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732149">
        <w:rPr>
          <w:b/>
          <w:u w:val="single"/>
          <w:shd w:val="clear" w:color="auto" w:fill="FFE599" w:themeFill="accent4" w:themeFillTint="66"/>
        </w:rPr>
        <w:t>7.</w:t>
      </w:r>
      <w:r w:rsidR="00BF1EAE">
        <w:rPr>
          <w:b/>
          <w:u w:val="single"/>
          <w:shd w:val="clear" w:color="auto" w:fill="FFE599" w:themeFill="accent4" w:themeFillTint="66"/>
        </w:rPr>
        <w:t>25</w:t>
      </w:r>
      <w:r w:rsidR="00953B64">
        <w:rPr>
          <w:b/>
          <w:u w:val="single"/>
          <w:shd w:val="clear" w:color="auto" w:fill="FFE599" w:themeFill="accent4" w:themeFillTint="66"/>
        </w:rPr>
        <w:t>.19</w:t>
      </w:r>
    </w:p>
    <w:p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:rsidR="005F2BC3" w:rsidRDefault="005F2BC3" w:rsidP="005F2BC3">
      <w:pPr>
        <w:pStyle w:val="ListParagraph"/>
        <w:spacing w:after="0"/>
      </w:pPr>
    </w:p>
    <w:p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:rsidR="005F2BC3" w:rsidRPr="005F2BC3" w:rsidRDefault="005F2BC3" w:rsidP="00C443D1">
      <w:pPr>
        <w:spacing w:after="0"/>
        <w:rPr>
          <w:i/>
        </w:rPr>
      </w:pP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>Add 1.0ml of mosqu</w:t>
      </w:r>
      <w:r w:rsidR="003A0437">
        <w:t xml:space="preserve">ito diluent with the repeat </w:t>
      </w:r>
      <w:proofErr w:type="spellStart"/>
      <w:r w:rsidR="003A0437">
        <w:t>pip</w:t>
      </w:r>
      <w:r>
        <w:t>eter</w:t>
      </w:r>
      <w:proofErr w:type="spellEnd"/>
      <w:r>
        <w:t xml:space="preserve"> to each tube</w:t>
      </w:r>
      <w:r w:rsidR="00653B57">
        <w:t xml:space="preserve"> </w:t>
      </w:r>
    </w:p>
    <w:p w:rsidR="00A92CE9" w:rsidRDefault="00653B57" w:rsidP="009249ED">
      <w:pPr>
        <w:pStyle w:val="ListParagraph"/>
        <w:spacing w:after="0"/>
      </w:pPr>
      <w:r>
        <w:t>(</w:t>
      </w:r>
      <w:proofErr w:type="gramStart"/>
      <w:r>
        <w:t>make</w:t>
      </w:r>
      <w:proofErr w:type="gramEnd"/>
      <w:r>
        <w:t xml:space="preserve"> sure to aliquot mosquito diluent into 50 mL conical(s) in BSC)</w:t>
      </w:r>
      <w:r w:rsidR="00A92CE9">
        <w:t xml:space="preserve">. 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  <w:bookmarkStart w:id="0" w:name="_GoBack"/>
      <w:bookmarkEnd w:id="0"/>
    </w:p>
    <w:p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:rsidR="005F2BC3" w:rsidRDefault="005F2BC3" w:rsidP="005F2BC3">
      <w:pPr>
        <w:spacing w:after="0"/>
        <w:ind w:left="360"/>
      </w:pPr>
    </w:p>
    <w:p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:rsidR="005F2BC3" w:rsidRPr="005F2BC3" w:rsidRDefault="005F2BC3" w:rsidP="00C443D1">
      <w:pPr>
        <w:spacing w:after="0"/>
        <w:rPr>
          <w:i/>
        </w:rPr>
      </w:pPr>
    </w:p>
    <w:p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</w:t>
      </w:r>
      <w:proofErr w:type="gramStart"/>
      <w:r w:rsidR="00A92CE9">
        <w:t>In 2.0ml deep 96 well plates.</w:t>
      </w:r>
      <w:proofErr w:type="gramEnd"/>
      <w:r w:rsidR="00A92CE9">
        <w:t xml:space="preserve"> </w:t>
      </w:r>
    </w:p>
    <w:p w:rsidR="00A92CE9" w:rsidRDefault="00A92CE9" w:rsidP="00C443D1">
      <w:pPr>
        <w:spacing w:after="0"/>
      </w:pPr>
      <w:r>
        <w:t>Make</w:t>
      </w:r>
      <w:r w:rsidR="00B454F5">
        <w:t xml:space="preserve"> </w:t>
      </w:r>
      <w:r w:rsidR="00B80E53">
        <w:rPr>
          <w:b/>
          <w:shd w:val="clear" w:color="auto" w:fill="FFE599" w:themeFill="accent4" w:themeFillTint="66"/>
        </w:rPr>
        <w:t>1</w:t>
      </w:r>
      <w:r w:rsidR="00BF1EAE">
        <w:rPr>
          <w:b/>
          <w:shd w:val="clear" w:color="auto" w:fill="FFE599" w:themeFill="accent4" w:themeFillTint="66"/>
        </w:rPr>
        <w:t>20</w:t>
      </w:r>
      <w:r w:rsidRPr="00AA3785">
        <w:rPr>
          <w:b/>
          <w:shd w:val="clear" w:color="auto" w:fill="FFE599" w:themeFill="accent4" w:themeFillTint="66"/>
        </w:rPr>
        <w:t>x</w:t>
      </w:r>
      <w:r>
        <w:t xml:space="preserve"> master mix for</w:t>
      </w:r>
      <w:r w:rsidR="00C662E3">
        <w:t xml:space="preserve"> </w:t>
      </w:r>
      <w:r w:rsidR="00BF1EAE">
        <w:rPr>
          <w:b/>
          <w:shd w:val="clear" w:color="auto" w:fill="FFE599" w:themeFill="accent4" w:themeFillTint="66"/>
        </w:rPr>
        <w:t>103</w:t>
      </w:r>
      <w:r w:rsidR="00C662E3" w:rsidRPr="00C662E3">
        <w:rPr>
          <w:b/>
        </w:rPr>
        <w:t xml:space="preserve"> </w:t>
      </w:r>
      <w:r w:rsidR="00C443D1">
        <w:t>samples</w:t>
      </w:r>
      <w:r w:rsidR="006866F2">
        <w:tab/>
        <w:t>(</w:t>
      </w:r>
      <w:r w:rsidR="00B80E53">
        <w:rPr>
          <w:shd w:val="clear" w:color="auto" w:fill="FFE599" w:themeFill="accent4" w:themeFillTint="66"/>
        </w:rPr>
        <w:t>10</w:t>
      </w:r>
      <w:r w:rsidR="00BF1EAE">
        <w:rPr>
          <w:shd w:val="clear" w:color="auto" w:fill="FFE599" w:themeFill="accent4" w:themeFillTint="66"/>
        </w:rPr>
        <w:t>3</w:t>
      </w:r>
      <w:r w:rsidR="002618AC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 xml:space="preserve">samples + </w:t>
      </w:r>
      <w:r w:rsidR="00B80E53">
        <w:rPr>
          <w:shd w:val="clear" w:color="auto" w:fill="FFE599" w:themeFill="accent4" w:themeFillTint="66"/>
        </w:rPr>
        <w:t>6</w:t>
      </w:r>
      <w:r w:rsidR="00D763F8">
        <w:rPr>
          <w:shd w:val="clear" w:color="auto" w:fill="FFE599" w:themeFill="accent4" w:themeFillTint="66"/>
        </w:rPr>
        <w:t xml:space="preserve"> controls</w:t>
      </w:r>
      <w:r w:rsidR="002B11D9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>+10% =</w:t>
      </w:r>
      <w:r w:rsidR="009809DD" w:rsidRPr="00AA3785">
        <w:rPr>
          <w:shd w:val="clear" w:color="auto" w:fill="FFE599" w:themeFill="accent4" w:themeFillTint="66"/>
        </w:rPr>
        <w:t xml:space="preserve"> </w:t>
      </w:r>
      <w:r w:rsidR="00B80E53">
        <w:rPr>
          <w:shd w:val="clear" w:color="auto" w:fill="FFE599" w:themeFill="accent4" w:themeFillTint="66"/>
        </w:rPr>
        <w:t>1</w:t>
      </w:r>
      <w:r w:rsidR="00BF1EAE">
        <w:rPr>
          <w:shd w:val="clear" w:color="auto" w:fill="FFE599" w:themeFill="accent4" w:themeFillTint="66"/>
        </w:rPr>
        <w:t>20</w:t>
      </w:r>
      <w:r w:rsidR="006866F2">
        <w:t>)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BF1EAE">
        <w:rPr>
          <w:b/>
          <w:shd w:val="clear" w:color="auto" w:fill="FFE599" w:themeFill="accent4" w:themeFillTint="66"/>
        </w:rPr>
        <w:t>600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1F1388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</w:t>
      </w:r>
      <w:r w:rsidR="00BF1EAE">
        <w:rPr>
          <w:b/>
          <w:shd w:val="clear" w:color="auto" w:fill="FFE599" w:themeFill="accent4" w:themeFillTint="66"/>
        </w:rPr>
        <w:t>600</w:t>
      </w:r>
      <w:r w:rsidR="00C443D1" w:rsidRPr="001F1388">
        <w:rPr>
          <w:b/>
          <w:shd w:val="clear" w:color="auto" w:fill="FFE599" w:themeFill="accent4" w:themeFillTint="66"/>
        </w:rPr>
        <w:t>u</w:t>
      </w:r>
      <w:r w:rsidR="00653B57" w:rsidRPr="001F1388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B80E53">
        <w:rPr>
          <w:b/>
          <w:shd w:val="clear" w:color="auto" w:fill="FFE599" w:themeFill="accent4" w:themeFillTint="66"/>
        </w:rPr>
        <w:t>7,</w:t>
      </w:r>
      <w:r w:rsidR="00BF1EAE">
        <w:rPr>
          <w:b/>
          <w:shd w:val="clear" w:color="auto" w:fill="FFE599" w:themeFill="accent4" w:themeFillTint="66"/>
        </w:rPr>
        <w:t>200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B80E53">
        <w:rPr>
          <w:b/>
          <w:shd w:val="clear" w:color="auto" w:fill="FFE599" w:themeFill="accent4" w:themeFillTint="66"/>
        </w:rPr>
        <w:t>8,</w:t>
      </w:r>
      <w:r w:rsidR="00BF1EAE">
        <w:rPr>
          <w:b/>
          <w:shd w:val="clear" w:color="auto" w:fill="FFE599" w:themeFill="accent4" w:themeFillTint="66"/>
        </w:rPr>
        <w:t>400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:rsidR="005F2BC3" w:rsidRDefault="005F2BC3" w:rsidP="005F2BC3">
      <w:pPr>
        <w:pStyle w:val="ListParagraph"/>
        <w:spacing w:after="0"/>
      </w:pPr>
    </w:p>
    <w:p w:rsidR="00A92CE9" w:rsidRDefault="00A92CE9" w:rsidP="00C443D1">
      <w:pPr>
        <w:spacing w:after="0"/>
      </w:pPr>
      <w:r>
        <w:t>VBH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:rsidR="00A92CE9" w:rsidRDefault="00A92CE9" w:rsidP="00C443D1">
      <w:pPr>
        <w:spacing w:after="0"/>
      </w:pPr>
      <w:r>
        <w:t>Spr-1 &amp; SPR-2 Plate Preparation: In 2.0ml deep 96 well plates.</w:t>
      </w:r>
    </w:p>
    <w:p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:rsidR="00773F31" w:rsidRDefault="00A92CE9" w:rsidP="00C443D1">
      <w:pPr>
        <w:spacing w:after="0"/>
      </w:pPr>
      <w:r>
        <w:t>Elution Plate Preparation: In short 96 well elution plates</w:t>
      </w:r>
      <w:r w:rsidR="00773F31">
        <w:t xml:space="preserve"> </w:t>
      </w:r>
    </w:p>
    <w:p w:rsidR="00A92CE9" w:rsidRPr="00773F31" w:rsidRDefault="00773F31" w:rsidP="00C443D1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:rsidR="002056C4" w:rsidRDefault="002056C4" w:rsidP="002056C4">
      <w:pPr>
        <w:pStyle w:val="ListParagraph"/>
        <w:spacing w:after="0"/>
      </w:pPr>
    </w:p>
    <w:p w:rsidR="00A92CE9" w:rsidRDefault="00C443D1" w:rsidP="00C443D1">
      <w:pPr>
        <w:spacing w:after="0"/>
      </w:pPr>
      <w:r>
        <w:t xml:space="preserve">Start Fisher Protocol from Lab PC. </w:t>
      </w:r>
    </w:p>
    <w:p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CE9"/>
    <w:rsid w:val="000B082D"/>
    <w:rsid w:val="0011405D"/>
    <w:rsid w:val="00132E00"/>
    <w:rsid w:val="001F1388"/>
    <w:rsid w:val="002056C4"/>
    <w:rsid w:val="002618AC"/>
    <w:rsid w:val="002B11D9"/>
    <w:rsid w:val="002D018C"/>
    <w:rsid w:val="002E33A2"/>
    <w:rsid w:val="00316D4A"/>
    <w:rsid w:val="00326115"/>
    <w:rsid w:val="00371D39"/>
    <w:rsid w:val="003A0437"/>
    <w:rsid w:val="00407BF6"/>
    <w:rsid w:val="004247C6"/>
    <w:rsid w:val="00511546"/>
    <w:rsid w:val="00525C2F"/>
    <w:rsid w:val="00530A69"/>
    <w:rsid w:val="005765DF"/>
    <w:rsid w:val="005E7E88"/>
    <w:rsid w:val="005F2BC3"/>
    <w:rsid w:val="006121F9"/>
    <w:rsid w:val="00637870"/>
    <w:rsid w:val="00653B57"/>
    <w:rsid w:val="00660265"/>
    <w:rsid w:val="006866F2"/>
    <w:rsid w:val="006B7279"/>
    <w:rsid w:val="006C2093"/>
    <w:rsid w:val="006F43DE"/>
    <w:rsid w:val="00732149"/>
    <w:rsid w:val="007635B0"/>
    <w:rsid w:val="00773F31"/>
    <w:rsid w:val="009249ED"/>
    <w:rsid w:val="00941079"/>
    <w:rsid w:val="009525A1"/>
    <w:rsid w:val="00953B64"/>
    <w:rsid w:val="009809DD"/>
    <w:rsid w:val="00984FAD"/>
    <w:rsid w:val="00991820"/>
    <w:rsid w:val="009A0387"/>
    <w:rsid w:val="009A77F8"/>
    <w:rsid w:val="00A25B9C"/>
    <w:rsid w:val="00A92CE9"/>
    <w:rsid w:val="00AA3785"/>
    <w:rsid w:val="00AA57C9"/>
    <w:rsid w:val="00AA7174"/>
    <w:rsid w:val="00AC165A"/>
    <w:rsid w:val="00B454F5"/>
    <w:rsid w:val="00B80E53"/>
    <w:rsid w:val="00BF1EAE"/>
    <w:rsid w:val="00C17EC6"/>
    <w:rsid w:val="00C443D1"/>
    <w:rsid w:val="00C662E3"/>
    <w:rsid w:val="00D359C6"/>
    <w:rsid w:val="00D44EBC"/>
    <w:rsid w:val="00D763F8"/>
    <w:rsid w:val="00D87D73"/>
    <w:rsid w:val="00DB3B77"/>
    <w:rsid w:val="00DB5597"/>
    <w:rsid w:val="00E40A7D"/>
    <w:rsid w:val="00EE433B"/>
    <w:rsid w:val="00F27D31"/>
    <w:rsid w:val="00F44B93"/>
    <w:rsid w:val="00FB0C2A"/>
    <w:rsid w:val="00FE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65D17E42-CCB9-48EB-A779-6254E104B3AB}"/>
</file>

<file path=customXml/itemProps2.xml><?xml version="1.0" encoding="utf-8"?>
<ds:datastoreItem xmlns:ds="http://schemas.openxmlformats.org/officeDocument/2006/customXml" ds:itemID="{6BAEB47B-E456-4216-8D2C-560746798FD2}"/>
</file>

<file path=customXml/itemProps3.xml><?xml version="1.0" encoding="utf-8"?>
<ds:datastoreItem xmlns:ds="http://schemas.openxmlformats.org/officeDocument/2006/customXml" ds:itemID="{0F1F28ED-109B-4CC6-BCB8-4EAB24B9C17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3</cp:revision>
  <cp:lastPrinted>2019-07-11T20:26:00Z</cp:lastPrinted>
  <dcterms:created xsi:type="dcterms:W3CDTF">2019-07-25T19:39:00Z</dcterms:created>
  <dcterms:modified xsi:type="dcterms:W3CDTF">2019-07-25T19:41:00Z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25444200</vt:r8>
  </property>
</Properties>
</file>