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2AE1" w14:textId="47437757" w:rsidR="00AB51F7" w:rsidRDefault="00AB51F7" w:rsidP="00AB51F7">
      <w:pPr>
        <w:widowControl/>
        <w:jc w:val="left"/>
      </w:pPr>
      <w:r>
        <w:rPr>
          <w:rFonts w:hint="eastAsia"/>
        </w:rPr>
        <w:t>Pythonコードに</w:t>
      </w:r>
      <w:r>
        <w:rPr>
          <w:rFonts w:hint="eastAsia"/>
        </w:rPr>
        <w:t>見つかっ</w:t>
      </w:r>
      <w:r w:rsidR="00FE2D83">
        <w:rPr>
          <w:rFonts w:hint="eastAsia"/>
        </w:rPr>
        <w:t>ている</w:t>
      </w:r>
      <w:r>
        <w:rPr>
          <w:rFonts w:hint="eastAsia"/>
        </w:rPr>
        <w:t>バグ</w:t>
      </w:r>
    </w:p>
    <w:p w14:paraId="5DCBA68B" w14:textId="77777777" w:rsidR="00AB51F7" w:rsidRDefault="00AB51F7" w:rsidP="00AB51F7">
      <w:pPr>
        <w:pStyle w:val="a3"/>
        <w:widowControl/>
        <w:numPr>
          <w:ilvl w:val="0"/>
          <w:numId w:val="6"/>
        </w:numPr>
        <w:ind w:leftChars="0"/>
        <w:jc w:val="left"/>
      </w:pPr>
      <w:r>
        <w:rPr>
          <w:rFonts w:hint="eastAsia"/>
        </w:rPr>
        <w:t>θが1</w:t>
      </w:r>
      <w:r>
        <w:t>80</w:t>
      </w:r>
      <w:r>
        <w:rPr>
          <w:rFonts w:hint="eastAsia"/>
        </w:rPr>
        <w:t>度増えるとρは*</w:t>
      </w:r>
      <w:r>
        <w:t>(-1)</w:t>
      </w:r>
      <w:r>
        <w:rPr>
          <w:rFonts w:hint="eastAsia"/>
        </w:rPr>
        <w:t>となる。旧</w:t>
      </w:r>
      <w:proofErr w:type="spellStart"/>
      <w:r>
        <w:t>selectBand</w:t>
      </w:r>
      <w:proofErr w:type="spellEnd"/>
      <w:r>
        <w:rPr>
          <w:rFonts w:hint="eastAsia"/>
        </w:rPr>
        <w:t>,</w:t>
      </w:r>
      <w:r>
        <w:t xml:space="preserve"> find</w:t>
      </w:r>
      <w:r>
        <w:rPr>
          <w:rFonts w:hint="eastAsia"/>
        </w:rPr>
        <w:t>関数でこの変換を行ってなかった。</w:t>
      </w:r>
    </w:p>
    <w:p w14:paraId="68C11429" w14:textId="12E78BED" w:rsidR="00AB51F7" w:rsidRDefault="00AB51F7" w:rsidP="00AB51F7">
      <w:pPr>
        <w:pStyle w:val="a3"/>
        <w:widowControl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>次ページに述べるようにコード中で様々な座標系が使われる（他にH</w:t>
      </w:r>
      <w:r>
        <w:t>ough</w:t>
      </w:r>
      <w:r>
        <w:rPr>
          <w:rFonts w:hint="eastAsia"/>
        </w:rPr>
        <w:t>変換の座標系,</w:t>
      </w:r>
      <w:r>
        <w:t xml:space="preserve"> </w:t>
      </w:r>
      <w:r>
        <w:rPr>
          <w:rFonts w:hint="eastAsia"/>
        </w:rPr>
        <w:t>PCを中心とする座標系がある）。最近コード全体の確認を行っ</w:t>
      </w:r>
      <w:r w:rsidR="005F5C80">
        <w:rPr>
          <w:rFonts w:hint="eastAsia"/>
        </w:rPr>
        <w:t>たが、</w:t>
      </w:r>
      <w:r>
        <w:rPr>
          <w:rFonts w:hint="eastAsia"/>
        </w:rPr>
        <w:t>旧</w:t>
      </w:r>
      <w:r w:rsidRPr="008C02B9">
        <w:t>addBandsFrom4Bands</w:t>
      </w:r>
      <w:r>
        <w:rPr>
          <w:rFonts w:hint="eastAsia"/>
        </w:rPr>
        <w:t>にもこの座標系に関わるバグ</w:t>
      </w:r>
      <w:r w:rsidR="005F5C80">
        <w:rPr>
          <w:rFonts w:hint="eastAsia"/>
        </w:rPr>
        <w:t>が</w:t>
      </w:r>
      <w:r>
        <w:rPr>
          <w:rFonts w:hint="eastAsia"/>
        </w:rPr>
        <w:t>あったと思われる。</w:t>
      </w:r>
    </w:p>
    <w:p w14:paraId="6C70358C" w14:textId="77777777" w:rsidR="00AB51F7" w:rsidRPr="00AB51F7" w:rsidRDefault="00AB51F7">
      <w:pPr>
        <w:widowControl/>
        <w:jc w:val="left"/>
      </w:pPr>
    </w:p>
    <w:p w14:paraId="491297B6" w14:textId="7E465D24" w:rsidR="009D512B" w:rsidRDefault="009D512B">
      <w:pPr>
        <w:widowControl/>
        <w:jc w:val="left"/>
      </w:pPr>
      <w:r>
        <w:rPr>
          <w:rFonts w:hint="eastAsia"/>
        </w:rPr>
        <w:t>入力パラメータの変更点</w:t>
      </w:r>
    </w:p>
    <w:p w14:paraId="432BB995" w14:textId="60DEE642" w:rsidR="000F4FDA" w:rsidRDefault="000F4FDA" w:rsidP="00402340">
      <w:pPr>
        <w:pStyle w:val="a3"/>
        <w:widowControl/>
        <w:numPr>
          <w:ilvl w:val="0"/>
          <w:numId w:val="4"/>
        </w:numPr>
        <w:ind w:leftChars="0"/>
        <w:jc w:val="left"/>
      </w:pPr>
      <w:r>
        <w:t>Projection center</w:t>
      </w:r>
      <w:r>
        <w:rPr>
          <w:rFonts w:hint="eastAsia"/>
        </w:rPr>
        <w:t>の座標は小数値ではなく、画像の</w:t>
      </w:r>
      <w:proofErr w:type="spellStart"/>
      <w:r>
        <w:rPr>
          <w:rFonts w:hint="eastAsia"/>
        </w:rPr>
        <w:t>p</w:t>
      </w:r>
      <w:r>
        <w:t>x</w:t>
      </w:r>
      <w:proofErr w:type="spellEnd"/>
      <w:r>
        <w:rPr>
          <w:rFonts w:hint="eastAsia"/>
        </w:rPr>
        <w:t>をすでにかけた値とする（画像の縦横の</w:t>
      </w:r>
      <w:r w:rsidR="008141BB">
        <w:rPr>
          <w:rFonts w:hint="eastAsia"/>
        </w:rPr>
        <w:t>ピクセル数</w:t>
      </w:r>
      <w:r>
        <w:rPr>
          <w:rFonts w:hint="eastAsia"/>
        </w:rPr>
        <w:t>さが異なる場合</w:t>
      </w:r>
      <w:r w:rsidR="00E51A24">
        <w:rPr>
          <w:rFonts w:hint="eastAsia"/>
        </w:rPr>
        <w:t>を考慮するのが面倒な</w:t>
      </w:r>
      <w:r w:rsidR="008141BB">
        <w:rPr>
          <w:rFonts w:hint="eastAsia"/>
        </w:rPr>
        <w:t>ので</w:t>
      </w:r>
      <w:r>
        <w:rPr>
          <w:rFonts w:hint="eastAsia"/>
        </w:rPr>
        <w:t>）。</w:t>
      </w:r>
    </w:p>
    <w:p w14:paraId="0A37D8D2" w14:textId="599E8B5D" w:rsidR="00402340" w:rsidRDefault="00402340" w:rsidP="00402340">
      <w:pPr>
        <w:pStyle w:val="a3"/>
        <w:widowControl/>
        <w:numPr>
          <w:ilvl w:val="0"/>
          <w:numId w:val="4"/>
        </w:numPr>
        <w:ind w:leftChars="0"/>
        <w:jc w:val="left"/>
      </w:pPr>
      <w:r>
        <w:t>Skimage/radon.py</w:t>
      </w:r>
      <w:r>
        <w:rPr>
          <w:rFonts w:hint="eastAsia"/>
        </w:rPr>
        <w:t>に渡すパラメータCIRCLE（EBSD画像が円形かどうかを設定する）</w:t>
      </w:r>
      <w:r w:rsidR="00A20A28">
        <w:rPr>
          <w:rFonts w:hint="eastAsia"/>
        </w:rPr>
        <w:t>を追加</w:t>
      </w:r>
      <w:r>
        <w:rPr>
          <w:rFonts w:hint="eastAsia"/>
        </w:rPr>
        <w:t>。</w:t>
      </w:r>
    </w:p>
    <w:p w14:paraId="4276039A" w14:textId="37132FD6" w:rsidR="00C75BE1" w:rsidRDefault="00C75BE1" w:rsidP="00402340">
      <w:pPr>
        <w:pStyle w:val="a3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パラメータ</w:t>
      </w:r>
      <w:proofErr w:type="spellStart"/>
      <w:r>
        <w:rPr>
          <w:rFonts w:hint="eastAsia"/>
        </w:rPr>
        <w:t>n</w:t>
      </w:r>
      <w:r>
        <w:t>um_mushi_points</w:t>
      </w:r>
      <w:proofErr w:type="spellEnd"/>
      <w:r>
        <w:rPr>
          <w:rFonts w:hint="eastAsia"/>
        </w:rPr>
        <w:t>を削除</w:t>
      </w:r>
      <w:r w:rsidR="00136ABC">
        <w:rPr>
          <w:rFonts w:hint="eastAsia"/>
        </w:rPr>
        <w:t xml:space="preserve"> </w:t>
      </w:r>
      <w:r w:rsidR="00136ABC">
        <w:t>(</w:t>
      </w:r>
      <w:r w:rsidR="00136ABC">
        <w:rPr>
          <w:rFonts w:hint="eastAsia"/>
        </w:rPr>
        <w:t>このパラメータを用いるのと同様の効果が</w:t>
      </w:r>
      <w:r w:rsidR="003A2486">
        <w:rPr>
          <w:rFonts w:hint="eastAsia"/>
        </w:rPr>
        <w:t>、上記の</w:t>
      </w:r>
      <w:r w:rsidR="003A2486">
        <w:t>CIRCLE=True</w:t>
      </w:r>
      <w:r w:rsidR="003A2486">
        <w:rPr>
          <w:rFonts w:hint="eastAsia"/>
        </w:rPr>
        <w:t>とすることで</w:t>
      </w:r>
      <w:r w:rsidR="00136ABC">
        <w:rPr>
          <w:rFonts w:hint="eastAsia"/>
        </w:rPr>
        <w:t>得られるため</w:t>
      </w:r>
      <w:r w:rsidR="00136ABC">
        <w:t>)</w:t>
      </w:r>
      <w:r w:rsidR="00136ABC">
        <w:rPr>
          <w:rFonts w:hint="eastAsia"/>
        </w:rPr>
        <w:t>。</w:t>
      </w:r>
    </w:p>
    <w:p w14:paraId="3845BB50" w14:textId="4506DE75" w:rsidR="003A3CAD" w:rsidRDefault="003A3CAD" w:rsidP="00402340">
      <w:pPr>
        <w:pStyle w:val="a3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これまであった</w:t>
      </w:r>
      <w:proofErr w:type="spellStart"/>
      <w:r>
        <w:rPr>
          <w:rFonts w:hint="eastAsia"/>
        </w:rPr>
        <w:t>t</w:t>
      </w:r>
      <w:r>
        <w:t>hred</w:t>
      </w:r>
      <w:proofErr w:type="spellEnd"/>
      <w:r>
        <w:rPr>
          <w:rFonts w:hint="eastAsia"/>
        </w:rPr>
        <w:t>の他、2次元マスクと画像の相関の下限値として</w:t>
      </w:r>
      <w:proofErr w:type="spellStart"/>
      <w:r>
        <w:rPr>
          <w:rFonts w:hint="eastAsia"/>
        </w:rPr>
        <w:t>M</w:t>
      </w:r>
      <w:r>
        <w:t>inCorrelation</w:t>
      </w:r>
      <w:proofErr w:type="spellEnd"/>
      <w:r>
        <w:rPr>
          <w:rFonts w:hint="eastAsia"/>
        </w:rPr>
        <w:t>というパラメータが加わっている。詳細はパワーポイントを参照。</w:t>
      </w:r>
    </w:p>
    <w:p w14:paraId="5D9492FF" w14:textId="0682CDC1" w:rsidR="00A20A28" w:rsidRDefault="00A20A28" w:rsidP="003A3CAD">
      <w:pPr>
        <w:widowControl/>
        <w:jc w:val="left"/>
        <w:rPr>
          <w:rFonts w:hint="eastAsia"/>
        </w:rPr>
      </w:pPr>
    </w:p>
    <w:p w14:paraId="29A83324" w14:textId="7C3339D6" w:rsidR="003A3CAD" w:rsidRDefault="003A3CAD">
      <w:pPr>
        <w:widowControl/>
        <w:jc w:val="left"/>
      </w:pPr>
      <w:r>
        <w:br w:type="page"/>
      </w:r>
    </w:p>
    <w:p w14:paraId="543EC119" w14:textId="77777777" w:rsidR="00A27D14" w:rsidRPr="008C02B9" w:rsidRDefault="00A27D14" w:rsidP="00A27D14">
      <w:pPr>
        <w:widowControl/>
        <w:jc w:val="left"/>
      </w:pPr>
    </w:p>
    <w:p w14:paraId="767F0D6F" w14:textId="07D83A56" w:rsidR="00361672" w:rsidRDefault="00490428" w:rsidP="00A27D14">
      <w:pPr>
        <w:widowControl/>
        <w:jc w:val="left"/>
      </w:pPr>
      <w:r>
        <w:rPr>
          <w:rFonts w:hint="eastAsia"/>
        </w:rPr>
        <w:t>その他の</w:t>
      </w:r>
      <w:r w:rsidR="006C3BA1">
        <w:rPr>
          <w:rFonts w:hint="eastAsia"/>
        </w:rPr>
        <w:t>コードの変更点</w:t>
      </w:r>
    </w:p>
    <w:p w14:paraId="3E48F32A" w14:textId="62519A09" w:rsidR="00B67A30" w:rsidRDefault="003232E7" w:rsidP="00B67A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旧</w:t>
      </w:r>
      <w:proofErr w:type="spellStart"/>
      <w:r>
        <w:rPr>
          <w:rFonts w:hint="eastAsia"/>
        </w:rPr>
        <w:t>g</w:t>
      </w:r>
      <w:r w:rsidR="006C3BA1">
        <w:t>etLine</w:t>
      </w:r>
      <w:proofErr w:type="spellEnd"/>
      <w:r>
        <w:rPr>
          <w:rFonts w:hint="eastAsia"/>
        </w:rPr>
        <w:t>関数を、</w:t>
      </w:r>
      <w:proofErr w:type="spellStart"/>
      <w:r w:rsidR="006C3BA1">
        <w:t>getLine</w:t>
      </w:r>
      <w:proofErr w:type="spellEnd"/>
      <w:r w:rsidR="006C3BA1">
        <w:t>/</w:t>
      </w:r>
      <w:proofErr w:type="spellStart"/>
      <w:r w:rsidR="006C3BA1">
        <w:t>getLineForDisplay</w:t>
      </w:r>
      <w:proofErr w:type="spellEnd"/>
      <w:r w:rsidR="006C3BA1">
        <w:rPr>
          <w:rFonts w:hint="eastAsia"/>
        </w:rPr>
        <w:t xml:space="preserve">に分割 </w:t>
      </w:r>
      <w:r w:rsidR="006C3BA1">
        <w:t>(</w:t>
      </w:r>
      <w:r w:rsidR="00DC379D">
        <w:rPr>
          <w:rFonts w:hint="eastAsia"/>
        </w:rPr>
        <w:t>旧</w:t>
      </w:r>
      <w:proofErr w:type="spellStart"/>
      <w:r w:rsidR="006C3BA1">
        <w:rPr>
          <w:rFonts w:hint="eastAsia"/>
        </w:rPr>
        <w:t>H</w:t>
      </w:r>
      <w:r w:rsidR="006C3BA1">
        <w:t>alfOffset</w:t>
      </w:r>
      <w:proofErr w:type="spellEnd"/>
      <w:r w:rsidR="006C3BA1">
        <w:rPr>
          <w:rFonts w:hint="eastAsia"/>
        </w:rPr>
        <w:t>=</w:t>
      </w:r>
      <w:r w:rsidR="006C3BA1">
        <w:t>False/True</w:t>
      </w:r>
      <w:r w:rsidR="006C3BA1">
        <w:rPr>
          <w:rFonts w:hint="eastAsia"/>
        </w:rPr>
        <w:t>に対応。理由は以下の座標の</w:t>
      </w:r>
      <w:r w:rsidR="00B67A30">
        <w:rPr>
          <w:rFonts w:hint="eastAsia"/>
        </w:rPr>
        <w:t>取り方の</w:t>
      </w:r>
      <w:r w:rsidR="006C3BA1">
        <w:rPr>
          <w:rFonts w:hint="eastAsia"/>
        </w:rPr>
        <w:t>問題。</w:t>
      </w:r>
      <w:r w:rsidR="00B67A30">
        <w:rPr>
          <w:rFonts w:hint="eastAsia"/>
        </w:rPr>
        <w:t>②から③の座標をこの関数の中で暗黙に実施していたが、②→③の変換が</w:t>
      </w:r>
      <w:r w:rsidR="001A3BFA">
        <w:rPr>
          <w:rFonts w:hint="eastAsia"/>
        </w:rPr>
        <w:t>本当に</w:t>
      </w:r>
      <w:r w:rsidR="00B67A30" w:rsidRPr="00B67A30">
        <w:t>(</w:t>
      </w:r>
      <w:proofErr w:type="spellStart"/>
      <w:r w:rsidR="00B67A30" w:rsidRPr="00B67A30">
        <w:t>x,y</w:t>
      </w:r>
      <w:proofErr w:type="spellEnd"/>
      <w:r w:rsidR="00B67A30" w:rsidRPr="00B67A30">
        <w:t>)</w:t>
      </w:r>
      <w:r w:rsidR="00B67A30">
        <w:rPr>
          <w:rFonts w:hint="eastAsia"/>
        </w:rPr>
        <w:t>→</w:t>
      </w:r>
      <w:r w:rsidR="00B67A30" w:rsidRPr="00B67A30">
        <w:t xml:space="preserve">(y, </w:t>
      </w:r>
      <w:proofErr w:type="spellStart"/>
      <w:r w:rsidR="00B67A30" w:rsidRPr="00B67A30">
        <w:t>image_shape</w:t>
      </w:r>
      <w:proofErr w:type="spellEnd"/>
      <w:r w:rsidR="00B67A30" w:rsidRPr="00B67A30">
        <w:t>[0]-1-x)</w:t>
      </w:r>
      <w:r w:rsidR="00B67A30">
        <w:rPr>
          <w:rFonts w:hint="eastAsia"/>
        </w:rPr>
        <w:t>なのかという問題</w:t>
      </w:r>
      <w:r w:rsidR="00C03F90">
        <w:rPr>
          <w:rFonts w:hint="eastAsia"/>
        </w:rPr>
        <w:t>がある</w:t>
      </w:r>
      <w:r w:rsidR="00AA2151">
        <w:rPr>
          <w:rFonts w:hint="eastAsia"/>
        </w:rPr>
        <w:t>ため、</w:t>
      </w:r>
      <w:r w:rsidR="00B67A30">
        <w:rPr>
          <w:rFonts w:hint="eastAsia"/>
        </w:rPr>
        <w:t>表示でなく</w:t>
      </w:r>
      <w:r w:rsidR="00C03F90">
        <w:rPr>
          <w:rFonts w:hint="eastAsia"/>
        </w:rPr>
        <w:t>単に</w:t>
      </w:r>
      <w:r w:rsidR="00B67A30">
        <w:rPr>
          <w:rFonts w:hint="eastAsia"/>
        </w:rPr>
        <w:t>計算</w:t>
      </w:r>
      <w:r w:rsidR="00030668">
        <w:rPr>
          <w:rFonts w:hint="eastAsia"/>
        </w:rPr>
        <w:t>目的の</w:t>
      </w:r>
      <w:r w:rsidR="00B67A30">
        <w:rPr>
          <w:rFonts w:hint="eastAsia"/>
        </w:rPr>
        <w:t>場合</w:t>
      </w:r>
      <w:r w:rsidR="00AA2151">
        <w:rPr>
          <w:rFonts w:hint="eastAsia"/>
        </w:rPr>
        <w:t>は</w:t>
      </w:r>
      <w:r w:rsidR="00B67A30">
        <w:rPr>
          <w:rFonts w:hint="eastAsia"/>
        </w:rPr>
        <w:t>この変換を行</w:t>
      </w:r>
      <w:r w:rsidR="00C03F90">
        <w:rPr>
          <w:rFonts w:hint="eastAsia"/>
        </w:rPr>
        <w:t>わないことにした</w:t>
      </w:r>
      <w:r w:rsidR="00B67A30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44"/>
      </w:tblGrid>
      <w:tr w:rsidR="00B67A30" w14:paraId="066CBBC1" w14:textId="77777777" w:rsidTr="00B67A3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C258504" w14:textId="17140CB3" w:rsidR="00B67A30" w:rsidRDefault="00B67A30" w:rsidP="006C3BA1">
            <w:pPr>
              <w:pStyle w:val="a3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066A60E" wp14:editId="001AB3D9">
                  <wp:extent cx="4975920" cy="362088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920" cy="362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A5314" w14:textId="1D8A6933" w:rsidR="008D3912" w:rsidRDefault="008D3912" w:rsidP="008D3912"/>
    <w:p w14:paraId="61F285EB" w14:textId="2CEC5DB9" w:rsidR="008D3912" w:rsidRDefault="008D3912" w:rsidP="008D39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ough</w:t>
      </w:r>
      <w:r>
        <w:rPr>
          <w:rFonts w:hint="eastAsia"/>
        </w:rPr>
        <w:t>変換した際のθグリッドの配列名:</w:t>
      </w:r>
      <w:r>
        <w:t xml:space="preserve"> theta</w:t>
      </w:r>
      <w:r>
        <w:rPr>
          <w:rFonts w:hint="eastAsia"/>
        </w:rPr>
        <w:t>からt</w:t>
      </w:r>
      <w:r>
        <w:t>hetas</w:t>
      </w:r>
      <w:r>
        <w:rPr>
          <w:rFonts w:hint="eastAsia"/>
        </w:rPr>
        <w:t>に変更（配列でないt</w:t>
      </w:r>
      <w:r>
        <w:t>heta</w:t>
      </w:r>
      <w:r>
        <w:rPr>
          <w:rFonts w:hint="eastAsia"/>
        </w:rPr>
        <w:t>と区別するため）</w:t>
      </w:r>
    </w:p>
    <w:p w14:paraId="2160D136" w14:textId="54BDD4B2" w:rsidR="006C3BA1" w:rsidRDefault="00D62139" w:rsidP="006C3B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kimage/radon.py</w:t>
      </w:r>
      <w:r>
        <w:rPr>
          <w:rFonts w:hint="eastAsia"/>
        </w:rPr>
        <w:t>の仕様より、Hough変換を考えるときのEBSD画像</w:t>
      </w:r>
      <w:r w:rsidR="00FA2BE4">
        <w:rPr>
          <w:rFonts w:hint="eastAsia"/>
        </w:rPr>
        <w:t>の中心、および</w:t>
      </w:r>
      <w:r>
        <w:rPr>
          <w:rFonts w:hint="eastAsia"/>
        </w:rPr>
        <w:t>Hough画像のρ座標</w:t>
      </w:r>
      <w:r w:rsidR="006C7332">
        <w:rPr>
          <w:rFonts w:hint="eastAsia"/>
        </w:rPr>
        <w:t>の中心</w:t>
      </w:r>
      <w:r>
        <w:rPr>
          <w:rFonts w:hint="eastAsia"/>
        </w:rPr>
        <w:t>を以下に変更</w:t>
      </w:r>
      <w:r w:rsidR="006C7332">
        <w:rPr>
          <w:rFonts w:hint="eastAsia"/>
        </w:rPr>
        <w:t>（以前は/</w:t>
      </w:r>
      <w:r w:rsidR="006C7332">
        <w:t>/2</w:t>
      </w:r>
      <w:r w:rsidR="006C7332">
        <w:rPr>
          <w:rFonts w:hint="eastAsia"/>
        </w:rPr>
        <w:t>ではなく、</w:t>
      </w:r>
      <w:r w:rsidR="000E0948">
        <w:rPr>
          <w:rFonts w:hint="eastAsia"/>
        </w:rPr>
        <w:t>*</w:t>
      </w:r>
      <w:r w:rsidR="006C7332">
        <w:t>0.5</w:t>
      </w:r>
      <w:r w:rsidR="00A07871">
        <w:rPr>
          <w:rFonts w:hint="eastAsia"/>
        </w:rPr>
        <w:t>だった</w:t>
      </w:r>
      <w:r w:rsidR="006C7332">
        <w:rPr>
          <w:rFonts w:hint="eastAsia"/>
        </w:rPr>
        <w:t>）</w:t>
      </w:r>
    </w:p>
    <w:p w14:paraId="5A4BBEE7" w14:textId="48A25344" w:rsidR="00B77C40" w:rsidRDefault="00B77C40" w:rsidP="00B77C40">
      <w:pPr>
        <w:ind w:firstLineChars="350" w:firstLine="735"/>
      </w:pPr>
      <w:proofErr w:type="spellStart"/>
      <w:r>
        <w:t>image_o</w:t>
      </w:r>
      <w:proofErr w:type="spellEnd"/>
      <w:r>
        <w:t xml:space="preserve"> = [</w:t>
      </w:r>
      <w:proofErr w:type="spellStart"/>
      <w:r>
        <w:t>image</w:t>
      </w:r>
      <w:r>
        <w:rPr>
          <w:rFonts w:hint="eastAsia"/>
        </w:rPr>
        <w:t>.</w:t>
      </w:r>
      <w:r>
        <w:t>shape</w:t>
      </w:r>
      <w:proofErr w:type="spellEnd"/>
      <w:r>
        <w:t xml:space="preserve">[0]//2, </w:t>
      </w:r>
      <w:proofErr w:type="spellStart"/>
      <w:r>
        <w:t>image</w:t>
      </w:r>
      <w:r>
        <w:rPr>
          <w:rFonts w:hint="eastAsia"/>
        </w:rPr>
        <w:t>.</w:t>
      </w:r>
      <w:r>
        <w:t>shape</w:t>
      </w:r>
      <w:proofErr w:type="spellEnd"/>
      <w:r>
        <w:t>[1]//2]</w:t>
      </w:r>
    </w:p>
    <w:p w14:paraId="51F482A5" w14:textId="465B1B16" w:rsidR="00B77C40" w:rsidRDefault="00B77C40" w:rsidP="00B77C40">
      <w:pPr>
        <w:pStyle w:val="a3"/>
        <w:ind w:leftChars="0" w:left="360"/>
        <w:rPr>
          <w:rFonts w:hint="eastAsia"/>
        </w:rPr>
      </w:pPr>
      <w:r>
        <w:t xml:space="preserve">   </w:t>
      </w:r>
      <w:r>
        <w:t xml:space="preserve"> </w:t>
      </w:r>
      <w:proofErr w:type="spellStart"/>
      <w:r>
        <w:t>rho_o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rhos</w:t>
      </w:r>
      <w:proofErr w:type="spellEnd"/>
      <w:r>
        <w:t>)//2</w:t>
      </w:r>
    </w:p>
    <w:p w14:paraId="1BB508B3" w14:textId="3A152715" w:rsidR="00E37F94" w:rsidRDefault="00F42C67" w:rsidP="00E37F9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BandData</w:t>
      </w:r>
      <w:proofErr w:type="spellEnd"/>
      <w:r>
        <w:rPr>
          <w:rFonts w:hint="eastAsia"/>
        </w:rPr>
        <w:t>のメンバから</w:t>
      </w:r>
      <w:proofErr w:type="spellStart"/>
      <w:r>
        <w:rPr>
          <w:rFonts w:hint="eastAsia"/>
        </w:rPr>
        <w:t>i</w:t>
      </w:r>
      <w:r>
        <w:t>theta</w:t>
      </w:r>
      <w:proofErr w:type="spellEnd"/>
      <w:r>
        <w:rPr>
          <w:rFonts w:hint="eastAsia"/>
        </w:rPr>
        <w:t>を除去。</w:t>
      </w:r>
    </w:p>
    <w:p w14:paraId="72FF58A7" w14:textId="5C34740E" w:rsidR="00403428" w:rsidRDefault="00E37F94" w:rsidP="00E37F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バンドのソート基準を</w:t>
      </w:r>
      <w:proofErr w:type="spellStart"/>
      <w:r>
        <w:rPr>
          <w:rFonts w:hint="eastAsia"/>
        </w:rPr>
        <w:t>i</w:t>
      </w:r>
      <w:r>
        <w:t>theta</w:t>
      </w:r>
      <w:proofErr w:type="spellEnd"/>
      <w:r>
        <w:rPr>
          <w:rFonts w:hint="eastAsia"/>
        </w:rPr>
        <w:t>から2次元マスクとの相関値(</w:t>
      </w:r>
      <w:proofErr w:type="spellStart"/>
      <w:r>
        <w:t>putConvolution</w:t>
      </w:r>
      <w:proofErr w:type="spellEnd"/>
      <w:r>
        <w:t>)</w:t>
      </w:r>
      <w:r>
        <w:rPr>
          <w:rFonts w:hint="eastAsia"/>
        </w:rPr>
        <w:t>に変更している。t</w:t>
      </w:r>
      <w:r>
        <w:t>heta</w:t>
      </w:r>
      <w:r>
        <w:rPr>
          <w:rFonts w:hint="eastAsia"/>
        </w:rPr>
        <w:t>値を使いたい場合、</w:t>
      </w:r>
      <w:proofErr w:type="spellStart"/>
      <w:r w:rsidR="001C6683">
        <w:t>itheta</w:t>
      </w:r>
      <w:proofErr w:type="spellEnd"/>
      <w:r w:rsidR="001C6683">
        <w:rPr>
          <w:rFonts w:hint="eastAsia"/>
        </w:rPr>
        <w:t>の代わりに</w:t>
      </w:r>
      <w:r w:rsidR="001C6683">
        <w:rPr>
          <w:rFonts w:hint="eastAsia"/>
        </w:rPr>
        <w:t>t</w:t>
      </w:r>
      <w:r w:rsidR="001C6683">
        <w:t>heta</w:t>
      </w:r>
      <w:r w:rsidR="001C6683">
        <w:rPr>
          <w:rFonts w:hint="eastAsia"/>
        </w:rPr>
        <w:t>の値そのものが</w:t>
      </w:r>
      <w:proofErr w:type="spellStart"/>
      <w:r w:rsidR="001C6683">
        <w:rPr>
          <w:rFonts w:hint="eastAsia"/>
        </w:rPr>
        <w:t>c</w:t>
      </w:r>
      <w:r w:rsidR="001C6683">
        <w:t>enter_rt</w:t>
      </w:r>
      <w:proofErr w:type="spellEnd"/>
      <w:r w:rsidR="001C6683">
        <w:t>[1]</w:t>
      </w:r>
      <w:r w:rsidR="001C6683">
        <w:rPr>
          <w:rFonts w:hint="eastAsia"/>
        </w:rPr>
        <w:t>に格納されて</w:t>
      </w:r>
      <w:r w:rsidR="00DA2EC0">
        <w:rPr>
          <w:rFonts w:hint="eastAsia"/>
        </w:rPr>
        <w:t>いるため</w:t>
      </w:r>
      <w:proofErr w:type="spellStart"/>
      <w:r>
        <w:rPr>
          <w:rFonts w:hint="eastAsia"/>
        </w:rPr>
        <w:t>p</w:t>
      </w:r>
      <w:r>
        <w:t>utTheta</w:t>
      </w:r>
      <w:proofErr w:type="spellEnd"/>
      <w:r>
        <w:rPr>
          <w:rFonts w:hint="eastAsia"/>
        </w:rPr>
        <w:t>メソッドを用いることもできる。</w:t>
      </w:r>
    </w:p>
    <w:sectPr w:rsidR="004034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3EB9"/>
    <w:multiLevelType w:val="hybridMultilevel"/>
    <w:tmpl w:val="E946CCCA"/>
    <w:lvl w:ilvl="0" w:tplc="7750C840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590116"/>
    <w:multiLevelType w:val="hybridMultilevel"/>
    <w:tmpl w:val="47586FDA"/>
    <w:lvl w:ilvl="0" w:tplc="A9548570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7B7A0C"/>
    <w:multiLevelType w:val="hybridMultilevel"/>
    <w:tmpl w:val="C002BBC2"/>
    <w:lvl w:ilvl="0" w:tplc="A954857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1596BA8"/>
    <w:multiLevelType w:val="hybridMultilevel"/>
    <w:tmpl w:val="B17432FE"/>
    <w:lvl w:ilvl="0" w:tplc="7750C840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2044F85"/>
    <w:multiLevelType w:val="hybridMultilevel"/>
    <w:tmpl w:val="EB84AD18"/>
    <w:lvl w:ilvl="0" w:tplc="7750C840">
      <w:start w:val="1"/>
      <w:numFmt w:val="bullet"/>
      <w:lvlText w:val="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4C866842"/>
    <w:multiLevelType w:val="hybridMultilevel"/>
    <w:tmpl w:val="E410CE98"/>
    <w:lvl w:ilvl="0" w:tplc="A9548570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4003014">
    <w:abstractNumId w:val="2"/>
  </w:num>
  <w:num w:numId="2" w16cid:durableId="983000505">
    <w:abstractNumId w:val="4"/>
  </w:num>
  <w:num w:numId="3" w16cid:durableId="502277472">
    <w:abstractNumId w:val="0"/>
  </w:num>
  <w:num w:numId="4" w16cid:durableId="1114515937">
    <w:abstractNumId w:val="5"/>
  </w:num>
  <w:num w:numId="5" w16cid:durableId="1281491254">
    <w:abstractNumId w:val="3"/>
  </w:num>
  <w:num w:numId="6" w16cid:durableId="14929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A1"/>
    <w:rsid w:val="00004175"/>
    <w:rsid w:val="00030668"/>
    <w:rsid w:val="00053B97"/>
    <w:rsid w:val="000A43BE"/>
    <w:rsid w:val="000E0948"/>
    <w:rsid w:val="000F4FDA"/>
    <w:rsid w:val="00136ABC"/>
    <w:rsid w:val="0018397F"/>
    <w:rsid w:val="001A3BFA"/>
    <w:rsid w:val="001C6683"/>
    <w:rsid w:val="001E5115"/>
    <w:rsid w:val="003232E7"/>
    <w:rsid w:val="00361672"/>
    <w:rsid w:val="0039618D"/>
    <w:rsid w:val="003A2486"/>
    <w:rsid w:val="003A3CAD"/>
    <w:rsid w:val="00402340"/>
    <w:rsid w:val="00403428"/>
    <w:rsid w:val="00427388"/>
    <w:rsid w:val="00490428"/>
    <w:rsid w:val="005F5C80"/>
    <w:rsid w:val="006043E9"/>
    <w:rsid w:val="00634291"/>
    <w:rsid w:val="006551C8"/>
    <w:rsid w:val="00656C84"/>
    <w:rsid w:val="006C3BA1"/>
    <w:rsid w:val="006C7332"/>
    <w:rsid w:val="008032B0"/>
    <w:rsid w:val="008141BB"/>
    <w:rsid w:val="008C02B9"/>
    <w:rsid w:val="008C29B0"/>
    <w:rsid w:val="008C7139"/>
    <w:rsid w:val="008D3912"/>
    <w:rsid w:val="009D3354"/>
    <w:rsid w:val="009D512B"/>
    <w:rsid w:val="00A07871"/>
    <w:rsid w:val="00A20A28"/>
    <w:rsid w:val="00A27D14"/>
    <w:rsid w:val="00A47942"/>
    <w:rsid w:val="00AA2151"/>
    <w:rsid w:val="00AB51F7"/>
    <w:rsid w:val="00B4617D"/>
    <w:rsid w:val="00B67A30"/>
    <w:rsid w:val="00B74608"/>
    <w:rsid w:val="00B77C40"/>
    <w:rsid w:val="00C03F90"/>
    <w:rsid w:val="00C75BE1"/>
    <w:rsid w:val="00CA7289"/>
    <w:rsid w:val="00CC6448"/>
    <w:rsid w:val="00D62139"/>
    <w:rsid w:val="00D809C1"/>
    <w:rsid w:val="00DA2EC0"/>
    <w:rsid w:val="00DC379D"/>
    <w:rsid w:val="00E00BAC"/>
    <w:rsid w:val="00E14B7A"/>
    <w:rsid w:val="00E37F94"/>
    <w:rsid w:val="00E51A24"/>
    <w:rsid w:val="00F42C67"/>
    <w:rsid w:val="00FA2BE4"/>
    <w:rsid w:val="00F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60E4DFDA"/>
  <w15:chartTrackingRefBased/>
  <w15:docId w15:val="{1391E80D-BB41-4C46-A65D-87D0B931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BA1"/>
    <w:pPr>
      <w:ind w:leftChars="400" w:left="840"/>
    </w:pPr>
  </w:style>
  <w:style w:type="table" w:styleId="a4">
    <w:name w:val="Table Grid"/>
    <w:basedOn w:val="a1"/>
    <w:uiPriority w:val="39"/>
    <w:rsid w:val="00B6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Tomiyasu Ryoko</dc:creator>
  <cp:keywords/>
  <dc:description/>
  <cp:lastModifiedBy>Tomiyasu Ryoko</cp:lastModifiedBy>
  <cp:revision>56</cp:revision>
  <dcterms:created xsi:type="dcterms:W3CDTF">2023-03-09T06:49:00Z</dcterms:created>
  <dcterms:modified xsi:type="dcterms:W3CDTF">2023-03-13T02:04:00Z</dcterms:modified>
</cp:coreProperties>
</file>