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BD22" w14:textId="35E2CA95" w:rsidR="003929CB" w:rsidRDefault="003929CB" w:rsidP="003929CB">
      <w:pPr>
        <w:pStyle w:val="Heading1"/>
      </w:pPr>
      <w:r>
        <w:t xml:space="preserve">ICSI 311 Assignment </w:t>
      </w:r>
      <w:r w:rsidR="002754F7">
        <w:t>2</w:t>
      </w:r>
      <w:r>
        <w:t xml:space="preserve"> – Enhance the </w:t>
      </w:r>
      <w:proofErr w:type="spellStart"/>
      <w:r>
        <w:t>Lexer</w:t>
      </w:r>
      <w:proofErr w:type="spellEnd"/>
    </w:p>
    <w:p w14:paraId="6A7187B5" w14:textId="77777777" w:rsidR="003929CB" w:rsidRPr="003929CB" w:rsidRDefault="003929CB" w:rsidP="003929CB"/>
    <w:p w14:paraId="3D6B7FE6" w14:textId="77777777" w:rsidR="00183A3E" w:rsidRPr="005957C7" w:rsidRDefault="00183A3E" w:rsidP="00183A3E">
      <w:pPr>
        <w:rPr>
          <w:b/>
        </w:rPr>
      </w:pPr>
      <w:r w:rsidRPr="005957C7">
        <w:rPr>
          <w:b/>
        </w:rPr>
        <w:t>This assignment is extremely important – (nearly) every assignment after this one uses this one!</w:t>
      </w:r>
    </w:p>
    <w:p w14:paraId="60166CE6" w14:textId="77777777" w:rsidR="00183A3E" w:rsidRDefault="00183A3E" w:rsidP="00183A3E">
      <w:pPr>
        <w:rPr>
          <w:b/>
        </w:rPr>
      </w:pPr>
      <w:r w:rsidRPr="005957C7">
        <w:rPr>
          <w:b/>
        </w:rPr>
        <w:t>If you have bugs or missing features in this, you will need to fix them before you can continue on to new assignments. This is very typical in software development outside of school.</w:t>
      </w:r>
    </w:p>
    <w:p w14:paraId="575CA54B" w14:textId="77777777" w:rsidR="00183A3E" w:rsidRDefault="00183A3E" w:rsidP="00183A3E">
      <w:pPr>
        <w:rPr>
          <w:b/>
        </w:rPr>
      </w:pPr>
      <w:r>
        <w:rPr>
          <w:b/>
        </w:rPr>
        <w:t xml:space="preserve">You must submit .java files. Any other file type will be ignored. </w:t>
      </w:r>
      <w:r w:rsidRPr="003F0CCE">
        <w:rPr>
          <w:b/>
          <w:u w:val="single"/>
        </w:rPr>
        <w:t>Especially</w:t>
      </w:r>
      <w:r>
        <w:rPr>
          <w:b/>
        </w:rPr>
        <w:t xml:space="preserve"> “.class” files.</w:t>
      </w:r>
    </w:p>
    <w:p w14:paraId="183E241C" w14:textId="77777777" w:rsidR="00183A3E" w:rsidRDefault="00183A3E" w:rsidP="00183A3E">
      <w:pPr>
        <w:rPr>
          <w:b/>
        </w:rPr>
      </w:pPr>
      <w:r>
        <w:rPr>
          <w:b/>
        </w:rPr>
        <w:t>You must not zip or otherwise compress your assignment. Brightspace will allow you to submit multiple files.</w:t>
      </w:r>
    </w:p>
    <w:p w14:paraId="22FC154C" w14:textId="77777777" w:rsidR="00183A3E" w:rsidRPr="000F291A" w:rsidRDefault="00183A3E" w:rsidP="00183A3E">
      <w:pPr>
        <w:rPr>
          <w:b/>
        </w:rPr>
      </w:pPr>
      <w:r>
        <w:rPr>
          <w:b/>
        </w:rPr>
        <w:t>You must submit every file for every assignment.</w:t>
      </w:r>
    </w:p>
    <w:p w14:paraId="3BC9D742" w14:textId="77777777" w:rsidR="00183A3E" w:rsidRDefault="00183A3E" w:rsidP="00183A3E">
      <w:pPr>
        <w:rPr>
          <w:b/>
          <w:bCs/>
          <w:i/>
          <w:iCs/>
          <w:u w:val="single"/>
        </w:rPr>
      </w:pPr>
      <w:r w:rsidRPr="004B638F">
        <w:rPr>
          <w:b/>
          <w:bCs/>
          <w:i/>
          <w:iCs/>
          <w:u w:val="single"/>
        </w:rPr>
        <w:t>You must submit buildable .java files for credit.</w:t>
      </w:r>
    </w:p>
    <w:p w14:paraId="0A64D7E0" w14:textId="77777777" w:rsidR="003929CB" w:rsidRDefault="003929CB" w:rsidP="003929CB">
      <w:pPr>
        <w:rPr>
          <w:b/>
          <w:bCs/>
          <w:i/>
          <w:iCs/>
          <w:u w:val="single"/>
        </w:rPr>
      </w:pPr>
    </w:p>
    <w:p w14:paraId="4D4F1741" w14:textId="77777777" w:rsidR="00531906" w:rsidRDefault="00531906" w:rsidP="00531906">
      <w:pPr>
        <w:pStyle w:val="Heading2"/>
      </w:pPr>
      <w:r>
        <w:t>Introduction</w:t>
      </w:r>
    </w:p>
    <w:p w14:paraId="6E3BF393" w14:textId="77777777" w:rsidR="00531906" w:rsidRDefault="00531906" w:rsidP="00531906">
      <w:r>
        <w:t xml:space="preserve">In this assignment, we will complete our </w:t>
      </w:r>
      <w:proofErr w:type="spellStart"/>
      <w:r>
        <w:t>lexer</w:t>
      </w:r>
      <w:proofErr w:type="spellEnd"/>
      <w:r>
        <w:t xml:space="preserve"> (yes, already!). </w:t>
      </w:r>
    </w:p>
    <w:p w14:paraId="0CFC3BE0" w14:textId="77777777" w:rsidR="00531906" w:rsidRDefault="00531906" w:rsidP="00531906">
      <w:r>
        <w:t xml:space="preserve">As you know, in programming languages (like Java), there are known words (like “for” and “while”) and words that we can’t </w:t>
      </w:r>
      <w:proofErr w:type="spellStart"/>
      <w:r>
        <w:t>forsee</w:t>
      </w:r>
      <w:proofErr w:type="spellEnd"/>
      <w:r>
        <w:t xml:space="preserve"> (like “</w:t>
      </w:r>
      <w:proofErr w:type="spellStart"/>
      <w:r>
        <w:t>myVariableName</w:t>
      </w:r>
      <w:proofErr w:type="spellEnd"/>
      <w:r>
        <w:t>” and “</w:t>
      </w:r>
      <w:proofErr w:type="spellStart"/>
      <w:r>
        <w:t>lineNumber</w:t>
      </w:r>
      <w:proofErr w:type="spellEnd"/>
      <w:r>
        <w:t>”).</w:t>
      </w:r>
    </w:p>
    <w:p w14:paraId="4391C263" w14:textId="7428AF72" w:rsidR="00531906" w:rsidRDefault="00531906" w:rsidP="00531906">
      <w:r>
        <w:t>One concept that we will use extensively in this assignment is HashMap. Remember that these are O(1) lookups that have we can use as a lookup table. We will use this to look for keywords and convert them</w:t>
      </w:r>
      <w:r w:rsidR="004750DF">
        <w:t xml:space="preserve"> </w:t>
      </w:r>
      <w:r>
        <w:t xml:space="preserve">to Token Types. </w:t>
      </w:r>
      <w:r w:rsidR="004750DF">
        <w:t xml:space="preserve">A short reference is here: </w:t>
      </w:r>
      <w:hyperlink r:id="rId7" w:history="1">
        <w:r w:rsidR="004750DF" w:rsidRPr="008D7D98">
          <w:rPr>
            <w:rStyle w:val="Hyperlink"/>
          </w:rPr>
          <w:t>https://www.geeksforgeeks.org/java-util-hashmap-in-java-with-examples/</w:t>
        </w:r>
      </w:hyperlink>
      <w:r w:rsidR="004750DF">
        <w:t xml:space="preserve"> </w:t>
      </w:r>
    </w:p>
    <w:p w14:paraId="366FB279" w14:textId="6AE4151C" w:rsidR="00B310CE" w:rsidRDefault="00B310CE" w:rsidP="00531906">
      <w:r>
        <w:t>We will use hash maps to keep track of the known “words” and symbols and hold the token type for them.</w:t>
      </w:r>
    </w:p>
    <w:p w14:paraId="746274D6" w14:textId="467F1CCE" w:rsidR="00B310CE" w:rsidRDefault="00B310CE" w:rsidP="00531906">
      <w:r>
        <w:t xml:space="preserve">For example – if we were </w:t>
      </w:r>
      <w:proofErr w:type="spellStart"/>
      <w:r>
        <w:t>lexing</w:t>
      </w:r>
      <w:proofErr w:type="spellEnd"/>
      <w:r>
        <w:t xml:space="preserve"> Java, we might have a token </w:t>
      </w:r>
      <w:proofErr w:type="spellStart"/>
      <w:r>
        <w:t>enum</w:t>
      </w:r>
      <w:proofErr w:type="spellEnd"/>
      <w:r>
        <w:t xml:space="preserve"> “if”. We could build something like this:</w:t>
      </w:r>
    </w:p>
    <w:p w14:paraId="1C92B051" w14:textId="77777777" w:rsidR="006F3045" w:rsidRPr="006F3045" w:rsidRDefault="00B310CE" w:rsidP="006F3045">
      <w:pPr>
        <w:spacing w:after="0"/>
        <w:rPr>
          <w:rFonts w:ascii="Consolas" w:hAnsi="Consolas" w:cs="Consolas"/>
          <w:sz w:val="20"/>
          <w:szCs w:val="20"/>
        </w:rPr>
      </w:pPr>
      <w:r w:rsidRPr="006F3045">
        <w:rPr>
          <w:rFonts w:ascii="Consolas" w:hAnsi="Consolas" w:cs="Consolas"/>
          <w:sz w:val="20"/>
          <w:szCs w:val="20"/>
        </w:rPr>
        <w:t xml:space="preserve">if (word == “if”) </w:t>
      </w:r>
    </w:p>
    <w:p w14:paraId="0F77F400" w14:textId="7B378914" w:rsidR="00B310CE" w:rsidRDefault="004937C4" w:rsidP="006F3045">
      <w:pPr>
        <w:spacing w:after="0"/>
        <w:ind w:firstLine="720"/>
        <w:rPr>
          <w:rFonts w:ascii="Consolas" w:hAnsi="Consolas" w:cs="Consolas"/>
          <w:sz w:val="20"/>
          <w:szCs w:val="20"/>
        </w:rPr>
      </w:pPr>
      <w:proofErr w:type="spellStart"/>
      <w:r w:rsidRPr="006F3045">
        <w:rPr>
          <w:rFonts w:ascii="Consolas" w:hAnsi="Consolas" w:cs="Consolas"/>
          <w:sz w:val="20"/>
          <w:szCs w:val="20"/>
        </w:rPr>
        <w:t>tokens.add</w:t>
      </w:r>
      <w:proofErr w:type="spellEnd"/>
      <w:r w:rsidRPr="006F3045">
        <w:rPr>
          <w:rFonts w:ascii="Consolas" w:hAnsi="Consolas" w:cs="Consolas"/>
          <w:sz w:val="20"/>
          <w:szCs w:val="20"/>
        </w:rPr>
        <w:t>(new Token(</w:t>
      </w:r>
      <w:proofErr w:type="spellStart"/>
      <w:r w:rsidRPr="006F3045">
        <w:rPr>
          <w:rFonts w:ascii="Consolas" w:hAnsi="Consolas" w:cs="Consolas"/>
          <w:sz w:val="20"/>
          <w:szCs w:val="20"/>
        </w:rPr>
        <w:t>TokenType.IF</w:t>
      </w:r>
      <w:proofErr w:type="spellEnd"/>
      <w:r w:rsidRPr="006F3045">
        <w:rPr>
          <w:rFonts w:ascii="Consolas" w:hAnsi="Consolas" w:cs="Consolas"/>
          <w:sz w:val="20"/>
          <w:szCs w:val="20"/>
        </w:rPr>
        <w:t xml:space="preserve">, </w:t>
      </w:r>
      <w:proofErr w:type="spellStart"/>
      <w:r w:rsidRPr="006F3045">
        <w:rPr>
          <w:rFonts w:ascii="Consolas" w:hAnsi="Consolas" w:cs="Consolas"/>
          <w:sz w:val="20"/>
          <w:szCs w:val="20"/>
        </w:rPr>
        <w:t>lineNumber</w:t>
      </w:r>
      <w:proofErr w:type="spellEnd"/>
      <w:r w:rsidRPr="006F3045">
        <w:rPr>
          <w:rFonts w:ascii="Consolas" w:hAnsi="Consolas" w:cs="Consolas"/>
          <w:sz w:val="20"/>
          <w:szCs w:val="20"/>
        </w:rPr>
        <w:t xml:space="preserve">, </w:t>
      </w:r>
      <w:proofErr w:type="spellStart"/>
      <w:r w:rsidRPr="006F3045">
        <w:rPr>
          <w:rFonts w:ascii="Consolas" w:hAnsi="Consolas" w:cs="Consolas"/>
          <w:sz w:val="20"/>
          <w:szCs w:val="20"/>
        </w:rPr>
        <w:t>characterPosition</w:t>
      </w:r>
      <w:proofErr w:type="spellEnd"/>
      <w:r w:rsidRPr="006F3045">
        <w:rPr>
          <w:rFonts w:ascii="Consolas" w:hAnsi="Consolas" w:cs="Consolas"/>
          <w:sz w:val="20"/>
          <w:szCs w:val="20"/>
        </w:rPr>
        <w:t>);</w:t>
      </w:r>
    </w:p>
    <w:p w14:paraId="22D74851" w14:textId="41BC16C4" w:rsidR="006F3045" w:rsidRPr="006F3045" w:rsidRDefault="006F3045" w:rsidP="006F3045">
      <w:pPr>
        <w:spacing w:after="0"/>
        <w:rPr>
          <w:rFonts w:ascii="Consolas" w:hAnsi="Consolas" w:cs="Consolas"/>
          <w:sz w:val="20"/>
          <w:szCs w:val="20"/>
        </w:rPr>
      </w:pPr>
      <w:r w:rsidRPr="006F3045">
        <w:rPr>
          <w:rFonts w:ascii="Consolas" w:hAnsi="Consolas" w:cs="Consolas"/>
          <w:sz w:val="20"/>
          <w:szCs w:val="20"/>
        </w:rPr>
        <w:t>if (word == “</w:t>
      </w:r>
      <w:r>
        <w:rPr>
          <w:rFonts w:ascii="Consolas" w:hAnsi="Consolas" w:cs="Consolas"/>
          <w:sz w:val="20"/>
          <w:szCs w:val="20"/>
        </w:rPr>
        <w:t>else</w:t>
      </w:r>
      <w:r w:rsidRPr="006F3045">
        <w:rPr>
          <w:rFonts w:ascii="Consolas" w:hAnsi="Consolas" w:cs="Consolas"/>
          <w:sz w:val="20"/>
          <w:szCs w:val="20"/>
        </w:rPr>
        <w:t xml:space="preserve">”) </w:t>
      </w:r>
    </w:p>
    <w:p w14:paraId="3D55E24C" w14:textId="6684BDD1" w:rsidR="006F3045" w:rsidRDefault="006F3045" w:rsidP="006F3045">
      <w:pPr>
        <w:spacing w:after="0"/>
        <w:ind w:firstLine="720"/>
        <w:rPr>
          <w:rFonts w:ascii="Consolas" w:hAnsi="Consolas" w:cs="Consolas"/>
          <w:sz w:val="20"/>
          <w:szCs w:val="20"/>
        </w:rPr>
      </w:pPr>
      <w:proofErr w:type="spellStart"/>
      <w:r w:rsidRPr="006F3045">
        <w:rPr>
          <w:rFonts w:ascii="Consolas" w:hAnsi="Consolas" w:cs="Consolas"/>
          <w:sz w:val="20"/>
          <w:szCs w:val="20"/>
        </w:rPr>
        <w:t>tokens.add</w:t>
      </w:r>
      <w:proofErr w:type="spellEnd"/>
      <w:r w:rsidRPr="006F3045">
        <w:rPr>
          <w:rFonts w:ascii="Consolas" w:hAnsi="Consolas" w:cs="Consolas"/>
          <w:sz w:val="20"/>
          <w:szCs w:val="20"/>
        </w:rPr>
        <w:t>(new Token(</w:t>
      </w:r>
      <w:proofErr w:type="spellStart"/>
      <w:r w:rsidRPr="006F3045">
        <w:rPr>
          <w:rFonts w:ascii="Consolas" w:hAnsi="Consolas" w:cs="Consolas"/>
          <w:sz w:val="20"/>
          <w:szCs w:val="20"/>
        </w:rPr>
        <w:t>TokenType.</w:t>
      </w:r>
      <w:r>
        <w:rPr>
          <w:rFonts w:ascii="Consolas" w:hAnsi="Consolas" w:cs="Consolas"/>
          <w:sz w:val="20"/>
          <w:szCs w:val="20"/>
        </w:rPr>
        <w:t>ELSE</w:t>
      </w:r>
      <w:proofErr w:type="spellEnd"/>
      <w:r w:rsidRPr="006F3045">
        <w:rPr>
          <w:rFonts w:ascii="Consolas" w:hAnsi="Consolas" w:cs="Consolas"/>
          <w:sz w:val="20"/>
          <w:szCs w:val="20"/>
        </w:rPr>
        <w:t xml:space="preserve">, </w:t>
      </w:r>
      <w:proofErr w:type="spellStart"/>
      <w:r w:rsidRPr="006F3045">
        <w:rPr>
          <w:rFonts w:ascii="Consolas" w:hAnsi="Consolas" w:cs="Consolas"/>
          <w:sz w:val="20"/>
          <w:szCs w:val="20"/>
        </w:rPr>
        <w:t>lineNumber</w:t>
      </w:r>
      <w:proofErr w:type="spellEnd"/>
      <w:r w:rsidRPr="006F3045">
        <w:rPr>
          <w:rFonts w:ascii="Consolas" w:hAnsi="Consolas" w:cs="Consolas"/>
          <w:sz w:val="20"/>
          <w:szCs w:val="20"/>
        </w:rPr>
        <w:t xml:space="preserve">, </w:t>
      </w:r>
      <w:proofErr w:type="spellStart"/>
      <w:r w:rsidRPr="006F3045">
        <w:rPr>
          <w:rFonts w:ascii="Consolas" w:hAnsi="Consolas" w:cs="Consolas"/>
          <w:sz w:val="20"/>
          <w:szCs w:val="20"/>
        </w:rPr>
        <w:t>characterPosition</w:t>
      </w:r>
      <w:proofErr w:type="spellEnd"/>
      <w:r w:rsidRPr="006F3045">
        <w:rPr>
          <w:rFonts w:ascii="Consolas" w:hAnsi="Consolas" w:cs="Consolas"/>
          <w:sz w:val="20"/>
          <w:szCs w:val="20"/>
        </w:rPr>
        <w:t>);</w:t>
      </w:r>
    </w:p>
    <w:p w14:paraId="0BC05934" w14:textId="2C329D48" w:rsidR="006F3045" w:rsidRPr="006F3045" w:rsidRDefault="006F3045" w:rsidP="006F3045">
      <w:pPr>
        <w:spacing w:after="0"/>
        <w:ind w:firstLine="720"/>
        <w:rPr>
          <w:rFonts w:ascii="Consolas" w:hAnsi="Consolas" w:cs="Consolas"/>
          <w:sz w:val="20"/>
          <w:szCs w:val="20"/>
        </w:rPr>
      </w:pPr>
      <w:r>
        <w:rPr>
          <w:rFonts w:ascii="Consolas" w:hAnsi="Consolas" w:cs="Consolas"/>
          <w:sz w:val="20"/>
          <w:szCs w:val="20"/>
        </w:rPr>
        <w:t>/* … */</w:t>
      </w:r>
    </w:p>
    <w:p w14:paraId="2DA82281" w14:textId="77777777" w:rsidR="006F3045" w:rsidRPr="006F3045" w:rsidRDefault="004937C4" w:rsidP="006F3045">
      <w:pPr>
        <w:spacing w:after="0"/>
        <w:rPr>
          <w:rFonts w:ascii="Consolas" w:hAnsi="Consolas" w:cs="Consolas"/>
          <w:sz w:val="20"/>
          <w:szCs w:val="20"/>
        </w:rPr>
      </w:pPr>
      <w:r w:rsidRPr="006F3045">
        <w:rPr>
          <w:rFonts w:ascii="Consolas" w:hAnsi="Consolas" w:cs="Consolas"/>
          <w:sz w:val="20"/>
          <w:szCs w:val="20"/>
        </w:rPr>
        <w:t xml:space="preserve">else </w:t>
      </w:r>
    </w:p>
    <w:p w14:paraId="738D70A3" w14:textId="1353CE6B" w:rsidR="004937C4" w:rsidRPr="006F3045" w:rsidRDefault="004937C4" w:rsidP="006F3045">
      <w:pPr>
        <w:spacing w:after="0"/>
        <w:ind w:firstLine="720"/>
        <w:rPr>
          <w:rFonts w:ascii="Consolas" w:hAnsi="Consolas" w:cs="Consolas"/>
          <w:sz w:val="20"/>
          <w:szCs w:val="20"/>
        </w:rPr>
      </w:pPr>
      <w:proofErr w:type="spellStart"/>
      <w:r w:rsidRPr="006F3045">
        <w:rPr>
          <w:rFonts w:ascii="Consolas" w:hAnsi="Consolas" w:cs="Consolas"/>
          <w:sz w:val="20"/>
          <w:szCs w:val="20"/>
        </w:rPr>
        <w:t>tokens.add</w:t>
      </w:r>
      <w:proofErr w:type="spellEnd"/>
      <w:r w:rsidRPr="006F3045">
        <w:rPr>
          <w:rFonts w:ascii="Consolas" w:hAnsi="Consolas" w:cs="Consolas"/>
          <w:sz w:val="20"/>
          <w:szCs w:val="20"/>
        </w:rPr>
        <w:t>(new Token(</w:t>
      </w:r>
      <w:proofErr w:type="spellStart"/>
      <w:r w:rsidRPr="006F3045">
        <w:rPr>
          <w:rFonts w:ascii="Consolas" w:hAnsi="Consolas" w:cs="Consolas"/>
          <w:sz w:val="20"/>
          <w:szCs w:val="20"/>
        </w:rPr>
        <w:t>TokenType.</w:t>
      </w:r>
      <w:r w:rsidR="006F3045" w:rsidRPr="006F3045">
        <w:rPr>
          <w:rFonts w:ascii="Consolas" w:hAnsi="Consolas" w:cs="Consolas"/>
          <w:sz w:val="20"/>
          <w:szCs w:val="20"/>
        </w:rPr>
        <w:t>WORD</w:t>
      </w:r>
      <w:proofErr w:type="spellEnd"/>
      <w:r w:rsidR="006F3045" w:rsidRPr="006F3045">
        <w:rPr>
          <w:rFonts w:ascii="Consolas" w:hAnsi="Consolas" w:cs="Consolas"/>
          <w:sz w:val="20"/>
          <w:szCs w:val="20"/>
        </w:rPr>
        <w:t xml:space="preserve">, word, </w:t>
      </w:r>
      <w:proofErr w:type="spellStart"/>
      <w:r w:rsidR="006F3045" w:rsidRPr="006F3045">
        <w:rPr>
          <w:rFonts w:ascii="Consolas" w:hAnsi="Consolas" w:cs="Consolas"/>
          <w:sz w:val="20"/>
          <w:szCs w:val="20"/>
        </w:rPr>
        <w:t>lineNumber</w:t>
      </w:r>
      <w:proofErr w:type="spellEnd"/>
      <w:r w:rsidR="006F3045" w:rsidRPr="006F3045">
        <w:rPr>
          <w:rFonts w:ascii="Consolas" w:hAnsi="Consolas" w:cs="Consolas"/>
          <w:sz w:val="20"/>
          <w:szCs w:val="20"/>
        </w:rPr>
        <w:t xml:space="preserve">, </w:t>
      </w:r>
      <w:proofErr w:type="spellStart"/>
      <w:r w:rsidR="006F3045" w:rsidRPr="006F3045">
        <w:rPr>
          <w:rFonts w:ascii="Consolas" w:hAnsi="Consolas" w:cs="Consolas"/>
          <w:sz w:val="20"/>
          <w:szCs w:val="20"/>
        </w:rPr>
        <w:t>characterPosition</w:t>
      </w:r>
      <w:proofErr w:type="spellEnd"/>
      <w:r w:rsidR="006F3045" w:rsidRPr="006F3045">
        <w:rPr>
          <w:rFonts w:ascii="Consolas" w:hAnsi="Consolas" w:cs="Consolas"/>
          <w:sz w:val="20"/>
          <w:szCs w:val="20"/>
        </w:rPr>
        <w:t>);</w:t>
      </w:r>
    </w:p>
    <w:p w14:paraId="028FFEA6" w14:textId="0501AE97" w:rsidR="006F3045" w:rsidRDefault="006F3045" w:rsidP="00531906">
      <w:r>
        <w:t xml:space="preserve">But this would take a LOT of code. Instead, we will build a </w:t>
      </w:r>
      <w:proofErr w:type="spellStart"/>
      <w:r>
        <w:t>hashmap</w:t>
      </w:r>
      <w:proofErr w:type="spellEnd"/>
      <w:r>
        <w:t>:</w:t>
      </w:r>
      <w:r>
        <w:br/>
      </w:r>
      <w:r w:rsidR="00C9562C">
        <w:t xml:space="preserve">HashMap&lt;String, </w:t>
      </w:r>
      <w:proofErr w:type="spellStart"/>
      <w:r w:rsidR="00C9562C">
        <w:t>TokenType</w:t>
      </w:r>
      <w:proofErr w:type="spellEnd"/>
      <w:r w:rsidR="00C9562C">
        <w:t xml:space="preserve">&gt; </w:t>
      </w:r>
      <w:proofErr w:type="spellStart"/>
      <w:r w:rsidR="00C9562C">
        <w:t>knownWords</w:t>
      </w:r>
      <w:proofErr w:type="spellEnd"/>
      <w:r w:rsidR="00C9562C">
        <w:t>;</w:t>
      </w:r>
    </w:p>
    <w:p w14:paraId="27183A3F" w14:textId="5ADB56EB" w:rsidR="00C9562C" w:rsidRDefault="00C9562C" w:rsidP="00531906">
      <w:proofErr w:type="spellStart"/>
      <w:r>
        <w:t>knownWords.put</w:t>
      </w:r>
      <w:proofErr w:type="spellEnd"/>
      <w:r>
        <w:t xml:space="preserve">(“if”, </w:t>
      </w:r>
      <w:proofErr w:type="spellStart"/>
      <w:r>
        <w:t>TokenType.IF</w:t>
      </w:r>
      <w:proofErr w:type="spellEnd"/>
      <w:r>
        <w:t>); // add all of the rest…</w:t>
      </w:r>
    </w:p>
    <w:p w14:paraId="28E1C8AF" w14:textId="77777777" w:rsidR="003A5D57" w:rsidRDefault="003A5D57">
      <w:r>
        <w:br w:type="page"/>
      </w:r>
    </w:p>
    <w:p w14:paraId="0BE56661" w14:textId="11313C44" w:rsidR="00C9562C" w:rsidRPr="003A5D57" w:rsidRDefault="00C9562C" w:rsidP="003A5D57">
      <w:pPr>
        <w:spacing w:after="0"/>
        <w:rPr>
          <w:rFonts w:ascii="Consolas" w:hAnsi="Consolas" w:cs="Consolas"/>
          <w:sz w:val="20"/>
          <w:szCs w:val="20"/>
        </w:rPr>
      </w:pPr>
      <w:r>
        <w:lastRenderedPageBreak/>
        <w:t>Then you can simply say:</w:t>
      </w:r>
      <w:r>
        <w:br/>
      </w:r>
      <w:r w:rsidRPr="003A5D57">
        <w:rPr>
          <w:rFonts w:ascii="Consolas" w:hAnsi="Consolas" w:cs="Consolas"/>
          <w:sz w:val="20"/>
          <w:szCs w:val="20"/>
        </w:rPr>
        <w:t>if (</w:t>
      </w:r>
      <w:proofErr w:type="spellStart"/>
      <w:r w:rsidR="003A5D57" w:rsidRPr="003A5D57">
        <w:rPr>
          <w:rFonts w:ascii="Consolas" w:hAnsi="Consolas" w:cs="Consolas"/>
          <w:sz w:val="20"/>
          <w:szCs w:val="20"/>
        </w:rPr>
        <w:t>knownWords.containsKey</w:t>
      </w:r>
      <w:proofErr w:type="spellEnd"/>
      <w:r w:rsidR="003A5D57" w:rsidRPr="003A5D57">
        <w:rPr>
          <w:rFonts w:ascii="Consolas" w:hAnsi="Consolas" w:cs="Consolas"/>
          <w:sz w:val="20"/>
          <w:szCs w:val="20"/>
        </w:rPr>
        <w:t xml:space="preserve">(word)) </w:t>
      </w:r>
    </w:p>
    <w:p w14:paraId="0FAB12CA" w14:textId="78DC9C17" w:rsidR="003A5D57" w:rsidRDefault="003A5D57" w:rsidP="003A5D57">
      <w:pPr>
        <w:spacing w:after="0"/>
        <w:ind w:firstLine="720"/>
        <w:rPr>
          <w:rFonts w:ascii="Consolas" w:hAnsi="Consolas" w:cs="Consolas"/>
          <w:sz w:val="20"/>
          <w:szCs w:val="20"/>
        </w:rPr>
      </w:pPr>
      <w:proofErr w:type="spellStart"/>
      <w:r w:rsidRPr="003A5D57">
        <w:rPr>
          <w:rFonts w:ascii="Consolas" w:hAnsi="Consolas" w:cs="Consolas"/>
          <w:sz w:val="20"/>
          <w:szCs w:val="20"/>
        </w:rPr>
        <w:t>tokens.add</w:t>
      </w:r>
      <w:proofErr w:type="spellEnd"/>
      <w:r w:rsidRPr="003A5D57">
        <w:rPr>
          <w:rFonts w:ascii="Consolas" w:hAnsi="Consolas" w:cs="Consolas"/>
          <w:sz w:val="20"/>
          <w:szCs w:val="20"/>
        </w:rPr>
        <w:t>(</w:t>
      </w:r>
      <w:r w:rsidRPr="006F3045">
        <w:rPr>
          <w:rFonts w:ascii="Consolas" w:hAnsi="Consolas" w:cs="Consolas"/>
          <w:sz w:val="20"/>
          <w:szCs w:val="20"/>
        </w:rPr>
        <w:t>new Token(</w:t>
      </w:r>
      <w:proofErr w:type="spellStart"/>
      <w:r>
        <w:rPr>
          <w:rFonts w:ascii="Consolas" w:hAnsi="Consolas" w:cs="Consolas"/>
          <w:sz w:val="20"/>
          <w:szCs w:val="20"/>
        </w:rPr>
        <w:t>knownWords.get</w:t>
      </w:r>
      <w:proofErr w:type="spellEnd"/>
      <w:r>
        <w:rPr>
          <w:rFonts w:ascii="Consolas" w:hAnsi="Consolas" w:cs="Consolas"/>
          <w:sz w:val="20"/>
          <w:szCs w:val="20"/>
        </w:rPr>
        <w:t>(word)</w:t>
      </w:r>
      <w:r w:rsidRPr="006F3045">
        <w:rPr>
          <w:rFonts w:ascii="Consolas" w:hAnsi="Consolas" w:cs="Consolas"/>
          <w:sz w:val="20"/>
          <w:szCs w:val="20"/>
        </w:rPr>
        <w:t xml:space="preserve">, </w:t>
      </w:r>
      <w:proofErr w:type="spellStart"/>
      <w:r w:rsidRPr="006F3045">
        <w:rPr>
          <w:rFonts w:ascii="Consolas" w:hAnsi="Consolas" w:cs="Consolas"/>
          <w:sz w:val="20"/>
          <w:szCs w:val="20"/>
        </w:rPr>
        <w:t>lineNumber</w:t>
      </w:r>
      <w:proofErr w:type="spellEnd"/>
      <w:r w:rsidRPr="006F3045">
        <w:rPr>
          <w:rFonts w:ascii="Consolas" w:hAnsi="Consolas" w:cs="Consolas"/>
          <w:sz w:val="20"/>
          <w:szCs w:val="20"/>
        </w:rPr>
        <w:t xml:space="preserve">, </w:t>
      </w:r>
      <w:proofErr w:type="spellStart"/>
      <w:r w:rsidRPr="006F3045">
        <w:rPr>
          <w:rFonts w:ascii="Consolas" w:hAnsi="Consolas" w:cs="Consolas"/>
          <w:sz w:val="20"/>
          <w:szCs w:val="20"/>
        </w:rPr>
        <w:t>characterPosition</w:t>
      </w:r>
      <w:proofErr w:type="spellEnd"/>
      <w:r w:rsidRPr="006F3045">
        <w:rPr>
          <w:rFonts w:ascii="Consolas" w:hAnsi="Consolas" w:cs="Consolas"/>
          <w:sz w:val="20"/>
          <w:szCs w:val="20"/>
        </w:rPr>
        <w:t>);</w:t>
      </w:r>
      <w:r w:rsidRPr="003A5D57">
        <w:rPr>
          <w:rFonts w:ascii="Consolas" w:hAnsi="Consolas" w:cs="Consolas"/>
          <w:sz w:val="20"/>
          <w:szCs w:val="20"/>
        </w:rPr>
        <w:t xml:space="preserve"> </w:t>
      </w:r>
    </w:p>
    <w:p w14:paraId="0570931E" w14:textId="5B2759C0" w:rsidR="003A5D57" w:rsidRPr="006F3045" w:rsidRDefault="003A5D57" w:rsidP="003A5D57">
      <w:pPr>
        <w:spacing w:after="0"/>
        <w:rPr>
          <w:rFonts w:ascii="Consolas" w:hAnsi="Consolas" w:cs="Consolas"/>
          <w:sz w:val="20"/>
          <w:szCs w:val="20"/>
        </w:rPr>
      </w:pPr>
      <w:r w:rsidRPr="006F3045">
        <w:rPr>
          <w:rFonts w:ascii="Consolas" w:hAnsi="Consolas" w:cs="Consolas"/>
          <w:sz w:val="20"/>
          <w:szCs w:val="20"/>
        </w:rPr>
        <w:t xml:space="preserve">else </w:t>
      </w:r>
    </w:p>
    <w:p w14:paraId="4AC899E6" w14:textId="77777777" w:rsidR="003A5D57" w:rsidRPr="006F3045" w:rsidRDefault="003A5D57" w:rsidP="003A5D57">
      <w:pPr>
        <w:spacing w:after="0"/>
        <w:ind w:firstLine="720"/>
        <w:rPr>
          <w:rFonts w:ascii="Consolas" w:hAnsi="Consolas" w:cs="Consolas"/>
          <w:sz w:val="20"/>
          <w:szCs w:val="20"/>
        </w:rPr>
      </w:pPr>
      <w:proofErr w:type="spellStart"/>
      <w:r w:rsidRPr="006F3045">
        <w:rPr>
          <w:rFonts w:ascii="Consolas" w:hAnsi="Consolas" w:cs="Consolas"/>
          <w:sz w:val="20"/>
          <w:szCs w:val="20"/>
        </w:rPr>
        <w:t>tokens.add</w:t>
      </w:r>
      <w:proofErr w:type="spellEnd"/>
      <w:r w:rsidRPr="006F3045">
        <w:rPr>
          <w:rFonts w:ascii="Consolas" w:hAnsi="Consolas" w:cs="Consolas"/>
          <w:sz w:val="20"/>
          <w:szCs w:val="20"/>
        </w:rPr>
        <w:t>(new Token(</w:t>
      </w:r>
      <w:proofErr w:type="spellStart"/>
      <w:r w:rsidRPr="006F3045">
        <w:rPr>
          <w:rFonts w:ascii="Consolas" w:hAnsi="Consolas" w:cs="Consolas"/>
          <w:sz w:val="20"/>
          <w:szCs w:val="20"/>
        </w:rPr>
        <w:t>TokenType.WORD</w:t>
      </w:r>
      <w:proofErr w:type="spellEnd"/>
      <w:r w:rsidRPr="006F3045">
        <w:rPr>
          <w:rFonts w:ascii="Consolas" w:hAnsi="Consolas" w:cs="Consolas"/>
          <w:sz w:val="20"/>
          <w:szCs w:val="20"/>
        </w:rPr>
        <w:t xml:space="preserve">, word, </w:t>
      </w:r>
      <w:proofErr w:type="spellStart"/>
      <w:r w:rsidRPr="006F3045">
        <w:rPr>
          <w:rFonts w:ascii="Consolas" w:hAnsi="Consolas" w:cs="Consolas"/>
          <w:sz w:val="20"/>
          <w:szCs w:val="20"/>
        </w:rPr>
        <w:t>lineNumber</w:t>
      </w:r>
      <w:proofErr w:type="spellEnd"/>
      <w:r w:rsidRPr="006F3045">
        <w:rPr>
          <w:rFonts w:ascii="Consolas" w:hAnsi="Consolas" w:cs="Consolas"/>
          <w:sz w:val="20"/>
          <w:szCs w:val="20"/>
        </w:rPr>
        <w:t xml:space="preserve">, </w:t>
      </w:r>
      <w:proofErr w:type="spellStart"/>
      <w:r w:rsidRPr="006F3045">
        <w:rPr>
          <w:rFonts w:ascii="Consolas" w:hAnsi="Consolas" w:cs="Consolas"/>
          <w:sz w:val="20"/>
          <w:szCs w:val="20"/>
        </w:rPr>
        <w:t>characterPosition</w:t>
      </w:r>
      <w:proofErr w:type="spellEnd"/>
      <w:r w:rsidRPr="006F3045">
        <w:rPr>
          <w:rFonts w:ascii="Consolas" w:hAnsi="Consolas" w:cs="Consolas"/>
          <w:sz w:val="20"/>
          <w:szCs w:val="20"/>
        </w:rPr>
        <w:t>);</w:t>
      </w:r>
    </w:p>
    <w:p w14:paraId="4B1A81EA" w14:textId="0CC4E8A5" w:rsidR="003A5D57" w:rsidRDefault="003A5D57" w:rsidP="00531906"/>
    <w:p w14:paraId="20B71F93" w14:textId="56C229AB" w:rsidR="006F3045" w:rsidRDefault="00907069" w:rsidP="00A421F8">
      <w:pPr>
        <w:pStyle w:val="Heading2"/>
      </w:pPr>
      <w:r>
        <w:t>Details</w:t>
      </w:r>
    </w:p>
    <w:p w14:paraId="694B1203" w14:textId="591D1A9B" w:rsidR="00A421F8" w:rsidRDefault="00A421F8" w:rsidP="00A421F8">
      <w:r>
        <w:t xml:space="preserve">Make a HashMap of &lt;String, </w:t>
      </w:r>
      <w:proofErr w:type="spellStart"/>
      <w:r>
        <w:t>TokenType</w:t>
      </w:r>
      <w:proofErr w:type="spellEnd"/>
      <w:r>
        <w:t>&gt; in your Lex class. Below is a list of the keywords that you need. Make token types and populate the hash map in your constructor (I would make a helper method that the constructor calls).</w:t>
      </w:r>
      <w:r w:rsidR="00864941">
        <w:t xml:space="preserve"> Make sure that you don’t create this </w:t>
      </w:r>
      <w:proofErr w:type="spellStart"/>
      <w:r w:rsidR="00864941">
        <w:t>hashmap</w:t>
      </w:r>
      <w:proofErr w:type="spellEnd"/>
      <w:r w:rsidR="00864941">
        <w:t xml:space="preserve"> more than once.</w:t>
      </w:r>
    </w:p>
    <w:p w14:paraId="466EE567" w14:textId="7AE7DC10" w:rsidR="006D6D8C" w:rsidRDefault="006D6D8C" w:rsidP="006D6D8C">
      <w:r>
        <w:t xml:space="preserve">Print, Read, Input,  Data,   </w:t>
      </w:r>
      <w:proofErr w:type="spellStart"/>
      <w:r>
        <w:t>Gosub</w:t>
      </w:r>
      <w:proofErr w:type="spellEnd"/>
      <w:r>
        <w:t xml:space="preserve">,  </w:t>
      </w:r>
      <w:proofErr w:type="spellStart"/>
      <w:r>
        <w:t>For,To,Step,Next</w:t>
      </w:r>
      <w:proofErr w:type="spellEnd"/>
      <w:r>
        <w:t xml:space="preserve">, Return, </w:t>
      </w:r>
      <w:proofErr w:type="spellStart"/>
      <w:r>
        <w:t>If,Then</w:t>
      </w:r>
      <w:proofErr w:type="spellEnd"/>
      <w:r>
        <w:t>, Function</w:t>
      </w:r>
      <w:r w:rsidR="00550F76">
        <w:t>, While</w:t>
      </w:r>
      <w:r w:rsidR="00905902">
        <w:t>, End</w:t>
      </w:r>
    </w:p>
    <w:p w14:paraId="195E5724" w14:textId="77777777" w:rsidR="00B77432" w:rsidRDefault="00B77432" w:rsidP="00B77432">
      <w:r>
        <w:t>Modify “</w:t>
      </w:r>
      <w:proofErr w:type="spellStart"/>
      <w:r>
        <w:t>ProcessWord</w:t>
      </w:r>
      <w:proofErr w:type="spellEnd"/>
      <w:r>
        <w:t xml:space="preserve">” so that it checks the hash map for known words and makes a token specific to the word with no value if the word is in the hash map, but WORD otherwise. </w:t>
      </w:r>
    </w:p>
    <w:p w14:paraId="5341C995" w14:textId="77777777" w:rsidR="00B77432" w:rsidRDefault="00B77432" w:rsidP="00B77432">
      <w:r>
        <w:t xml:space="preserve">For example, </w:t>
      </w:r>
    </w:p>
    <w:p w14:paraId="1DDF3A3D" w14:textId="77777777" w:rsidR="00B77432" w:rsidRDefault="00B77432" w:rsidP="00B77432">
      <w:r>
        <w:t xml:space="preserve">Input: for while hello do </w:t>
      </w:r>
    </w:p>
    <w:p w14:paraId="17C9F939" w14:textId="77777777" w:rsidR="00B77432" w:rsidRDefault="00B77432" w:rsidP="00B77432">
      <w:r>
        <w:t>Output: FOR WHILE WORD(hello) DO</w:t>
      </w:r>
    </w:p>
    <w:p w14:paraId="5C48BA17" w14:textId="7CA584E6" w:rsidR="00FA1F9E" w:rsidRDefault="00FA1F9E" w:rsidP="00FA1F9E">
      <w:r>
        <w:t xml:space="preserve">You are familiar with string literals in Java ( String foo = </w:t>
      </w:r>
      <w:r w:rsidRPr="00D657ED">
        <w:rPr>
          <w:highlight w:val="yellow"/>
        </w:rPr>
        <w:t>“hello world”</w:t>
      </w:r>
      <w:r>
        <w:t xml:space="preserve">; ) BASIC has them as well. Make a token type for string literals. In Lex, when you encounter a “, call a new method (I called it </w:t>
      </w:r>
      <w:proofErr w:type="spellStart"/>
      <w:r>
        <w:t>HandleStringLiteral</w:t>
      </w:r>
      <w:proofErr w:type="spellEnd"/>
      <w:r>
        <w:t xml:space="preserve">() ) that reads up through the matching “ and creates a string literal token ( STRINGLITERAL(hello world) ). Be careful of two things: make sure that an empty string literal ( “” ) works and make sure to deal with escaped “ (String quote = “She said, \”hello there\” and then she left.”;) </w:t>
      </w:r>
    </w:p>
    <w:p w14:paraId="6FB9BFB9" w14:textId="77777777" w:rsidR="000A4668" w:rsidRDefault="000A4668" w:rsidP="000A4668">
      <w:r>
        <w:t xml:space="preserve">The last thing that we need to deal with in our </w:t>
      </w:r>
      <w:proofErr w:type="spellStart"/>
      <w:r>
        <w:t>lexer</w:t>
      </w:r>
      <w:proofErr w:type="spellEnd"/>
      <w:r>
        <w:t xml:space="preserve"> is symbols. Most of these will be familiar from Java, but a few I will detail a bit more. We will be using two different hash maps – one for two-character symbols (like ==, &amp;&amp;, ++) and one for one character symbols (like +, -, $). Why? Well, some two-character symbols start with characters that are also symbols (for example, + and +=). We need to prioritize the += and only match + if it is not a +=. </w:t>
      </w:r>
    </w:p>
    <w:p w14:paraId="43FD0CAD" w14:textId="77777777" w:rsidR="000A4668" w:rsidRDefault="000A4668" w:rsidP="000A4668">
      <w:r>
        <w:t>Two-character symbols:</w:t>
      </w:r>
    </w:p>
    <w:p w14:paraId="5D8E970B" w14:textId="14B2A178" w:rsidR="000A4668" w:rsidRDefault="000A4668" w:rsidP="000A4668">
      <w:pPr>
        <w:rPr>
          <w:bCs/>
          <w:iCs/>
        </w:rPr>
      </w:pPr>
      <w:r>
        <w:rPr>
          <w:bCs/>
          <w:iCs/>
        </w:rPr>
        <w:t>&lt;=.        &gt;=.              &lt;&gt; (NOTEQUALS)</w:t>
      </w:r>
    </w:p>
    <w:p w14:paraId="2B22350E" w14:textId="77777777" w:rsidR="00D509BF" w:rsidRDefault="00D509BF" w:rsidP="00D509BF">
      <w:pPr>
        <w:spacing w:after="0"/>
      </w:pPr>
      <w:r>
        <w:t>Next create the token types and the hash maps for the single character symbols (I used String, not char):</w:t>
      </w:r>
    </w:p>
    <w:p w14:paraId="09BE1F2B" w14:textId="262DEC15" w:rsidR="00D509BF" w:rsidRDefault="00D509BF" w:rsidP="00D509BF">
      <w:pPr>
        <w:rPr>
          <w:bCs/>
          <w:iCs/>
        </w:rPr>
      </w:pPr>
      <w:r>
        <w:rPr>
          <w:bCs/>
          <w:iCs/>
        </w:rPr>
        <w:t xml:space="preserve">= (token type </w:t>
      </w:r>
      <w:r>
        <w:rPr>
          <w:b/>
          <w:bCs/>
          <w:iCs/>
        </w:rPr>
        <w:t>must</w:t>
      </w:r>
      <w:r>
        <w:rPr>
          <w:bCs/>
          <w:iCs/>
        </w:rPr>
        <w:t xml:space="preserve"> be EQUALS)              &lt;.         &gt;                ( LPAREN               ) RPAREN</w:t>
      </w:r>
    </w:p>
    <w:p w14:paraId="0EA8A66B" w14:textId="5EFA7BFF" w:rsidR="00736137" w:rsidRDefault="00736137" w:rsidP="00D509BF">
      <w:pPr>
        <w:rPr>
          <w:bCs/>
          <w:iCs/>
        </w:rPr>
      </w:pPr>
      <w:r>
        <w:rPr>
          <w:bCs/>
          <w:iCs/>
        </w:rPr>
        <w:t>+ - * /</w:t>
      </w:r>
    </w:p>
    <w:p w14:paraId="60C88060" w14:textId="77777777" w:rsidR="00622B3D" w:rsidRDefault="00622B3D" w:rsidP="00DF7DCD">
      <w:pPr>
        <w:rPr>
          <w:bCs/>
          <w:iCs/>
        </w:rPr>
      </w:pPr>
    </w:p>
    <w:p w14:paraId="078D545B" w14:textId="77777777" w:rsidR="00622B3D" w:rsidRDefault="00622B3D" w:rsidP="00DF7DCD">
      <w:pPr>
        <w:rPr>
          <w:bCs/>
          <w:iCs/>
        </w:rPr>
      </w:pPr>
    </w:p>
    <w:p w14:paraId="0468CDBC" w14:textId="06F1DBE3" w:rsidR="00DF7DCD" w:rsidRDefault="00DF7DCD" w:rsidP="00DF7DCD">
      <w:pPr>
        <w:rPr>
          <w:bCs/>
          <w:iCs/>
        </w:rPr>
      </w:pPr>
      <w:r>
        <w:rPr>
          <w:bCs/>
          <w:iCs/>
        </w:rPr>
        <w:t xml:space="preserve">If the </w:t>
      </w:r>
      <w:proofErr w:type="spellStart"/>
      <w:r>
        <w:rPr>
          <w:bCs/>
          <w:iCs/>
        </w:rPr>
        <w:t>lexer</w:t>
      </w:r>
      <w:proofErr w:type="spellEnd"/>
      <w:r>
        <w:rPr>
          <w:bCs/>
          <w:iCs/>
        </w:rPr>
        <w:t xml:space="preserve"> encounters a word followed by :, it should NOT be an identifier, but a “LABEL”.</w:t>
      </w:r>
    </w:p>
    <w:p w14:paraId="2831382F" w14:textId="77777777" w:rsidR="00DF7DCD" w:rsidRDefault="00DF7DCD" w:rsidP="003929CB">
      <w:pPr>
        <w:rPr>
          <w:bCs/>
          <w:iCs/>
        </w:rPr>
      </w:pPr>
    </w:p>
    <w:p w14:paraId="03788424" w14:textId="3F7942B0" w:rsidR="007A3E6A" w:rsidRDefault="007A3E6A" w:rsidP="003929CB">
      <w:pPr>
        <w:rPr>
          <w:bCs/>
          <w:iCs/>
        </w:rPr>
      </w:pPr>
    </w:p>
    <w:tbl>
      <w:tblPr>
        <w:tblStyle w:val="TableGrid"/>
        <w:tblW w:w="10885" w:type="dxa"/>
        <w:tblInd w:w="-770" w:type="dxa"/>
        <w:tblLook w:val="04A0" w:firstRow="1" w:lastRow="0" w:firstColumn="1" w:lastColumn="0" w:noHBand="0" w:noVBand="1"/>
      </w:tblPr>
      <w:tblGrid>
        <w:gridCol w:w="2010"/>
        <w:gridCol w:w="2215"/>
        <w:gridCol w:w="1980"/>
        <w:gridCol w:w="2070"/>
        <w:gridCol w:w="2610"/>
      </w:tblGrid>
      <w:tr w:rsidR="007A3E6A" w14:paraId="0496210D" w14:textId="77777777" w:rsidTr="00861D74">
        <w:tc>
          <w:tcPr>
            <w:tcW w:w="2010" w:type="dxa"/>
          </w:tcPr>
          <w:p w14:paraId="2B108581" w14:textId="77777777" w:rsidR="007A3E6A" w:rsidRDefault="007A3E6A" w:rsidP="00433D42">
            <w:r>
              <w:br w:type="page"/>
              <w:t>Rubric</w:t>
            </w:r>
          </w:p>
        </w:tc>
        <w:tc>
          <w:tcPr>
            <w:tcW w:w="2215" w:type="dxa"/>
          </w:tcPr>
          <w:p w14:paraId="33DE7C55" w14:textId="77777777" w:rsidR="007A3E6A" w:rsidRDefault="007A3E6A" w:rsidP="00433D42">
            <w:r>
              <w:t>Poor</w:t>
            </w:r>
          </w:p>
        </w:tc>
        <w:tc>
          <w:tcPr>
            <w:tcW w:w="1980" w:type="dxa"/>
          </w:tcPr>
          <w:p w14:paraId="795493E1" w14:textId="77777777" w:rsidR="007A3E6A" w:rsidRDefault="007A3E6A" w:rsidP="00433D42">
            <w:r>
              <w:t xml:space="preserve">OK </w:t>
            </w:r>
          </w:p>
        </w:tc>
        <w:tc>
          <w:tcPr>
            <w:tcW w:w="2070" w:type="dxa"/>
          </w:tcPr>
          <w:p w14:paraId="3CBA181F" w14:textId="77777777" w:rsidR="007A3E6A" w:rsidRDefault="007A3E6A" w:rsidP="00433D42">
            <w:r>
              <w:t>Good</w:t>
            </w:r>
          </w:p>
        </w:tc>
        <w:tc>
          <w:tcPr>
            <w:tcW w:w="2610" w:type="dxa"/>
          </w:tcPr>
          <w:p w14:paraId="4A3C40FE" w14:textId="77777777" w:rsidR="007A3E6A" w:rsidRDefault="007A3E6A" w:rsidP="00433D42">
            <w:r>
              <w:t>Great</w:t>
            </w:r>
          </w:p>
        </w:tc>
      </w:tr>
      <w:tr w:rsidR="005755C1" w:rsidRPr="004E5DF0" w14:paraId="70F6E263" w14:textId="77777777" w:rsidTr="00861D74">
        <w:tc>
          <w:tcPr>
            <w:tcW w:w="2010" w:type="dxa"/>
          </w:tcPr>
          <w:p w14:paraId="0E7E9BDC" w14:textId="4E2D10AD" w:rsidR="005755C1" w:rsidRDefault="005755C1" w:rsidP="005755C1">
            <w:r>
              <w:t>Code Style</w:t>
            </w:r>
          </w:p>
        </w:tc>
        <w:tc>
          <w:tcPr>
            <w:tcW w:w="2215" w:type="dxa"/>
          </w:tcPr>
          <w:p w14:paraId="2A2DF9E0" w14:textId="50F222AD" w:rsidR="005755C1" w:rsidRPr="004E5DF0" w:rsidRDefault="005755C1" w:rsidP="005755C1">
            <w:pPr>
              <w:rPr>
                <w:sz w:val="18"/>
                <w:szCs w:val="18"/>
              </w:rPr>
            </w:pPr>
            <w:r>
              <w:t>Few comments, bad names (0)</w:t>
            </w:r>
          </w:p>
        </w:tc>
        <w:tc>
          <w:tcPr>
            <w:tcW w:w="1980" w:type="dxa"/>
          </w:tcPr>
          <w:p w14:paraId="40D7CDA2" w14:textId="6A420150" w:rsidR="005755C1" w:rsidRPr="004E5DF0" w:rsidRDefault="005755C1" w:rsidP="005755C1">
            <w:pPr>
              <w:rPr>
                <w:sz w:val="18"/>
                <w:szCs w:val="18"/>
              </w:rPr>
            </w:pPr>
            <w:r>
              <w:t>Some good naming, some necessary comments (3)</w:t>
            </w:r>
          </w:p>
        </w:tc>
        <w:tc>
          <w:tcPr>
            <w:tcW w:w="2070" w:type="dxa"/>
          </w:tcPr>
          <w:p w14:paraId="31F88FBA" w14:textId="0D23D897" w:rsidR="005755C1" w:rsidRPr="004E5DF0" w:rsidRDefault="005755C1" w:rsidP="005755C1">
            <w:pPr>
              <w:rPr>
                <w:sz w:val="18"/>
                <w:szCs w:val="18"/>
              </w:rPr>
            </w:pPr>
            <w:r>
              <w:t>Mostly good naming, most necessary comments (6)</w:t>
            </w:r>
          </w:p>
        </w:tc>
        <w:tc>
          <w:tcPr>
            <w:tcW w:w="2610" w:type="dxa"/>
          </w:tcPr>
          <w:p w14:paraId="27AE9E2D" w14:textId="256571A8" w:rsidR="005755C1" w:rsidRPr="004E5DF0" w:rsidRDefault="005755C1" w:rsidP="005755C1">
            <w:pPr>
              <w:rPr>
                <w:sz w:val="18"/>
                <w:szCs w:val="18"/>
              </w:rPr>
            </w:pPr>
            <w:r>
              <w:t>Good naming, non-trivial methods well commented, static only when necessary, private members (10)</w:t>
            </w:r>
          </w:p>
        </w:tc>
      </w:tr>
      <w:tr w:rsidR="005755C1" w:rsidRPr="004E5DF0" w14:paraId="58FA18F1" w14:textId="77777777" w:rsidTr="00861D74">
        <w:tc>
          <w:tcPr>
            <w:tcW w:w="2010" w:type="dxa"/>
          </w:tcPr>
          <w:p w14:paraId="4A57D917" w14:textId="2B55C65F" w:rsidR="005755C1" w:rsidRDefault="005755C1" w:rsidP="005755C1">
            <w:r>
              <w:t>Unit Tests</w:t>
            </w:r>
          </w:p>
        </w:tc>
        <w:tc>
          <w:tcPr>
            <w:tcW w:w="2215" w:type="dxa"/>
          </w:tcPr>
          <w:p w14:paraId="27301B34" w14:textId="0CCD0198" w:rsidR="005755C1" w:rsidRPr="004E5DF0" w:rsidRDefault="005755C1" w:rsidP="005755C1">
            <w:pPr>
              <w:rPr>
                <w:sz w:val="18"/>
                <w:szCs w:val="18"/>
              </w:rPr>
            </w:pPr>
            <w:r>
              <w:t>Don’t exist (0)</w:t>
            </w:r>
          </w:p>
        </w:tc>
        <w:tc>
          <w:tcPr>
            <w:tcW w:w="1980" w:type="dxa"/>
          </w:tcPr>
          <w:p w14:paraId="7B90572E" w14:textId="62D38293" w:rsidR="005755C1" w:rsidRPr="004E5DF0" w:rsidRDefault="005755C1" w:rsidP="005755C1">
            <w:pPr>
              <w:rPr>
                <w:sz w:val="18"/>
                <w:szCs w:val="18"/>
              </w:rPr>
            </w:pPr>
            <w:r>
              <w:t>At least one (6)</w:t>
            </w:r>
          </w:p>
        </w:tc>
        <w:tc>
          <w:tcPr>
            <w:tcW w:w="2070" w:type="dxa"/>
          </w:tcPr>
          <w:p w14:paraId="6B6D6FE0" w14:textId="61ABA5C3" w:rsidR="005755C1" w:rsidRPr="004E5DF0" w:rsidRDefault="005755C1" w:rsidP="005755C1">
            <w:pPr>
              <w:rPr>
                <w:sz w:val="18"/>
                <w:szCs w:val="18"/>
              </w:rPr>
            </w:pPr>
            <w:r>
              <w:t>Missing tests (12)</w:t>
            </w:r>
          </w:p>
        </w:tc>
        <w:tc>
          <w:tcPr>
            <w:tcW w:w="2610" w:type="dxa"/>
          </w:tcPr>
          <w:p w14:paraId="6069E16E" w14:textId="3E6E5C54" w:rsidR="005755C1" w:rsidRPr="004E5DF0" w:rsidRDefault="005755C1" w:rsidP="005755C1">
            <w:pPr>
              <w:rPr>
                <w:sz w:val="18"/>
                <w:szCs w:val="18"/>
              </w:rPr>
            </w:pPr>
            <w:r>
              <w:t>All functionality tested (20)</w:t>
            </w:r>
          </w:p>
        </w:tc>
      </w:tr>
      <w:tr w:rsidR="005755C1" w:rsidRPr="004E5DF0" w14:paraId="495A7DFF" w14:textId="77777777" w:rsidTr="00861D74">
        <w:tc>
          <w:tcPr>
            <w:tcW w:w="2010" w:type="dxa"/>
          </w:tcPr>
          <w:p w14:paraId="18ABFAEF" w14:textId="5B42AF79" w:rsidR="005755C1" w:rsidRDefault="005755C1" w:rsidP="005755C1">
            <w:r>
              <w:t>Keywords</w:t>
            </w:r>
          </w:p>
        </w:tc>
        <w:tc>
          <w:tcPr>
            <w:tcW w:w="2215" w:type="dxa"/>
          </w:tcPr>
          <w:p w14:paraId="18C65EEB" w14:textId="0395EA44" w:rsidR="005755C1" w:rsidRPr="004E5DF0" w:rsidRDefault="005755C1" w:rsidP="005755C1">
            <w:pPr>
              <w:rPr>
                <w:sz w:val="18"/>
                <w:szCs w:val="18"/>
              </w:rPr>
            </w:pPr>
            <w:r>
              <w:t>Unmodified (0)</w:t>
            </w:r>
          </w:p>
        </w:tc>
        <w:tc>
          <w:tcPr>
            <w:tcW w:w="1980" w:type="dxa"/>
          </w:tcPr>
          <w:p w14:paraId="0D342AC7" w14:textId="6D42FDEA" w:rsidR="005755C1" w:rsidRPr="004E5DF0" w:rsidRDefault="005755C1" w:rsidP="005755C1">
            <w:pPr>
              <w:rPr>
                <w:sz w:val="18"/>
                <w:szCs w:val="18"/>
              </w:rPr>
            </w:pPr>
            <w:r>
              <w:t>Processed ad hoc (3)</w:t>
            </w:r>
          </w:p>
        </w:tc>
        <w:tc>
          <w:tcPr>
            <w:tcW w:w="2070" w:type="dxa"/>
          </w:tcPr>
          <w:p w14:paraId="2559B9C2" w14:textId="3E13EB86" w:rsidR="005755C1" w:rsidRPr="004E5DF0" w:rsidRDefault="005755C1" w:rsidP="005755C1">
            <w:pPr>
              <w:rPr>
                <w:sz w:val="18"/>
                <w:szCs w:val="18"/>
              </w:rPr>
            </w:pPr>
            <w:proofErr w:type="spellStart"/>
            <w:r>
              <w:t>Hashmap</w:t>
            </w:r>
            <w:proofErr w:type="spellEnd"/>
            <w:r>
              <w:t xml:space="preserve"> created and populated (6)</w:t>
            </w:r>
          </w:p>
        </w:tc>
        <w:tc>
          <w:tcPr>
            <w:tcW w:w="2610" w:type="dxa"/>
          </w:tcPr>
          <w:p w14:paraId="7E381A6B" w14:textId="21A1AC93" w:rsidR="005755C1" w:rsidRPr="004E5DF0" w:rsidRDefault="005755C1" w:rsidP="005755C1">
            <w:pPr>
              <w:rPr>
                <w:sz w:val="18"/>
                <w:szCs w:val="18"/>
              </w:rPr>
            </w:pPr>
            <w:r>
              <w:t>Keywords properly recognized and proper tokens created (15)</w:t>
            </w:r>
          </w:p>
        </w:tc>
      </w:tr>
      <w:tr w:rsidR="00622B3D" w:rsidRPr="004E5DF0" w14:paraId="0F4996CA" w14:textId="77777777" w:rsidTr="00861D74">
        <w:tc>
          <w:tcPr>
            <w:tcW w:w="2010" w:type="dxa"/>
          </w:tcPr>
          <w:p w14:paraId="437D67CD" w14:textId="503FCC6D" w:rsidR="00622B3D" w:rsidRDefault="00622B3D" w:rsidP="005755C1">
            <w:proofErr w:type="spellStart"/>
            <w:r>
              <w:t>Hashmaps</w:t>
            </w:r>
            <w:proofErr w:type="spellEnd"/>
            <w:r>
              <w:t xml:space="preserve"> Created once</w:t>
            </w:r>
          </w:p>
        </w:tc>
        <w:tc>
          <w:tcPr>
            <w:tcW w:w="2215" w:type="dxa"/>
          </w:tcPr>
          <w:p w14:paraId="3D040973" w14:textId="12D2AFCB" w:rsidR="00622B3D" w:rsidRDefault="00622B3D" w:rsidP="005755C1">
            <w:proofErr w:type="spellStart"/>
            <w:r>
              <w:t>Hashmaps</w:t>
            </w:r>
            <w:proofErr w:type="spellEnd"/>
            <w:r>
              <w:t xml:space="preserve"> created per multiple times (0)</w:t>
            </w:r>
          </w:p>
        </w:tc>
        <w:tc>
          <w:tcPr>
            <w:tcW w:w="1980" w:type="dxa"/>
          </w:tcPr>
          <w:p w14:paraId="5EEB62C8" w14:textId="77777777" w:rsidR="00622B3D" w:rsidRDefault="00622B3D" w:rsidP="005755C1"/>
        </w:tc>
        <w:tc>
          <w:tcPr>
            <w:tcW w:w="2070" w:type="dxa"/>
          </w:tcPr>
          <w:p w14:paraId="073982FA" w14:textId="77777777" w:rsidR="00622B3D" w:rsidRDefault="00622B3D" w:rsidP="005755C1"/>
        </w:tc>
        <w:tc>
          <w:tcPr>
            <w:tcW w:w="2610" w:type="dxa"/>
          </w:tcPr>
          <w:p w14:paraId="44626F03" w14:textId="25AD2A57" w:rsidR="00622B3D" w:rsidRDefault="00622B3D" w:rsidP="005755C1">
            <w:proofErr w:type="spellStart"/>
            <w:r>
              <w:t>Hashmaps</w:t>
            </w:r>
            <w:proofErr w:type="spellEnd"/>
            <w:r>
              <w:t xml:space="preserve"> are created once (5)</w:t>
            </w:r>
          </w:p>
        </w:tc>
      </w:tr>
      <w:tr w:rsidR="005755C1" w:rsidRPr="004E5DF0" w14:paraId="6BD9520E" w14:textId="77777777" w:rsidTr="00861D74">
        <w:tc>
          <w:tcPr>
            <w:tcW w:w="2010" w:type="dxa"/>
          </w:tcPr>
          <w:p w14:paraId="3DC8B8E3" w14:textId="3F6B95EC" w:rsidR="005755C1" w:rsidRDefault="005755C1" w:rsidP="005755C1">
            <w:proofErr w:type="spellStart"/>
            <w:r>
              <w:t>StringLiteral</w:t>
            </w:r>
            <w:proofErr w:type="spellEnd"/>
          </w:p>
        </w:tc>
        <w:tc>
          <w:tcPr>
            <w:tcW w:w="2215" w:type="dxa"/>
          </w:tcPr>
          <w:p w14:paraId="5869B8B3" w14:textId="08386658" w:rsidR="005755C1" w:rsidRDefault="005755C1" w:rsidP="005755C1">
            <w:pPr>
              <w:rPr>
                <w:sz w:val="18"/>
                <w:szCs w:val="18"/>
              </w:rPr>
            </w:pPr>
            <w:r>
              <w:t>Not processed (0)</w:t>
            </w:r>
          </w:p>
        </w:tc>
        <w:tc>
          <w:tcPr>
            <w:tcW w:w="1980" w:type="dxa"/>
          </w:tcPr>
          <w:p w14:paraId="6ADF9BDE" w14:textId="7D37CF4C" w:rsidR="005755C1" w:rsidRDefault="005755C1" w:rsidP="005755C1">
            <w:pPr>
              <w:rPr>
                <w:sz w:val="18"/>
                <w:szCs w:val="18"/>
              </w:rPr>
            </w:pPr>
            <w:r>
              <w:t>Token type exists (3)</w:t>
            </w:r>
          </w:p>
        </w:tc>
        <w:tc>
          <w:tcPr>
            <w:tcW w:w="2070" w:type="dxa"/>
          </w:tcPr>
          <w:p w14:paraId="1F6B829F" w14:textId="07757A47" w:rsidR="005755C1" w:rsidRPr="004E5DF0" w:rsidRDefault="005755C1" w:rsidP="005755C1">
            <w:pPr>
              <w:rPr>
                <w:sz w:val="18"/>
                <w:szCs w:val="18"/>
              </w:rPr>
            </w:pPr>
            <w:r>
              <w:t>Token type exists and Method exists and is called (6)</w:t>
            </w:r>
          </w:p>
        </w:tc>
        <w:tc>
          <w:tcPr>
            <w:tcW w:w="2610" w:type="dxa"/>
          </w:tcPr>
          <w:p w14:paraId="7A7EC1AF" w14:textId="0793992E" w:rsidR="005755C1" w:rsidRDefault="005755C1" w:rsidP="005755C1">
            <w:pPr>
              <w:rPr>
                <w:sz w:val="18"/>
                <w:szCs w:val="18"/>
              </w:rPr>
            </w:pPr>
            <w:r>
              <w:t>String literals properly processed into their own tokens; line count and column updated (10)</w:t>
            </w:r>
          </w:p>
        </w:tc>
      </w:tr>
      <w:tr w:rsidR="00DF7DCD" w:rsidRPr="004E5DF0" w14:paraId="07E915E0" w14:textId="77777777" w:rsidTr="00861D74">
        <w:tc>
          <w:tcPr>
            <w:tcW w:w="2010" w:type="dxa"/>
          </w:tcPr>
          <w:p w14:paraId="6803C31F" w14:textId="5219075F" w:rsidR="00DF7DCD" w:rsidRDefault="00DF7DCD" w:rsidP="00DF7DCD">
            <w:r>
              <w:t>Accepts labels</w:t>
            </w:r>
          </w:p>
        </w:tc>
        <w:tc>
          <w:tcPr>
            <w:tcW w:w="2215" w:type="dxa"/>
          </w:tcPr>
          <w:p w14:paraId="73616E4D" w14:textId="044248F4" w:rsidR="00DF7DCD" w:rsidRPr="00622B3D" w:rsidRDefault="00DF7DCD" w:rsidP="00DF7DCD">
            <w:r w:rsidRPr="00622B3D">
              <w:t>Does not allow labels (0)</w:t>
            </w:r>
          </w:p>
        </w:tc>
        <w:tc>
          <w:tcPr>
            <w:tcW w:w="1980" w:type="dxa"/>
          </w:tcPr>
          <w:p w14:paraId="7BD16B57" w14:textId="554D3C3C" w:rsidR="00DF7DCD" w:rsidRPr="00622B3D" w:rsidRDefault="00DF7DCD" w:rsidP="00DF7DCD">
            <w:r w:rsidRPr="00622B3D">
              <w:t xml:space="preserve">Doesn’t properly tokenize labels (5) </w:t>
            </w:r>
          </w:p>
        </w:tc>
        <w:tc>
          <w:tcPr>
            <w:tcW w:w="2070" w:type="dxa"/>
          </w:tcPr>
          <w:p w14:paraId="2C0FF40C" w14:textId="77777777" w:rsidR="00DF7DCD" w:rsidRPr="00622B3D" w:rsidRDefault="00DF7DCD" w:rsidP="00DF7DCD"/>
        </w:tc>
        <w:tc>
          <w:tcPr>
            <w:tcW w:w="2610" w:type="dxa"/>
          </w:tcPr>
          <w:p w14:paraId="7B124B8B" w14:textId="4D320FC2" w:rsidR="00DF7DCD" w:rsidRPr="00622B3D" w:rsidRDefault="00DF7DCD" w:rsidP="00DF7DCD">
            <w:r w:rsidRPr="00622B3D">
              <w:t xml:space="preserve">Properly </w:t>
            </w:r>
            <w:r w:rsidR="00C81206" w:rsidRPr="00622B3D">
              <w:t xml:space="preserve">tokenizes </w:t>
            </w:r>
            <w:r w:rsidRPr="00622B3D">
              <w:t>labels (10)</w:t>
            </w:r>
          </w:p>
        </w:tc>
      </w:tr>
      <w:tr w:rsidR="00861D74" w:rsidRPr="004E5DF0" w14:paraId="74B06927" w14:textId="77777777" w:rsidTr="00861D74">
        <w:tc>
          <w:tcPr>
            <w:tcW w:w="2010" w:type="dxa"/>
          </w:tcPr>
          <w:p w14:paraId="2DC6FEA3" w14:textId="44FCB4C9" w:rsidR="00861D74" w:rsidRDefault="00861D74" w:rsidP="00861D74">
            <w:r>
              <w:t>Symbol – One Character</w:t>
            </w:r>
          </w:p>
        </w:tc>
        <w:tc>
          <w:tcPr>
            <w:tcW w:w="2215" w:type="dxa"/>
          </w:tcPr>
          <w:p w14:paraId="4623754D" w14:textId="2DB05C8F" w:rsidR="00861D74" w:rsidRDefault="00861D74" w:rsidP="00861D74">
            <w:pPr>
              <w:rPr>
                <w:sz w:val="18"/>
                <w:szCs w:val="18"/>
              </w:rPr>
            </w:pPr>
            <w:r>
              <w:t xml:space="preserve">No </w:t>
            </w:r>
            <w:proofErr w:type="spellStart"/>
            <w:r>
              <w:t>hashmap</w:t>
            </w:r>
            <w:proofErr w:type="spellEnd"/>
            <w:r>
              <w:t xml:space="preserve"> (0)</w:t>
            </w:r>
          </w:p>
        </w:tc>
        <w:tc>
          <w:tcPr>
            <w:tcW w:w="1980" w:type="dxa"/>
          </w:tcPr>
          <w:p w14:paraId="5957ECC1" w14:textId="61DBB61C" w:rsidR="00861D74" w:rsidRDefault="00861D74" w:rsidP="00861D74">
            <w:pPr>
              <w:rPr>
                <w:sz w:val="18"/>
                <w:szCs w:val="18"/>
              </w:rPr>
            </w:pPr>
            <w:r>
              <w:t>Hash map exists (3)</w:t>
            </w:r>
          </w:p>
        </w:tc>
        <w:tc>
          <w:tcPr>
            <w:tcW w:w="2070" w:type="dxa"/>
          </w:tcPr>
          <w:p w14:paraId="1D228387" w14:textId="44E63A0C" w:rsidR="00861D74" w:rsidRDefault="00861D74" w:rsidP="00861D74">
            <w:pPr>
              <w:rPr>
                <w:sz w:val="18"/>
                <w:szCs w:val="18"/>
              </w:rPr>
            </w:pPr>
            <w:r>
              <w:t>Most symbols exist (6)</w:t>
            </w:r>
          </w:p>
        </w:tc>
        <w:tc>
          <w:tcPr>
            <w:tcW w:w="2610" w:type="dxa"/>
          </w:tcPr>
          <w:p w14:paraId="501C9C99" w14:textId="4F4DAB16" w:rsidR="00861D74" w:rsidRDefault="00861D74" w:rsidP="00861D74">
            <w:pPr>
              <w:rPr>
                <w:sz w:val="18"/>
                <w:szCs w:val="18"/>
              </w:rPr>
            </w:pPr>
            <w:r>
              <w:t>All symbols exist with reasonable token types (10)</w:t>
            </w:r>
          </w:p>
        </w:tc>
      </w:tr>
      <w:tr w:rsidR="00861D74" w:rsidRPr="004E5DF0" w14:paraId="48E19525" w14:textId="77777777" w:rsidTr="00861D74">
        <w:tc>
          <w:tcPr>
            <w:tcW w:w="2010" w:type="dxa"/>
          </w:tcPr>
          <w:p w14:paraId="43631A32" w14:textId="11238EE6" w:rsidR="00861D74" w:rsidRDefault="00861D74" w:rsidP="00861D74">
            <w:r>
              <w:t>Symbol – Two Character</w:t>
            </w:r>
          </w:p>
        </w:tc>
        <w:tc>
          <w:tcPr>
            <w:tcW w:w="2215" w:type="dxa"/>
          </w:tcPr>
          <w:p w14:paraId="4BF0D10C" w14:textId="1C2DDAF5" w:rsidR="00861D74" w:rsidRDefault="00861D74" w:rsidP="00861D74">
            <w:r>
              <w:t xml:space="preserve">No </w:t>
            </w:r>
            <w:proofErr w:type="spellStart"/>
            <w:r>
              <w:t>hashmap</w:t>
            </w:r>
            <w:proofErr w:type="spellEnd"/>
            <w:r>
              <w:t xml:space="preserve"> (0)</w:t>
            </w:r>
          </w:p>
        </w:tc>
        <w:tc>
          <w:tcPr>
            <w:tcW w:w="1980" w:type="dxa"/>
          </w:tcPr>
          <w:p w14:paraId="70908DE0" w14:textId="2635B4D5" w:rsidR="00861D74" w:rsidRDefault="00861D74" w:rsidP="00861D74">
            <w:r>
              <w:t>Hash map exists (3)</w:t>
            </w:r>
          </w:p>
        </w:tc>
        <w:tc>
          <w:tcPr>
            <w:tcW w:w="2070" w:type="dxa"/>
          </w:tcPr>
          <w:p w14:paraId="749FC661" w14:textId="75672252" w:rsidR="00861D74" w:rsidRDefault="00861D74" w:rsidP="00861D74">
            <w:r>
              <w:t>Most symbols exist (6)</w:t>
            </w:r>
          </w:p>
        </w:tc>
        <w:tc>
          <w:tcPr>
            <w:tcW w:w="2610" w:type="dxa"/>
          </w:tcPr>
          <w:p w14:paraId="308A68C2" w14:textId="109CA6EB" w:rsidR="00861D74" w:rsidRDefault="00861D74" w:rsidP="00861D74">
            <w:r>
              <w:t>All symbols exist with reasonable token types (10)</w:t>
            </w:r>
          </w:p>
        </w:tc>
      </w:tr>
      <w:tr w:rsidR="00861D74" w:rsidRPr="004E5DF0" w14:paraId="1FB3F4A4" w14:textId="77777777" w:rsidTr="00861D74">
        <w:tc>
          <w:tcPr>
            <w:tcW w:w="2010" w:type="dxa"/>
          </w:tcPr>
          <w:p w14:paraId="6B7CB212" w14:textId="55BCF624" w:rsidR="00861D74" w:rsidRDefault="00861D74" w:rsidP="00861D74">
            <w:proofErr w:type="spellStart"/>
            <w:r>
              <w:t>ProcessSymbol</w:t>
            </w:r>
            <w:proofErr w:type="spellEnd"/>
          </w:p>
        </w:tc>
        <w:tc>
          <w:tcPr>
            <w:tcW w:w="2215" w:type="dxa"/>
          </w:tcPr>
          <w:p w14:paraId="29C85B3F" w14:textId="4D3BB69E" w:rsidR="00861D74" w:rsidRDefault="00861D74" w:rsidP="00861D74">
            <w:r>
              <w:t>None (0)</w:t>
            </w:r>
          </w:p>
        </w:tc>
        <w:tc>
          <w:tcPr>
            <w:tcW w:w="1980" w:type="dxa"/>
          </w:tcPr>
          <w:p w14:paraId="0661395C" w14:textId="06D9A8B0" w:rsidR="00861D74" w:rsidRDefault="00861D74" w:rsidP="00861D74">
            <w:r>
              <w:t>Exists, looks in one map (3)</w:t>
            </w:r>
          </w:p>
        </w:tc>
        <w:tc>
          <w:tcPr>
            <w:tcW w:w="2070" w:type="dxa"/>
          </w:tcPr>
          <w:p w14:paraId="5AE23E1C" w14:textId="672920E2" w:rsidR="00861D74" w:rsidRDefault="00861D74" w:rsidP="00861D74">
            <w:r>
              <w:t>Exists, looks in both maps (6)</w:t>
            </w:r>
          </w:p>
        </w:tc>
        <w:tc>
          <w:tcPr>
            <w:tcW w:w="2610" w:type="dxa"/>
          </w:tcPr>
          <w:p w14:paraId="3475A126" w14:textId="03907E24" w:rsidR="00861D74" w:rsidRDefault="00861D74" w:rsidP="00861D74">
            <w:r>
              <w:t xml:space="preserve">Exists, looks in </w:t>
            </w:r>
            <w:proofErr w:type="spellStart"/>
            <w:r>
              <w:t>twoChar</w:t>
            </w:r>
            <w:proofErr w:type="spellEnd"/>
            <w:r>
              <w:t xml:space="preserve">, then </w:t>
            </w:r>
            <w:proofErr w:type="spellStart"/>
            <w:r>
              <w:t>oneChar</w:t>
            </w:r>
            <w:proofErr w:type="spellEnd"/>
            <w:r>
              <w:t xml:space="preserve">, updates </w:t>
            </w:r>
            <w:proofErr w:type="spellStart"/>
            <w:r>
              <w:t>CodeManager</w:t>
            </w:r>
            <w:proofErr w:type="spellEnd"/>
            <w:r>
              <w:t xml:space="preserve"> and position correctly (10)</w:t>
            </w:r>
          </w:p>
        </w:tc>
      </w:tr>
    </w:tbl>
    <w:p w14:paraId="2A002EC2" w14:textId="77777777" w:rsidR="007A3E6A" w:rsidRDefault="007A3E6A" w:rsidP="003929CB">
      <w:pPr>
        <w:rPr>
          <w:bCs/>
          <w:iCs/>
        </w:rPr>
      </w:pPr>
    </w:p>
    <w:p w14:paraId="4ED4E11B" w14:textId="77777777" w:rsidR="008263F0" w:rsidRPr="000452E7" w:rsidRDefault="008263F0" w:rsidP="003929CB">
      <w:pPr>
        <w:rPr>
          <w:bCs/>
          <w:iCs/>
        </w:rPr>
      </w:pPr>
    </w:p>
    <w:p w14:paraId="57CCA199" w14:textId="77777777" w:rsidR="003929CB" w:rsidRPr="003929CB" w:rsidRDefault="003929CB" w:rsidP="003929CB">
      <w:pPr>
        <w:rPr>
          <w:bCs/>
          <w:iCs/>
        </w:rPr>
      </w:pPr>
    </w:p>
    <w:p w14:paraId="60604DC9" w14:textId="77777777" w:rsidR="003929CB" w:rsidRPr="003929CB" w:rsidRDefault="003929CB" w:rsidP="003929CB"/>
    <w:p w14:paraId="699504BD" w14:textId="77777777" w:rsidR="008D4B54" w:rsidRDefault="008D4B54"/>
    <w:sectPr w:rsidR="008D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CB"/>
    <w:rsid w:val="000452E7"/>
    <w:rsid w:val="000A4668"/>
    <w:rsid w:val="000B663E"/>
    <w:rsid w:val="00183A3E"/>
    <w:rsid w:val="002754F7"/>
    <w:rsid w:val="00297F42"/>
    <w:rsid w:val="003929CB"/>
    <w:rsid w:val="003A5D57"/>
    <w:rsid w:val="003B598B"/>
    <w:rsid w:val="004750DF"/>
    <w:rsid w:val="004937C4"/>
    <w:rsid w:val="00531906"/>
    <w:rsid w:val="00550F76"/>
    <w:rsid w:val="005755C1"/>
    <w:rsid w:val="00622B3D"/>
    <w:rsid w:val="006D6D8C"/>
    <w:rsid w:val="006F3045"/>
    <w:rsid w:val="00736137"/>
    <w:rsid w:val="007A3E6A"/>
    <w:rsid w:val="008263F0"/>
    <w:rsid w:val="00861D74"/>
    <w:rsid w:val="00864941"/>
    <w:rsid w:val="008D4B54"/>
    <w:rsid w:val="00905902"/>
    <w:rsid w:val="00907069"/>
    <w:rsid w:val="00954C57"/>
    <w:rsid w:val="00A421F8"/>
    <w:rsid w:val="00A42C93"/>
    <w:rsid w:val="00B310CE"/>
    <w:rsid w:val="00B46060"/>
    <w:rsid w:val="00B77432"/>
    <w:rsid w:val="00C81206"/>
    <w:rsid w:val="00C90899"/>
    <w:rsid w:val="00C9562C"/>
    <w:rsid w:val="00D43537"/>
    <w:rsid w:val="00D509BF"/>
    <w:rsid w:val="00DF7DCD"/>
    <w:rsid w:val="00ED1661"/>
    <w:rsid w:val="00FA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40A9"/>
  <w15:chartTrackingRefBased/>
  <w15:docId w15:val="{452C992E-2F07-4625-8152-C56DF57B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19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9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319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750DF"/>
    <w:rPr>
      <w:color w:val="0563C1" w:themeColor="hyperlink"/>
      <w:u w:val="single"/>
    </w:rPr>
  </w:style>
  <w:style w:type="character" w:styleId="UnresolvedMention">
    <w:name w:val="Unresolved Mention"/>
    <w:basedOn w:val="DefaultParagraphFont"/>
    <w:uiPriority w:val="99"/>
    <w:semiHidden/>
    <w:unhideWhenUsed/>
    <w:rsid w:val="00475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59536">
      <w:bodyDiv w:val="1"/>
      <w:marLeft w:val="0"/>
      <w:marRight w:val="0"/>
      <w:marTop w:val="0"/>
      <w:marBottom w:val="0"/>
      <w:divBdr>
        <w:top w:val="none" w:sz="0" w:space="0" w:color="auto"/>
        <w:left w:val="none" w:sz="0" w:space="0" w:color="auto"/>
        <w:bottom w:val="none" w:sz="0" w:space="0" w:color="auto"/>
        <w:right w:val="none" w:sz="0" w:space="0" w:color="auto"/>
      </w:divBdr>
      <w:divsChild>
        <w:div w:id="1822573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geeksforgeeks.org/java-util-hashmap-in-java-with-exampl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D37A6-2F17-45F3-B7E5-974B4B0E1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76D2B7-7078-4EF3-B546-401851627EE6}">
  <ds:schemaRefs>
    <ds:schemaRef ds:uri="http://schemas.microsoft.com/sharepoint/v3/contenttype/forms"/>
  </ds:schemaRefs>
</ds:datastoreItem>
</file>

<file path=customXml/itemProps3.xml><?xml version="1.0" encoding="utf-8"?>
<ds:datastoreItem xmlns:ds="http://schemas.openxmlformats.org/officeDocument/2006/customXml" ds:itemID="{52C72AF7-EB7C-4952-ACB7-01DDB7E07A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30</cp:revision>
  <dcterms:created xsi:type="dcterms:W3CDTF">2020-12-21T20:16:00Z</dcterms:created>
  <dcterms:modified xsi:type="dcterms:W3CDTF">2024-01-08T17:43:00Z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