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979" w:rsidRPr="00DE3979" w:rsidRDefault="00DE3979" w:rsidP="00DE3979">
      <w:pPr>
        <w:pStyle w:val="1"/>
      </w:pPr>
      <w:r>
        <w:t xml:space="preserve">Технология </w:t>
      </w:r>
      <w:r>
        <w:rPr>
          <w:lang w:val="en-US"/>
        </w:rPr>
        <w:t>WebRTC</w:t>
      </w:r>
    </w:p>
    <w:p w:rsidR="00DE3979" w:rsidRDefault="00DE3979" w:rsidP="00DE3979">
      <w:r w:rsidRPr="00DE3979">
        <w:t xml:space="preserve">Для обмена медиа-данными, а именно видео, и аудио в работе использовалась технология </w:t>
      </w:r>
      <w:proofErr w:type="spellStart"/>
      <w:r w:rsidRPr="00834958">
        <w:rPr>
          <w:i/>
        </w:rPr>
        <w:t>WebRTC</w:t>
      </w:r>
      <w:proofErr w:type="spellEnd"/>
      <w:r w:rsidRPr="00DE3979">
        <w:t xml:space="preserve">. </w:t>
      </w:r>
      <w:proofErr w:type="spellStart"/>
      <w:r w:rsidRPr="00834958">
        <w:rPr>
          <w:i/>
        </w:rPr>
        <w:t>WebRTC</w:t>
      </w:r>
      <w:proofErr w:type="spellEnd"/>
      <w:r w:rsidRPr="00DE3979">
        <w:t xml:space="preserve"> - (</w:t>
      </w:r>
      <w:proofErr w:type="spellStart"/>
      <w:r w:rsidRPr="00834958">
        <w:rPr>
          <w:i/>
        </w:rPr>
        <w:t>Web</w:t>
      </w:r>
      <w:proofErr w:type="spellEnd"/>
      <w:r w:rsidRPr="00834958">
        <w:rPr>
          <w:i/>
        </w:rPr>
        <w:t xml:space="preserve"> </w:t>
      </w:r>
      <w:proofErr w:type="spellStart"/>
      <w:r w:rsidRPr="00834958">
        <w:rPr>
          <w:i/>
        </w:rPr>
        <w:t>Real-Time</w:t>
      </w:r>
      <w:proofErr w:type="spellEnd"/>
      <w:r w:rsidRPr="00834958">
        <w:rPr>
          <w:i/>
        </w:rPr>
        <w:t xml:space="preserve"> </w:t>
      </w:r>
      <w:proofErr w:type="spellStart"/>
      <w:r w:rsidRPr="00834958">
        <w:rPr>
          <w:i/>
        </w:rPr>
        <w:t>Communication</w:t>
      </w:r>
      <w:proofErr w:type="spellEnd"/>
      <w:r w:rsidRPr="00DE3979">
        <w:t>) -  открытая технология передачи потоковых данных в браузере по технологии точка-точка. На данный момент поддерживается большинством современных браузеров. Использование технологии позволяет отказаться от сторонних приложений для обмена потоками данных, например, от приложения скайп.  </w:t>
      </w:r>
    </w:p>
    <w:p w:rsidR="00DE3979" w:rsidRPr="00DE3979" w:rsidRDefault="00DE3979" w:rsidP="00DE3979">
      <w:r>
        <w:t>Перед началом использования технологии был проведен анализ преимуществ и недостатков технологий</w:t>
      </w:r>
      <w:r w:rsidRPr="00DE3979">
        <w:t xml:space="preserve">, </w:t>
      </w:r>
      <w:r>
        <w:t xml:space="preserve">а также была составлена таблица поддержи браузерами технологии </w:t>
      </w:r>
      <w:r w:rsidRPr="00834958">
        <w:rPr>
          <w:i/>
          <w:lang w:val="en-US"/>
        </w:rPr>
        <w:t>WebRTC</w:t>
      </w:r>
      <w:r w:rsidRPr="00DE3979">
        <w:t xml:space="preserve"> (</w:t>
      </w:r>
      <w:r>
        <w:t>табл.1).</w:t>
      </w:r>
    </w:p>
    <w:p w:rsidR="00DE3979" w:rsidRPr="00DE3979" w:rsidRDefault="00DE3979" w:rsidP="00DE3979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DE3979" w:rsidRPr="00DE3979" w:rsidRDefault="00DE3979" w:rsidP="00DE3979">
      <w:pPr>
        <w:pStyle w:val="a7"/>
        <w:keepNext/>
        <w:jc w:val="right"/>
        <w:rPr>
          <w:sz w:val="24"/>
        </w:rPr>
      </w:pPr>
      <w:r w:rsidRPr="00DE3979">
        <w:rPr>
          <w:sz w:val="24"/>
        </w:rPr>
        <w:t xml:space="preserve">Таблица </w:t>
      </w:r>
      <w:r w:rsidRPr="00DE3979">
        <w:rPr>
          <w:sz w:val="24"/>
        </w:rPr>
        <w:fldChar w:fldCharType="begin"/>
      </w:r>
      <w:r w:rsidRPr="00DE3979">
        <w:rPr>
          <w:sz w:val="24"/>
        </w:rPr>
        <w:instrText xml:space="preserve"> SEQ Таблица \* ARABIC </w:instrText>
      </w:r>
      <w:r w:rsidRPr="00DE3979">
        <w:rPr>
          <w:sz w:val="24"/>
        </w:rPr>
        <w:fldChar w:fldCharType="separate"/>
      </w:r>
      <w:r w:rsidRPr="00DE3979">
        <w:rPr>
          <w:noProof/>
          <w:sz w:val="24"/>
        </w:rPr>
        <w:t>1</w:t>
      </w:r>
      <w:r w:rsidRPr="00DE3979">
        <w:rPr>
          <w:sz w:val="24"/>
        </w:rPr>
        <w:fldChar w:fldCharType="end"/>
      </w:r>
      <w:r w:rsidRPr="00DE3979">
        <w:rPr>
          <w:sz w:val="24"/>
        </w:rPr>
        <w:t xml:space="preserve">- поддержка технологии </w:t>
      </w:r>
      <w:r w:rsidRPr="00DE3979">
        <w:rPr>
          <w:sz w:val="24"/>
          <w:lang w:val="en-US"/>
        </w:rPr>
        <w:t>WebRTC</w:t>
      </w:r>
      <w:r w:rsidRPr="00DE3979">
        <w:rPr>
          <w:sz w:val="24"/>
        </w:rPr>
        <w:t xml:space="preserve"> браузерами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2231"/>
        <w:gridCol w:w="1915"/>
        <w:gridCol w:w="2012"/>
        <w:gridCol w:w="1539"/>
      </w:tblGrid>
      <w:tr w:rsidR="00DE3979" w:rsidRPr="00DE3979" w:rsidTr="00DE3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DE3979">
              <w:rPr>
                <w:b/>
                <w:lang w:eastAsia="ru-RU"/>
              </w:rPr>
              <w:t>Браузер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DE3979">
              <w:rPr>
                <w:b/>
                <w:lang w:eastAsia="ru-RU"/>
              </w:rPr>
              <w:t xml:space="preserve">Поддержка </w:t>
            </w:r>
            <w:proofErr w:type="spellStart"/>
            <w:r w:rsidRPr="00DE3979">
              <w:rPr>
                <w:b/>
                <w:lang w:eastAsia="ru-RU"/>
              </w:rPr>
              <w:t>WebRTC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DE3979">
              <w:rPr>
                <w:b/>
                <w:lang w:eastAsia="ru-RU"/>
              </w:rPr>
              <w:t>Поддержка VP8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DE3979">
              <w:rPr>
                <w:b/>
                <w:lang w:eastAsia="ru-RU"/>
              </w:rPr>
              <w:t>Поддержка H.264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DE3979">
              <w:rPr>
                <w:b/>
                <w:lang w:eastAsia="ru-RU"/>
              </w:rPr>
              <w:t>Захват экрана</w:t>
            </w:r>
          </w:p>
        </w:tc>
      </w:tr>
      <w:tr w:rsidR="00DE3979" w:rsidRPr="00DE3979" w:rsidTr="00DE3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DE3979">
              <w:rPr>
                <w:i/>
                <w:lang w:eastAsia="ru-RU"/>
              </w:rPr>
              <w:t>Google</w:t>
            </w:r>
            <w:proofErr w:type="spellEnd"/>
            <w:r w:rsidRPr="00DE3979">
              <w:rPr>
                <w:i/>
                <w:lang w:eastAsia="ru-RU"/>
              </w:rPr>
              <w:t xml:space="preserve"> </w:t>
            </w:r>
            <w:proofErr w:type="spellStart"/>
            <w:r w:rsidRPr="00DE3979">
              <w:rPr>
                <w:i/>
                <w:lang w:eastAsia="ru-RU"/>
              </w:rPr>
              <w:t>Chrome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</w:tr>
      <w:tr w:rsidR="00DE3979" w:rsidRPr="00DE3979" w:rsidTr="00DE3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DE3979">
              <w:rPr>
                <w:i/>
                <w:lang w:eastAsia="ru-RU"/>
              </w:rPr>
              <w:t>Mozilla</w:t>
            </w:r>
            <w:proofErr w:type="spellEnd"/>
            <w:r w:rsidRPr="00DE3979">
              <w:rPr>
                <w:i/>
                <w:lang w:eastAsia="ru-RU"/>
              </w:rPr>
              <w:t xml:space="preserve"> </w:t>
            </w:r>
            <w:proofErr w:type="spellStart"/>
            <w:r w:rsidRPr="00DE3979">
              <w:rPr>
                <w:i/>
                <w:lang w:eastAsia="ru-RU"/>
              </w:rPr>
              <w:t>FireFox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</w:tr>
      <w:tr w:rsidR="00DE3979" w:rsidRPr="00DE3979" w:rsidTr="00DE3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DE3979">
              <w:rPr>
                <w:i/>
                <w:lang w:eastAsia="ru-RU"/>
              </w:rPr>
              <w:t>Opera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</w:tr>
      <w:tr w:rsidR="00DE3979" w:rsidRPr="00DE3979" w:rsidTr="00DE3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DE3979">
              <w:rPr>
                <w:i/>
                <w:lang w:eastAsia="ru-RU"/>
              </w:rPr>
              <w:t>Microsoft</w:t>
            </w:r>
            <w:proofErr w:type="spellEnd"/>
            <w:r w:rsidRPr="00DE3979">
              <w:rPr>
                <w:i/>
                <w:lang w:eastAsia="ru-RU"/>
              </w:rPr>
              <w:t xml:space="preserve"> </w:t>
            </w:r>
            <w:proofErr w:type="spellStart"/>
            <w:r w:rsidRPr="00DE3979">
              <w:rPr>
                <w:i/>
                <w:lang w:eastAsia="ru-RU"/>
              </w:rPr>
              <w:t>Edge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Нет</w:t>
            </w:r>
          </w:p>
        </w:tc>
      </w:tr>
      <w:tr w:rsidR="00DE3979" w:rsidRPr="00DE3979" w:rsidTr="00DE3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DE3979">
              <w:rPr>
                <w:i/>
                <w:lang w:eastAsia="ru-RU"/>
              </w:rPr>
              <w:t>Safari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Нет</w:t>
            </w:r>
          </w:p>
        </w:tc>
      </w:tr>
      <w:tr w:rsidR="00DE3979" w:rsidRPr="00DE3979" w:rsidTr="00DE3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eastAsia="ru-RU"/>
              </w:rPr>
            </w:pPr>
            <w:r w:rsidRPr="00DE3979">
              <w:rPr>
                <w:i/>
                <w:lang w:eastAsia="ru-RU"/>
              </w:rPr>
              <w:t>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979" w:rsidRPr="00DE3979" w:rsidRDefault="00DE3979" w:rsidP="00DE397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DE3979">
              <w:rPr>
                <w:lang w:eastAsia="ru-RU"/>
              </w:rPr>
              <w:t>Нет</w:t>
            </w:r>
          </w:p>
        </w:tc>
      </w:tr>
    </w:tbl>
    <w:p w:rsidR="00DE3979" w:rsidRPr="00DE3979" w:rsidRDefault="00DE3979" w:rsidP="00DE3979">
      <w:pPr>
        <w:spacing w:line="240" w:lineRule="auto"/>
        <w:ind w:firstLine="0"/>
        <w:jc w:val="center"/>
        <w:rPr>
          <w:rFonts w:cs="Times New Roman"/>
          <w:sz w:val="24"/>
          <w:szCs w:val="24"/>
          <w:lang w:eastAsia="ru-RU"/>
        </w:rPr>
      </w:pPr>
    </w:p>
    <w:p w:rsidR="00DE3979" w:rsidRDefault="00DE3979" w:rsidP="00DE3979">
      <w:pPr>
        <w:rPr>
          <w:lang w:eastAsia="ru-RU"/>
        </w:rPr>
      </w:pPr>
      <w:r w:rsidRPr="00DE3979">
        <w:rPr>
          <w:lang w:eastAsia="ru-RU"/>
        </w:rPr>
        <w:t>Из таблицы совместимости браузеров</w:t>
      </w:r>
      <w:r>
        <w:rPr>
          <w:lang w:eastAsia="ru-RU"/>
        </w:rPr>
        <w:t xml:space="preserve"> (табл. 1)</w:t>
      </w:r>
      <w:r w:rsidRPr="00DE3979">
        <w:rPr>
          <w:lang w:eastAsia="ru-RU"/>
        </w:rPr>
        <w:t xml:space="preserve"> видно, что только </w:t>
      </w:r>
      <w:proofErr w:type="spellStart"/>
      <w:r w:rsidRPr="00DE3979">
        <w:rPr>
          <w:i/>
          <w:lang w:eastAsia="ru-RU"/>
        </w:rPr>
        <w:t>Internet</w:t>
      </w:r>
      <w:proofErr w:type="spellEnd"/>
      <w:r w:rsidRPr="00DE3979">
        <w:rPr>
          <w:i/>
          <w:lang w:eastAsia="ru-RU"/>
        </w:rPr>
        <w:t xml:space="preserve"> </w:t>
      </w:r>
      <w:proofErr w:type="spellStart"/>
      <w:r w:rsidRPr="00DE3979">
        <w:rPr>
          <w:i/>
          <w:lang w:eastAsia="ru-RU"/>
        </w:rPr>
        <w:t>Explorer</w:t>
      </w:r>
      <w:proofErr w:type="spellEnd"/>
      <w:r w:rsidRPr="00DE3979">
        <w:rPr>
          <w:lang w:eastAsia="ru-RU"/>
        </w:rPr>
        <w:t xml:space="preserve"> не поддерживает технологию полностью. Браузеры </w:t>
      </w:r>
      <w:proofErr w:type="spellStart"/>
      <w:r w:rsidRPr="00DE3979">
        <w:rPr>
          <w:i/>
          <w:lang w:eastAsia="ru-RU"/>
        </w:rPr>
        <w:t>Safari</w:t>
      </w:r>
      <w:proofErr w:type="spellEnd"/>
      <w:r w:rsidRPr="00DE3979">
        <w:rPr>
          <w:lang w:eastAsia="ru-RU"/>
        </w:rPr>
        <w:t xml:space="preserve"> и </w:t>
      </w:r>
      <w:proofErr w:type="spellStart"/>
      <w:r w:rsidRPr="00DE3979">
        <w:rPr>
          <w:i/>
          <w:lang w:eastAsia="ru-RU"/>
        </w:rPr>
        <w:t>Microsoft</w:t>
      </w:r>
      <w:proofErr w:type="spellEnd"/>
      <w:r w:rsidRPr="00DE3979">
        <w:rPr>
          <w:i/>
          <w:lang w:eastAsia="ru-RU"/>
        </w:rPr>
        <w:t xml:space="preserve"> </w:t>
      </w:r>
      <w:proofErr w:type="spellStart"/>
      <w:r w:rsidRPr="00DE3979">
        <w:rPr>
          <w:i/>
          <w:lang w:eastAsia="ru-RU"/>
        </w:rPr>
        <w:t>Edge</w:t>
      </w:r>
      <w:proofErr w:type="spellEnd"/>
      <w:r w:rsidRPr="00DE3979">
        <w:rPr>
          <w:lang w:eastAsia="ru-RU"/>
        </w:rPr>
        <w:t xml:space="preserve"> поддерживают технологию частично: поддержка </w:t>
      </w:r>
      <w:proofErr w:type="spellStart"/>
      <w:r w:rsidRPr="00DE3979">
        <w:rPr>
          <w:i/>
          <w:lang w:eastAsia="ru-RU"/>
        </w:rPr>
        <w:t>WebRTC</w:t>
      </w:r>
      <w:proofErr w:type="spellEnd"/>
      <w:r w:rsidRPr="00DE3979">
        <w:rPr>
          <w:lang w:eastAsia="ru-RU"/>
        </w:rPr>
        <w:t xml:space="preserve"> </w:t>
      </w:r>
      <w:r w:rsidRPr="00DE3979">
        <w:rPr>
          <w:lang w:eastAsia="ru-RU"/>
        </w:rPr>
        <w:lastRenderedPageBreak/>
        <w:t xml:space="preserve">технологии и поддержка кодирования в </w:t>
      </w:r>
      <w:r w:rsidRPr="00DE3979">
        <w:rPr>
          <w:i/>
          <w:lang w:eastAsia="ru-RU"/>
        </w:rPr>
        <w:t>H.264</w:t>
      </w:r>
      <w:r w:rsidRPr="00DE3979">
        <w:rPr>
          <w:lang w:eastAsia="ru-RU"/>
        </w:rPr>
        <w:t xml:space="preserve"> имеется в этих браузерах. Современные браузеры, такие </w:t>
      </w:r>
      <w:r w:rsidRPr="00DE3979">
        <w:rPr>
          <w:i/>
          <w:lang w:eastAsia="ru-RU"/>
        </w:rPr>
        <w:t xml:space="preserve">как </w:t>
      </w:r>
      <w:proofErr w:type="spellStart"/>
      <w:r w:rsidRPr="00DE3979">
        <w:rPr>
          <w:i/>
          <w:lang w:eastAsia="ru-RU"/>
        </w:rPr>
        <w:t>google</w:t>
      </w:r>
      <w:proofErr w:type="spellEnd"/>
      <w:r w:rsidRPr="00DE3979">
        <w:rPr>
          <w:i/>
          <w:lang w:eastAsia="ru-RU"/>
        </w:rPr>
        <w:t xml:space="preserve"> </w:t>
      </w:r>
      <w:proofErr w:type="spellStart"/>
      <w:r w:rsidRPr="00DE3979">
        <w:rPr>
          <w:i/>
          <w:lang w:eastAsia="ru-RU"/>
        </w:rPr>
        <w:t>chrome</w:t>
      </w:r>
      <w:proofErr w:type="spellEnd"/>
      <w:r w:rsidRPr="00DE3979">
        <w:rPr>
          <w:i/>
          <w:lang w:eastAsia="ru-RU"/>
        </w:rPr>
        <w:t xml:space="preserve">, </w:t>
      </w:r>
      <w:proofErr w:type="spellStart"/>
      <w:r w:rsidRPr="00DE3979">
        <w:rPr>
          <w:i/>
          <w:lang w:eastAsia="ru-RU"/>
        </w:rPr>
        <w:t>firefox</w:t>
      </w:r>
      <w:proofErr w:type="spellEnd"/>
      <w:r w:rsidRPr="00DE3979">
        <w:rPr>
          <w:i/>
          <w:lang w:eastAsia="ru-RU"/>
        </w:rPr>
        <w:t xml:space="preserve"> и </w:t>
      </w:r>
      <w:proofErr w:type="spellStart"/>
      <w:r w:rsidRPr="00DE3979">
        <w:rPr>
          <w:i/>
          <w:lang w:eastAsia="ru-RU"/>
        </w:rPr>
        <w:t>opera</w:t>
      </w:r>
      <w:proofErr w:type="spellEnd"/>
      <w:r w:rsidRPr="00DE3979">
        <w:rPr>
          <w:lang w:eastAsia="ru-RU"/>
        </w:rPr>
        <w:t xml:space="preserve"> поддерживают технологию полностью.</w:t>
      </w:r>
      <w:r>
        <w:rPr>
          <w:lang w:eastAsia="ru-RU"/>
        </w:rPr>
        <w:t xml:space="preserve"> </w:t>
      </w:r>
    </w:p>
    <w:p w:rsidR="00834958" w:rsidRPr="00DE3979" w:rsidRDefault="00834958" w:rsidP="00DE3979">
      <w:pPr>
        <w:rPr>
          <w:rFonts w:cs="Times New Roman"/>
          <w:sz w:val="24"/>
          <w:szCs w:val="24"/>
          <w:lang w:eastAsia="ru-RU"/>
        </w:rPr>
      </w:pPr>
    </w:p>
    <w:p w:rsidR="00DE3979" w:rsidRDefault="00DE3979" w:rsidP="00834958">
      <w:pPr>
        <w:rPr>
          <w:lang w:eastAsia="ru-RU"/>
        </w:rPr>
      </w:pPr>
      <w:r>
        <w:rPr>
          <w:lang w:eastAsia="ru-RU"/>
        </w:rPr>
        <w:t>Из преимуществ технологии можно отметить следующее</w:t>
      </w:r>
      <w:r w:rsidRPr="00DE3979">
        <w:rPr>
          <w:lang w:eastAsia="ru-RU"/>
        </w:rPr>
        <w:t>:</w:t>
      </w:r>
    </w:p>
    <w:p w:rsidR="00DE3979" w:rsidRPr="00834958" w:rsidRDefault="00DE3979" w:rsidP="00834958">
      <w:pPr>
        <w:pStyle w:val="a8"/>
        <w:numPr>
          <w:ilvl w:val="0"/>
          <w:numId w:val="10"/>
        </w:numPr>
        <w:rPr>
          <w:rFonts w:cs="Times New Roman"/>
          <w:sz w:val="24"/>
          <w:szCs w:val="24"/>
          <w:lang w:eastAsia="ru-RU"/>
        </w:rPr>
      </w:pPr>
      <w:r w:rsidRPr="00DE3979">
        <w:rPr>
          <w:lang w:eastAsia="ru-RU"/>
        </w:rPr>
        <w:t>Не требует установки</w:t>
      </w:r>
    </w:p>
    <w:p w:rsidR="00DE3979" w:rsidRPr="00834958" w:rsidRDefault="00DE3979" w:rsidP="00834958">
      <w:pPr>
        <w:pStyle w:val="a8"/>
        <w:numPr>
          <w:ilvl w:val="0"/>
          <w:numId w:val="10"/>
        </w:numPr>
        <w:rPr>
          <w:rFonts w:cs="Times New Roman"/>
          <w:sz w:val="24"/>
          <w:szCs w:val="24"/>
          <w:lang w:eastAsia="ru-RU"/>
        </w:rPr>
      </w:pPr>
      <w:r w:rsidRPr="00DE3979">
        <w:rPr>
          <w:lang w:eastAsia="ru-RU"/>
        </w:rPr>
        <w:t>Высокое качество связи</w:t>
      </w:r>
    </w:p>
    <w:p w:rsidR="00DE3979" w:rsidRPr="00834958" w:rsidRDefault="00DE3979" w:rsidP="00834958">
      <w:pPr>
        <w:pStyle w:val="a8"/>
        <w:numPr>
          <w:ilvl w:val="0"/>
          <w:numId w:val="10"/>
        </w:numPr>
        <w:rPr>
          <w:rFonts w:cs="Times New Roman"/>
          <w:sz w:val="24"/>
          <w:szCs w:val="24"/>
          <w:lang w:eastAsia="ru-RU"/>
        </w:rPr>
      </w:pPr>
      <w:r w:rsidRPr="00DE3979">
        <w:rPr>
          <w:lang w:eastAsia="ru-RU"/>
        </w:rPr>
        <w:t>Защищенность соединения</w:t>
      </w:r>
    </w:p>
    <w:p w:rsidR="00DE3979" w:rsidRPr="00834958" w:rsidRDefault="00DE3979" w:rsidP="00834958">
      <w:pPr>
        <w:pStyle w:val="a8"/>
        <w:numPr>
          <w:ilvl w:val="0"/>
          <w:numId w:val="10"/>
        </w:numPr>
        <w:rPr>
          <w:rFonts w:cs="Times New Roman"/>
          <w:sz w:val="24"/>
          <w:szCs w:val="24"/>
          <w:lang w:eastAsia="ru-RU"/>
        </w:rPr>
      </w:pPr>
      <w:r w:rsidRPr="00DE3979">
        <w:rPr>
          <w:lang w:eastAsia="ru-RU"/>
        </w:rPr>
        <w:t>Гибкость в реализации интерфейса</w:t>
      </w:r>
    </w:p>
    <w:p w:rsidR="00DE3979" w:rsidRPr="00834958" w:rsidRDefault="00DE3979" w:rsidP="00834958">
      <w:pPr>
        <w:pStyle w:val="a8"/>
        <w:numPr>
          <w:ilvl w:val="0"/>
          <w:numId w:val="10"/>
        </w:numPr>
        <w:rPr>
          <w:rFonts w:cs="Times New Roman"/>
          <w:sz w:val="24"/>
          <w:szCs w:val="24"/>
          <w:lang w:eastAsia="ru-RU"/>
        </w:rPr>
      </w:pPr>
      <w:r w:rsidRPr="00DE3979">
        <w:rPr>
          <w:lang w:eastAsia="ru-RU"/>
        </w:rPr>
        <w:t>Открытый исходный код</w:t>
      </w:r>
    </w:p>
    <w:p w:rsidR="00DE3979" w:rsidRPr="00834958" w:rsidRDefault="00DE3979" w:rsidP="00834958">
      <w:pPr>
        <w:pStyle w:val="a8"/>
        <w:numPr>
          <w:ilvl w:val="0"/>
          <w:numId w:val="10"/>
        </w:numPr>
        <w:rPr>
          <w:rFonts w:cs="Times New Roman"/>
          <w:sz w:val="24"/>
          <w:szCs w:val="24"/>
          <w:lang w:eastAsia="ru-RU"/>
        </w:rPr>
      </w:pPr>
      <w:r w:rsidRPr="00DE3979">
        <w:rPr>
          <w:lang w:eastAsia="ru-RU"/>
        </w:rPr>
        <w:t>Кроссплатформенность</w:t>
      </w:r>
    </w:p>
    <w:p w:rsidR="00DE3979" w:rsidRDefault="00DE3979" w:rsidP="00834958">
      <w:pPr>
        <w:rPr>
          <w:lang w:val="en-US" w:eastAsia="ru-RU"/>
        </w:rPr>
      </w:pPr>
      <w:r>
        <w:rPr>
          <w:lang w:eastAsia="ru-RU"/>
        </w:rPr>
        <w:t>А из недостатков</w:t>
      </w:r>
      <w:r>
        <w:rPr>
          <w:lang w:val="en-US" w:eastAsia="ru-RU"/>
        </w:rPr>
        <w:t>:</w:t>
      </w:r>
    </w:p>
    <w:p w:rsidR="00DE3979" w:rsidRPr="00DE3979" w:rsidRDefault="00DE3979" w:rsidP="00834958">
      <w:pPr>
        <w:pStyle w:val="a8"/>
        <w:numPr>
          <w:ilvl w:val="0"/>
          <w:numId w:val="11"/>
        </w:numPr>
        <w:rPr>
          <w:lang w:eastAsia="ru-RU"/>
        </w:rPr>
      </w:pPr>
      <w:r w:rsidRPr="00DE3979">
        <w:rPr>
          <w:lang w:eastAsia="ru-RU"/>
        </w:rPr>
        <w:t>Отсутствие стандарта сигнализации</w:t>
      </w:r>
    </w:p>
    <w:p w:rsidR="00DE3979" w:rsidRPr="00DE3979" w:rsidRDefault="00DE3979" w:rsidP="00834958">
      <w:pPr>
        <w:pStyle w:val="a8"/>
        <w:numPr>
          <w:ilvl w:val="0"/>
          <w:numId w:val="11"/>
        </w:numPr>
        <w:rPr>
          <w:lang w:eastAsia="ru-RU"/>
        </w:rPr>
      </w:pPr>
      <w:r w:rsidRPr="00DE3979">
        <w:rPr>
          <w:lang w:eastAsia="ru-RU"/>
        </w:rPr>
        <w:t>Отсутствие возможности видеоконференций по умолчанию</w:t>
      </w:r>
    </w:p>
    <w:p w:rsidR="00834958" w:rsidRDefault="00834958" w:rsidP="00B00520"/>
    <w:p w:rsidR="00B00520" w:rsidRDefault="00B00520" w:rsidP="00B00520">
      <w:r>
        <w:t>Учитывая то небольшое количество недостатков, а также большое количество преимуществ технологи</w:t>
      </w:r>
      <w:r>
        <w:t>я была выбрана для организации видео-сообщения между узлами</w:t>
      </w:r>
    </w:p>
    <w:p w:rsidR="00B00520" w:rsidRDefault="00B00520" w:rsidP="00B00520"/>
    <w:p w:rsidR="00B00520" w:rsidRDefault="00B00520" w:rsidP="00B00520">
      <w:pPr>
        <w:rPr>
          <w:b/>
        </w:rPr>
      </w:pPr>
      <w:r>
        <w:rPr>
          <w:b/>
        </w:rPr>
        <w:t>Использование</w:t>
      </w:r>
      <w:r w:rsidR="00CB5C28">
        <w:rPr>
          <w:b/>
        </w:rPr>
        <w:t xml:space="preserve"> и детали технологии</w:t>
      </w:r>
    </w:p>
    <w:p w:rsidR="00B00520" w:rsidRPr="00B00520" w:rsidRDefault="00B00520" w:rsidP="00B00520">
      <w:pPr>
        <w:rPr>
          <w:rFonts w:cs="Times New Roman"/>
          <w:sz w:val="24"/>
          <w:szCs w:val="24"/>
          <w:lang w:eastAsia="ru-RU"/>
        </w:rPr>
      </w:pPr>
      <w:r w:rsidRPr="00B00520">
        <w:rPr>
          <w:lang w:eastAsia="ru-RU"/>
        </w:rPr>
        <w:t xml:space="preserve">Каждый клиент (браузер) поддерживающий технологию </w:t>
      </w:r>
      <w:proofErr w:type="spellStart"/>
      <w:r w:rsidRPr="00B00520">
        <w:rPr>
          <w:lang w:eastAsia="ru-RU"/>
        </w:rPr>
        <w:t>WebRTC</w:t>
      </w:r>
      <w:proofErr w:type="spellEnd"/>
      <w:r w:rsidRPr="00B00520">
        <w:rPr>
          <w:lang w:eastAsia="ru-RU"/>
        </w:rPr>
        <w:t xml:space="preserve"> имеет доступ к API (</w:t>
      </w:r>
      <w:proofErr w:type="spellStart"/>
      <w:r w:rsidRPr="00B00520">
        <w:rPr>
          <w:lang w:eastAsia="ru-RU"/>
        </w:rPr>
        <w:t>application</w:t>
      </w:r>
      <w:proofErr w:type="spellEnd"/>
      <w:r w:rsidRPr="00B00520">
        <w:rPr>
          <w:lang w:eastAsia="ru-RU"/>
        </w:rPr>
        <w:t xml:space="preserve"> </w:t>
      </w:r>
      <w:proofErr w:type="spellStart"/>
      <w:r w:rsidRPr="00B00520">
        <w:rPr>
          <w:lang w:eastAsia="ru-RU"/>
        </w:rPr>
        <w:t>programming</w:t>
      </w:r>
      <w:proofErr w:type="spellEnd"/>
      <w:r w:rsidRPr="00B00520">
        <w:rPr>
          <w:lang w:eastAsia="ru-RU"/>
        </w:rPr>
        <w:t xml:space="preserve"> </w:t>
      </w:r>
      <w:proofErr w:type="spellStart"/>
      <w:r w:rsidRPr="00B00520">
        <w:rPr>
          <w:lang w:eastAsia="ru-RU"/>
        </w:rPr>
        <w:t>interface</w:t>
      </w:r>
      <w:proofErr w:type="spellEnd"/>
      <w:r w:rsidRPr="00B00520">
        <w:rPr>
          <w:lang w:eastAsia="ru-RU"/>
        </w:rPr>
        <w:t>) медиа объекта (</w:t>
      </w:r>
      <w:proofErr w:type="spellStart"/>
      <w:r w:rsidRPr="00B00520">
        <w:rPr>
          <w:lang w:eastAsia="ru-RU"/>
        </w:rPr>
        <w:t>MediaStream</w:t>
      </w:r>
      <w:proofErr w:type="spellEnd"/>
      <w:r w:rsidRPr="00B00520">
        <w:rPr>
          <w:lang w:eastAsia="ru-RU"/>
        </w:rPr>
        <w:t>), в который необходимо указать тип и источник медиа</w:t>
      </w:r>
      <w:r>
        <w:rPr>
          <w:lang w:eastAsia="ru-RU"/>
        </w:rPr>
        <w:t xml:space="preserve"> </w:t>
      </w:r>
      <w:r w:rsidRPr="00B00520">
        <w:rPr>
          <w:lang w:eastAsia="ru-RU"/>
        </w:rPr>
        <w:t>данных. В свою очередь медиа</w:t>
      </w:r>
      <w:r>
        <w:rPr>
          <w:lang w:eastAsia="ru-RU"/>
        </w:rPr>
        <w:t xml:space="preserve"> </w:t>
      </w:r>
      <w:r w:rsidRPr="00B00520">
        <w:rPr>
          <w:lang w:eastAsia="ru-RU"/>
        </w:rPr>
        <w:t>поток состоит из каналов (</w:t>
      </w:r>
      <w:proofErr w:type="spellStart"/>
      <w:r w:rsidRPr="00B00520">
        <w:rPr>
          <w:lang w:eastAsia="ru-RU"/>
        </w:rPr>
        <w:t>MediaTrack</w:t>
      </w:r>
      <w:proofErr w:type="spellEnd"/>
      <w:r w:rsidRPr="00B00520">
        <w:rPr>
          <w:lang w:eastAsia="ru-RU"/>
        </w:rPr>
        <w:t xml:space="preserve"> объектов), где нужно </w:t>
      </w:r>
      <w:proofErr w:type="spellStart"/>
      <w:r w:rsidRPr="00B00520">
        <w:rPr>
          <w:lang w:eastAsia="ru-RU"/>
        </w:rPr>
        <w:t>cконфигурировать</w:t>
      </w:r>
      <w:proofErr w:type="spellEnd"/>
      <w:r w:rsidRPr="00B00520">
        <w:rPr>
          <w:lang w:eastAsia="ru-RU"/>
        </w:rPr>
        <w:t xml:space="preserve"> различные виды поток (аудио, видео).  </w:t>
      </w:r>
    </w:p>
    <w:p w:rsidR="00B00520" w:rsidRDefault="00B00520" w:rsidP="00B00520">
      <w:pPr>
        <w:rPr>
          <w:lang w:eastAsia="ru-RU"/>
        </w:rPr>
      </w:pPr>
      <w:r w:rsidRPr="00B00520">
        <w:rPr>
          <w:lang w:eastAsia="ru-RU"/>
        </w:rPr>
        <w:t>Например, в случае данной работы, необходимо было создать на каждом клиенте один общий медиа</w:t>
      </w:r>
      <w:r>
        <w:rPr>
          <w:lang w:eastAsia="ru-RU"/>
        </w:rPr>
        <w:t xml:space="preserve"> </w:t>
      </w:r>
      <w:r w:rsidRPr="00B00520">
        <w:rPr>
          <w:lang w:eastAsia="ru-RU"/>
        </w:rPr>
        <w:t xml:space="preserve">поток состоящий из двух </w:t>
      </w:r>
      <w:proofErr w:type="gramStart"/>
      <w:r w:rsidRPr="00B00520">
        <w:rPr>
          <w:lang w:eastAsia="ru-RU"/>
        </w:rPr>
        <w:t>медиа-каналов</w:t>
      </w:r>
      <w:proofErr w:type="gramEnd"/>
      <w:r w:rsidRPr="00B00520">
        <w:rPr>
          <w:lang w:eastAsia="ru-RU"/>
        </w:rPr>
        <w:t xml:space="preserve"> - </w:t>
      </w:r>
      <w:r w:rsidRPr="00B00520">
        <w:rPr>
          <w:lang w:eastAsia="ru-RU"/>
        </w:rPr>
        <w:lastRenderedPageBreak/>
        <w:t xml:space="preserve">аудио и видео и синхронизировать их между собой. Для указания типов </w:t>
      </w:r>
      <w:proofErr w:type="gramStart"/>
      <w:r w:rsidRPr="00B00520">
        <w:rPr>
          <w:lang w:eastAsia="ru-RU"/>
        </w:rPr>
        <w:t>медиа-каналов</w:t>
      </w:r>
      <w:proofErr w:type="gramEnd"/>
      <w:r w:rsidRPr="00B00520">
        <w:rPr>
          <w:lang w:eastAsia="ru-RU"/>
        </w:rPr>
        <w:t xml:space="preserve"> нужно указать в конфигурации свойство </w:t>
      </w:r>
      <w:proofErr w:type="spellStart"/>
      <w:r w:rsidRPr="00B00520">
        <w:rPr>
          <w:i/>
          <w:lang w:eastAsia="ru-RU"/>
        </w:rPr>
        <w:t>kind</w:t>
      </w:r>
      <w:proofErr w:type="spellEnd"/>
      <w:r w:rsidRPr="00B00520">
        <w:rPr>
          <w:lang w:eastAsia="ru-RU"/>
        </w:rPr>
        <w:t xml:space="preserve"> (</w:t>
      </w:r>
      <w:proofErr w:type="spellStart"/>
      <w:r w:rsidRPr="00B00520">
        <w:rPr>
          <w:i/>
          <w:lang w:eastAsia="ru-RU"/>
        </w:rPr>
        <w:t>video</w:t>
      </w:r>
      <w:proofErr w:type="spellEnd"/>
      <w:r w:rsidRPr="00B00520">
        <w:rPr>
          <w:lang w:eastAsia="ru-RU"/>
        </w:rPr>
        <w:t xml:space="preserve">, </w:t>
      </w:r>
      <w:proofErr w:type="spellStart"/>
      <w:r w:rsidRPr="00B00520">
        <w:rPr>
          <w:i/>
          <w:lang w:eastAsia="ru-RU"/>
        </w:rPr>
        <w:t>audio</w:t>
      </w:r>
      <w:proofErr w:type="spellEnd"/>
      <w:r w:rsidRPr="00B00520">
        <w:rPr>
          <w:lang w:eastAsia="ru-RU"/>
        </w:rPr>
        <w:t xml:space="preserve">), а для синхронизации достаточно воспользоваться свойством </w:t>
      </w:r>
      <w:proofErr w:type="spellStart"/>
      <w:r w:rsidRPr="00B00520">
        <w:rPr>
          <w:i/>
          <w:lang w:eastAsia="ru-RU"/>
        </w:rPr>
        <w:t>label</w:t>
      </w:r>
      <w:proofErr w:type="spellEnd"/>
      <w:r w:rsidRPr="00B00520">
        <w:rPr>
          <w:lang w:eastAsia="ru-RU"/>
        </w:rPr>
        <w:t xml:space="preserve"> и установить его одинаковым для синхронизируемых каналов.</w:t>
      </w:r>
    </w:p>
    <w:p w:rsidR="00CB5C28" w:rsidRDefault="00B00520" w:rsidP="00CB5C28">
      <w:pPr>
        <w:keepNext/>
        <w:ind w:firstLine="0"/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943600" cy="3352800"/>
            <wp:effectExtent l="0" t="0" r="0" b="0"/>
            <wp:docPr id="1" name="Рисунок 1" descr="https://lh4.googleusercontent.com/271E1SJk3zP9de4NtXSkNfUARye0jM4WOQgiUNasYd4DC_nIvQxIyKs80SHfAfT5VAQDCR_0Qq6ktu-IsxPOTqAXnAefcMK4q0jCpb-QtPavv155CRr3Zo6XJymxbCZocLgCeJS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71E1SJk3zP9de4NtXSkNfUARye0jM4WOQgiUNasYd4DC_nIvQxIyKs80SHfAfT5VAQDCR_0Qq6ktu-IsxPOTqAXnAefcMK4q0jCpb-QtPavv155CRr3Zo6XJymxbCZocLgCeJS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20" w:rsidRPr="00834958" w:rsidRDefault="00CB5C28" w:rsidP="00CB5C28">
      <w:pPr>
        <w:pStyle w:val="a7"/>
        <w:jc w:val="center"/>
        <w:rPr>
          <w:rFonts w:cs="Times New Roman"/>
          <w:sz w:val="36"/>
          <w:szCs w:val="24"/>
          <w:lang w:eastAsia="ru-RU"/>
        </w:rPr>
      </w:pPr>
      <w:r w:rsidRPr="00834958">
        <w:rPr>
          <w:sz w:val="24"/>
        </w:rPr>
        <w:t xml:space="preserve">Рисунок </w:t>
      </w:r>
      <w:r w:rsidRPr="00834958">
        <w:rPr>
          <w:sz w:val="24"/>
        </w:rPr>
        <w:fldChar w:fldCharType="begin"/>
      </w:r>
      <w:r w:rsidRPr="00834958">
        <w:rPr>
          <w:sz w:val="24"/>
        </w:rPr>
        <w:instrText xml:space="preserve"> SEQ Рисунок \* ARABIC </w:instrText>
      </w:r>
      <w:r w:rsidRPr="00834958">
        <w:rPr>
          <w:sz w:val="24"/>
        </w:rPr>
        <w:fldChar w:fldCharType="separate"/>
      </w:r>
      <w:r w:rsidR="00454C39" w:rsidRPr="00834958">
        <w:rPr>
          <w:noProof/>
          <w:sz w:val="24"/>
        </w:rPr>
        <w:t>1</w:t>
      </w:r>
      <w:r w:rsidRPr="00834958">
        <w:rPr>
          <w:sz w:val="24"/>
        </w:rPr>
        <w:fldChar w:fldCharType="end"/>
      </w:r>
      <w:r w:rsidRPr="00834958">
        <w:rPr>
          <w:sz w:val="24"/>
        </w:rPr>
        <w:t xml:space="preserve"> - конфигурация </w:t>
      </w:r>
      <w:proofErr w:type="spellStart"/>
      <w:r w:rsidRPr="00834958">
        <w:rPr>
          <w:sz w:val="24"/>
        </w:rPr>
        <w:t>медиа потоко</w:t>
      </w:r>
      <w:proofErr w:type="spellEnd"/>
      <w:r w:rsidRPr="00834958">
        <w:rPr>
          <w:sz w:val="24"/>
        </w:rPr>
        <w:t>в</w:t>
      </w:r>
    </w:p>
    <w:p w:rsidR="00B00520" w:rsidRDefault="00B00520" w:rsidP="00B00520"/>
    <w:p w:rsidR="00CB5C28" w:rsidRPr="00CB5C28" w:rsidRDefault="00CB5C28" w:rsidP="00CB5C28">
      <w:pPr>
        <w:rPr>
          <w:rFonts w:cs="Times New Roman"/>
          <w:sz w:val="24"/>
          <w:szCs w:val="24"/>
          <w:lang w:eastAsia="ru-RU"/>
        </w:rPr>
      </w:pPr>
      <w:r w:rsidRPr="00CB5C28">
        <w:rPr>
          <w:lang w:eastAsia="ru-RU"/>
        </w:rPr>
        <w:t>Для создания соединения клиенты должны договориться о двух вещах:</w:t>
      </w:r>
    </w:p>
    <w:p w:rsidR="00CB5C28" w:rsidRPr="00CB5C28" w:rsidRDefault="00CB5C28" w:rsidP="00CB5C28">
      <w:pPr>
        <w:pStyle w:val="a8"/>
        <w:numPr>
          <w:ilvl w:val="0"/>
          <w:numId w:val="7"/>
        </w:numPr>
        <w:rPr>
          <w:lang w:eastAsia="ru-RU"/>
        </w:rPr>
      </w:pPr>
      <w:r w:rsidRPr="00CB5C28">
        <w:rPr>
          <w:lang w:eastAsia="ru-RU"/>
        </w:rPr>
        <w:t>О логическом соединении - какой формат данных, какие кодеки, тип данных</w:t>
      </w:r>
    </w:p>
    <w:p w:rsidR="00CB5C28" w:rsidRPr="00CB5C28" w:rsidRDefault="00CB5C28" w:rsidP="00CB5C28">
      <w:pPr>
        <w:pStyle w:val="a8"/>
        <w:numPr>
          <w:ilvl w:val="0"/>
          <w:numId w:val="7"/>
        </w:numPr>
        <w:rPr>
          <w:lang w:eastAsia="ru-RU"/>
        </w:rPr>
      </w:pPr>
      <w:r w:rsidRPr="00CB5C28">
        <w:rPr>
          <w:lang w:eastAsia="ru-RU"/>
        </w:rPr>
        <w:t>О физическом соединении - IP-адреса, порты, тип соединения (TCP, UDP)</w:t>
      </w:r>
    </w:p>
    <w:p w:rsidR="00CB5C28" w:rsidRDefault="00CB5C28" w:rsidP="00B00520"/>
    <w:p w:rsidR="00CB5C28" w:rsidRPr="00CB5C28" w:rsidRDefault="00CB5C28" w:rsidP="00CB5C28">
      <w:pPr>
        <w:pStyle w:val="1"/>
        <w:rPr>
          <w:rFonts w:cs="Times New Roman"/>
          <w:sz w:val="24"/>
          <w:szCs w:val="24"/>
          <w:lang w:eastAsia="ru-RU"/>
        </w:rPr>
      </w:pPr>
      <w:r w:rsidRPr="00CB5C28">
        <w:rPr>
          <w:lang w:eastAsia="ru-RU"/>
        </w:rPr>
        <w:t>Логическое соединение - SDP</w:t>
      </w:r>
    </w:p>
    <w:p w:rsidR="00CB5C28" w:rsidRPr="00CB5C28" w:rsidRDefault="00CB5C28" w:rsidP="00CB5C28">
      <w:pPr>
        <w:rPr>
          <w:rFonts w:cs="Times New Roman"/>
          <w:sz w:val="24"/>
          <w:szCs w:val="24"/>
          <w:lang w:eastAsia="ru-RU"/>
        </w:rPr>
      </w:pPr>
      <w:r w:rsidRPr="00CB5C28">
        <w:rPr>
          <w:lang w:val="en-US" w:eastAsia="ru-RU"/>
        </w:rPr>
        <w:t xml:space="preserve">SDP - (Session Description Protocol) - </w:t>
      </w:r>
      <w:r w:rsidRPr="00CB5C28">
        <w:rPr>
          <w:lang w:eastAsia="ru-RU"/>
        </w:rPr>
        <w:t>протокол</w:t>
      </w:r>
      <w:r w:rsidRPr="00CB5C28">
        <w:rPr>
          <w:lang w:val="en-US" w:eastAsia="ru-RU"/>
        </w:rPr>
        <w:t xml:space="preserve"> </w:t>
      </w:r>
      <w:r w:rsidRPr="00CB5C28">
        <w:rPr>
          <w:lang w:eastAsia="ru-RU"/>
        </w:rPr>
        <w:t>дескриптора</w:t>
      </w:r>
      <w:r w:rsidRPr="00CB5C28">
        <w:rPr>
          <w:lang w:val="en-US" w:eastAsia="ru-RU"/>
        </w:rPr>
        <w:t xml:space="preserve"> </w:t>
      </w:r>
      <w:r w:rsidRPr="00CB5C28">
        <w:rPr>
          <w:lang w:eastAsia="ru-RU"/>
        </w:rPr>
        <w:t>сессии</w:t>
      </w:r>
      <w:r w:rsidRPr="00CB5C28">
        <w:rPr>
          <w:lang w:val="en-US" w:eastAsia="ru-RU"/>
        </w:rPr>
        <w:t xml:space="preserve">. </w:t>
      </w:r>
      <w:r w:rsidRPr="00CB5C28">
        <w:rPr>
          <w:lang w:eastAsia="ru-RU"/>
        </w:rPr>
        <w:t xml:space="preserve">Так как устройства на клиентах всегда будут разные - различные веб-камеры, </w:t>
      </w:r>
      <w:r w:rsidRPr="00CB5C28">
        <w:rPr>
          <w:lang w:eastAsia="ru-RU"/>
        </w:rPr>
        <w:lastRenderedPageBreak/>
        <w:t xml:space="preserve">микрофоны, различные кодеки и драйвера используемые на этих устройствах, то их необходимо каким-то образом скоординировать для взаимодействия. Для этого в </w:t>
      </w:r>
      <w:proofErr w:type="spellStart"/>
      <w:r w:rsidRPr="00834958">
        <w:rPr>
          <w:i/>
          <w:lang w:eastAsia="ru-RU"/>
        </w:rPr>
        <w:t>WebRTC</w:t>
      </w:r>
      <w:proofErr w:type="spellEnd"/>
      <w:r w:rsidRPr="00CB5C28">
        <w:rPr>
          <w:lang w:eastAsia="ru-RU"/>
        </w:rPr>
        <w:t xml:space="preserve"> имеется дескриптор сессии - SDP. Дескриптор </w:t>
      </w:r>
      <w:r w:rsidRPr="00834958">
        <w:rPr>
          <w:i/>
          <w:lang w:eastAsia="ru-RU"/>
        </w:rPr>
        <w:t>SDP</w:t>
      </w:r>
      <w:r w:rsidRPr="00CB5C28">
        <w:rPr>
          <w:lang w:eastAsia="ru-RU"/>
        </w:rPr>
        <w:t xml:space="preserve"> передается от одного клиента другому с помощью сигнального механизма, </w:t>
      </w:r>
      <w:r>
        <w:rPr>
          <w:lang w:eastAsia="ru-RU"/>
        </w:rPr>
        <w:t>речь о котором пойдет дальше</w:t>
      </w:r>
      <w:r w:rsidRPr="00CB5C28">
        <w:rPr>
          <w:lang w:eastAsia="ru-RU"/>
        </w:rPr>
        <w:t xml:space="preserve">. После получения вторым клиентом </w:t>
      </w:r>
      <w:r w:rsidRPr="00834958">
        <w:rPr>
          <w:i/>
          <w:lang w:eastAsia="ru-RU"/>
        </w:rPr>
        <w:t>SDP</w:t>
      </w:r>
      <w:r w:rsidRPr="00CB5C28">
        <w:rPr>
          <w:lang w:eastAsia="ru-RU"/>
        </w:rPr>
        <w:t xml:space="preserve"> дескриптора, он создаст свой дескриптор на основе совпадений конфигураций с полученным</w:t>
      </w:r>
      <w:r>
        <w:rPr>
          <w:lang w:eastAsia="ru-RU"/>
        </w:rPr>
        <w:t xml:space="preserve"> дескриптором от первого узла</w:t>
      </w:r>
      <w:r w:rsidRPr="00CB5C28">
        <w:rPr>
          <w:lang w:eastAsia="ru-RU"/>
        </w:rPr>
        <w:t xml:space="preserve">, который необходим будет отправить обратно. </w:t>
      </w:r>
    </w:p>
    <w:p w:rsidR="00CB5C28" w:rsidRDefault="00CB5C28" w:rsidP="00CB5C28">
      <w:pPr>
        <w:rPr>
          <w:lang w:eastAsia="ru-RU"/>
        </w:rPr>
      </w:pPr>
      <w:r w:rsidRPr="00CB5C28">
        <w:rPr>
          <w:lang w:eastAsia="ru-RU"/>
        </w:rPr>
        <w:t xml:space="preserve">Например, на рис… клиент 1 отправляет в дескрипторе информацию о поддержке кодеков А и B, клиент 2 поддерживает кодеки B и C. На основе этого клиент 2 решает, что информация для </w:t>
      </w:r>
      <w:r>
        <w:rPr>
          <w:lang w:eastAsia="ru-RU"/>
        </w:rPr>
        <w:t xml:space="preserve">клиента 1 </w:t>
      </w:r>
      <w:r w:rsidRPr="00CB5C28">
        <w:rPr>
          <w:lang w:eastAsia="ru-RU"/>
        </w:rPr>
        <w:t xml:space="preserve">будет кодироваться кодеком B и сообщает </w:t>
      </w:r>
      <w:r>
        <w:rPr>
          <w:lang w:eastAsia="ru-RU"/>
        </w:rPr>
        <w:t xml:space="preserve">ему </w:t>
      </w:r>
      <w:r w:rsidRPr="00CB5C28">
        <w:rPr>
          <w:lang w:eastAsia="ru-RU"/>
        </w:rPr>
        <w:t xml:space="preserve">об этом.  Таким образом клиенты обмениваются дескрипторами и приходят к общему соглашению о формате обмена данными. </w:t>
      </w:r>
      <w:bookmarkStart w:id="0" w:name="_GoBack"/>
      <w:bookmarkEnd w:id="0"/>
    </w:p>
    <w:p w:rsidR="00CB5C28" w:rsidRDefault="00CB5C28" w:rsidP="00CB5C28">
      <w:pPr>
        <w:keepNext/>
        <w:ind w:firstLine="0"/>
        <w:jc w:val="center"/>
      </w:pPr>
      <w:r>
        <w:rPr>
          <w:rFonts w:ascii="Roboto" w:hAnsi="Roboto"/>
          <w:noProof/>
          <w:color w:val="666666"/>
          <w:shd w:val="clear" w:color="auto" w:fill="FFFFFF"/>
        </w:rPr>
        <w:drawing>
          <wp:inline distT="0" distB="0" distL="0" distR="0">
            <wp:extent cx="5943600" cy="2247900"/>
            <wp:effectExtent l="0" t="0" r="0" b="0"/>
            <wp:docPr id="2" name="Рисунок 2" descr="https://lh6.googleusercontent.com/_0uZ0SU61LFBJiOK-U6S4WDuliVvlRKMHGkfTQaJ4iLpak-ypiX4p0YBeWkYTkHN8WaIdQw5pOdQPGZZa0B1e5Qb98jd2A0dqJo_8-BR7MkcWc_s_Bxx5vO6Tvk6gfA2KpFBDwf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_0uZ0SU61LFBJiOK-U6S4WDuliVvlRKMHGkfTQaJ4iLpak-ypiX4p0YBeWkYTkHN8WaIdQw5pOdQPGZZa0B1e5Qb98jd2A0dqJo_8-BR7MkcWc_s_Bxx5vO6Tvk6gfA2KpFBDwf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28" w:rsidRPr="00CB5C28" w:rsidRDefault="00CB5C28" w:rsidP="00CB5C28">
      <w:pPr>
        <w:pStyle w:val="a7"/>
        <w:jc w:val="center"/>
        <w:rPr>
          <w:rFonts w:cs="Times New Roman"/>
          <w:sz w:val="36"/>
          <w:szCs w:val="24"/>
          <w:lang w:eastAsia="ru-RU"/>
        </w:rPr>
      </w:pPr>
      <w:r w:rsidRPr="00CB5C28">
        <w:rPr>
          <w:sz w:val="24"/>
        </w:rPr>
        <w:t xml:space="preserve">Рисунок </w:t>
      </w:r>
      <w:r w:rsidRPr="00CB5C28">
        <w:rPr>
          <w:sz w:val="24"/>
        </w:rPr>
        <w:fldChar w:fldCharType="begin"/>
      </w:r>
      <w:r w:rsidRPr="00CB5C28">
        <w:rPr>
          <w:sz w:val="24"/>
        </w:rPr>
        <w:instrText xml:space="preserve"> SEQ Рисунок \* ARABIC </w:instrText>
      </w:r>
      <w:r w:rsidRPr="00CB5C28">
        <w:rPr>
          <w:sz w:val="24"/>
        </w:rPr>
        <w:fldChar w:fldCharType="separate"/>
      </w:r>
      <w:r w:rsidR="00454C39">
        <w:rPr>
          <w:noProof/>
          <w:sz w:val="24"/>
        </w:rPr>
        <w:t>2</w:t>
      </w:r>
      <w:r w:rsidRPr="00CB5C28">
        <w:rPr>
          <w:sz w:val="24"/>
        </w:rPr>
        <w:fldChar w:fldCharType="end"/>
      </w:r>
      <w:r w:rsidRPr="00CB5C28">
        <w:rPr>
          <w:sz w:val="24"/>
        </w:rPr>
        <w:t xml:space="preserve"> - обмен клиентов дескрипторами </w:t>
      </w:r>
      <w:r w:rsidRPr="00CB5C28">
        <w:rPr>
          <w:sz w:val="24"/>
          <w:lang w:val="en-US"/>
        </w:rPr>
        <w:t>SDP</w:t>
      </w:r>
    </w:p>
    <w:p w:rsidR="00CB5C28" w:rsidRDefault="00CB5C28" w:rsidP="00B00520"/>
    <w:p w:rsidR="00CB5C28" w:rsidRPr="00CB5C28" w:rsidRDefault="00CB5C28" w:rsidP="00CB5C28">
      <w:pPr>
        <w:pStyle w:val="1"/>
        <w:rPr>
          <w:rFonts w:cs="Times New Roman"/>
          <w:sz w:val="24"/>
          <w:szCs w:val="24"/>
          <w:lang w:eastAsia="ru-RU"/>
        </w:rPr>
      </w:pPr>
      <w:r w:rsidRPr="00CB5C28">
        <w:rPr>
          <w:lang w:eastAsia="ru-RU"/>
        </w:rPr>
        <w:t>Физическое соединение</w:t>
      </w:r>
    </w:p>
    <w:p w:rsidR="00CB5C28" w:rsidRPr="00CB5C28" w:rsidRDefault="00454C39" w:rsidP="00454C39">
      <w:pPr>
        <w:rPr>
          <w:rFonts w:cs="Times New Roman"/>
          <w:sz w:val="24"/>
          <w:szCs w:val="24"/>
          <w:lang w:eastAsia="ru-RU"/>
        </w:rPr>
      </w:pPr>
      <w:r>
        <w:rPr>
          <w:lang w:eastAsia="ru-RU"/>
        </w:rPr>
        <w:t xml:space="preserve">Логическое соединение с помощью </w:t>
      </w:r>
      <w:r>
        <w:rPr>
          <w:lang w:val="en-US" w:eastAsia="ru-RU"/>
        </w:rPr>
        <w:t>SDP</w:t>
      </w:r>
      <w:r w:rsidRPr="00454C39">
        <w:rPr>
          <w:lang w:eastAsia="ru-RU"/>
        </w:rPr>
        <w:t xml:space="preserve"> </w:t>
      </w:r>
      <w:r>
        <w:rPr>
          <w:lang w:eastAsia="ru-RU"/>
        </w:rPr>
        <w:t xml:space="preserve">дескриптором было установлено. Теперь необходимо установить физическое. Для этого </w:t>
      </w:r>
      <w:r>
        <w:rPr>
          <w:lang w:eastAsia="ru-RU"/>
        </w:rPr>
        <w:lastRenderedPageBreak/>
        <w:t xml:space="preserve">используется </w:t>
      </w:r>
      <w:r>
        <w:rPr>
          <w:lang w:val="en-US" w:eastAsia="ru-RU"/>
        </w:rPr>
        <w:t>ICE</w:t>
      </w:r>
      <w:r w:rsidRPr="00454C39">
        <w:rPr>
          <w:lang w:eastAsia="ru-RU"/>
        </w:rPr>
        <w:t xml:space="preserve"> </w:t>
      </w:r>
      <w:r>
        <w:rPr>
          <w:lang w:eastAsia="ru-RU"/>
        </w:rPr>
        <w:t xml:space="preserve">протокол </w:t>
      </w:r>
      <w:r w:rsidR="00CB5C28" w:rsidRPr="00454C39">
        <w:rPr>
          <w:lang w:eastAsia="ru-RU"/>
        </w:rPr>
        <w:t>(</w:t>
      </w:r>
      <w:r w:rsidR="00CB5C28" w:rsidRPr="00CB5C28">
        <w:rPr>
          <w:lang w:val="en-US" w:eastAsia="ru-RU"/>
        </w:rPr>
        <w:t>Ice</w:t>
      </w:r>
      <w:r w:rsidR="00CB5C28" w:rsidRPr="00454C39">
        <w:rPr>
          <w:lang w:eastAsia="ru-RU"/>
        </w:rPr>
        <w:t xml:space="preserve"> </w:t>
      </w:r>
      <w:r w:rsidR="00CB5C28" w:rsidRPr="00CB5C28">
        <w:rPr>
          <w:lang w:val="en-US" w:eastAsia="ru-RU"/>
        </w:rPr>
        <w:t>candidate</w:t>
      </w:r>
      <w:r w:rsidR="00CB5C28" w:rsidRPr="00454C39">
        <w:rPr>
          <w:lang w:eastAsia="ru-RU"/>
        </w:rPr>
        <w:t xml:space="preserve">). </w:t>
      </w:r>
      <w:r>
        <w:rPr>
          <w:lang w:eastAsia="ru-RU"/>
        </w:rPr>
        <w:t>Он с</w:t>
      </w:r>
      <w:r w:rsidR="00CB5C28" w:rsidRPr="00CB5C28">
        <w:rPr>
          <w:lang w:eastAsia="ru-RU"/>
        </w:rPr>
        <w:t xml:space="preserve">одержит информацию о физическом расположении клиента и протоколе передачи информации по сети (IP, PORT, TCP/UDP). </w:t>
      </w:r>
      <w:proofErr w:type="gramStart"/>
      <w:r w:rsidR="00CB5C28" w:rsidRPr="00CB5C28">
        <w:rPr>
          <w:lang w:eastAsia="ru-RU"/>
        </w:rPr>
        <w:t>Также</w:t>
      </w:r>
      <w:proofErr w:type="gramEnd"/>
      <w:r w:rsidR="00CB5C28" w:rsidRPr="00CB5C28">
        <w:rPr>
          <w:lang w:eastAsia="ru-RU"/>
        </w:rPr>
        <w:t xml:space="preserve"> как и SDP генерируется в </w:t>
      </w:r>
      <w:proofErr w:type="spellStart"/>
      <w:r w:rsidR="00CB5C28" w:rsidRPr="00CB5C28">
        <w:rPr>
          <w:lang w:eastAsia="ru-RU"/>
        </w:rPr>
        <w:t>WebRTC</w:t>
      </w:r>
      <w:proofErr w:type="spellEnd"/>
      <w:r w:rsidR="00CB5C28" w:rsidRPr="00CB5C28">
        <w:rPr>
          <w:lang w:eastAsia="ru-RU"/>
        </w:rPr>
        <w:t xml:space="preserve"> и передается сигнальному серверу для дальнейшей отправки второму клиенту. Второй клиент, получив </w:t>
      </w:r>
      <w:proofErr w:type="spellStart"/>
      <w:r w:rsidR="00CB5C28" w:rsidRPr="00454C39">
        <w:rPr>
          <w:i/>
          <w:lang w:eastAsia="ru-RU"/>
        </w:rPr>
        <w:t>Ice</w:t>
      </w:r>
      <w:proofErr w:type="spellEnd"/>
      <w:r w:rsidR="00CB5C28" w:rsidRPr="00454C39">
        <w:rPr>
          <w:i/>
          <w:lang w:eastAsia="ru-RU"/>
        </w:rPr>
        <w:t xml:space="preserve"> </w:t>
      </w:r>
      <w:proofErr w:type="spellStart"/>
      <w:r w:rsidR="00CB5C28" w:rsidRPr="00454C39">
        <w:rPr>
          <w:i/>
          <w:lang w:eastAsia="ru-RU"/>
        </w:rPr>
        <w:t>candidate</w:t>
      </w:r>
      <w:proofErr w:type="spellEnd"/>
      <w:r w:rsidRPr="00454C39">
        <w:rPr>
          <w:lang w:eastAsia="ru-RU"/>
        </w:rPr>
        <w:t xml:space="preserve"> </w:t>
      </w:r>
      <w:r>
        <w:rPr>
          <w:lang w:eastAsia="ru-RU"/>
        </w:rPr>
        <w:t>токены содержащие</w:t>
      </w:r>
      <w:r w:rsidR="00CB5C28" w:rsidRPr="00CB5C28">
        <w:rPr>
          <w:lang w:eastAsia="ru-RU"/>
        </w:rPr>
        <w:t xml:space="preserve"> информацию</w:t>
      </w:r>
      <w:r>
        <w:rPr>
          <w:lang w:eastAsia="ru-RU"/>
        </w:rPr>
        <w:t xml:space="preserve"> о расположении</w:t>
      </w:r>
      <w:r w:rsidR="00CB5C28" w:rsidRPr="00CB5C28">
        <w:rPr>
          <w:lang w:eastAsia="ru-RU"/>
        </w:rPr>
        <w:t xml:space="preserve"> будет знать с кем и по какому адресу устанавливать соединение.</w:t>
      </w:r>
    </w:p>
    <w:p w:rsidR="00454C39" w:rsidRDefault="00454C39" w:rsidP="00454C39"/>
    <w:p w:rsidR="00454C39" w:rsidRDefault="00454C39" w:rsidP="00454C39">
      <w:pPr>
        <w:pStyle w:val="1"/>
      </w:pPr>
      <w:r>
        <w:t>Сигнальный сервер</w:t>
      </w:r>
    </w:p>
    <w:p w:rsidR="00454C39" w:rsidRDefault="00454C39" w:rsidP="00454C39">
      <w:pPr>
        <w:rPr>
          <w:lang w:eastAsia="ru-RU"/>
        </w:rPr>
      </w:pPr>
      <w:r w:rsidRPr="00454C39">
        <w:rPr>
          <w:lang w:eastAsia="ru-RU"/>
        </w:rPr>
        <w:t xml:space="preserve">Сигнальный сервер, как описано выше, необходим для координации узлов, а именно для обмена данными о физическом расположении узлов в сети и их способам кодирования информации. В качестве сигнального сервера для координирования клиентов используется сторонний сервис </w:t>
      </w:r>
      <w:proofErr w:type="spellStart"/>
      <w:r w:rsidRPr="00454C39">
        <w:rPr>
          <w:i/>
          <w:lang w:eastAsia="ru-RU"/>
        </w:rPr>
        <w:t>Twilio</w:t>
      </w:r>
      <w:proofErr w:type="spellEnd"/>
      <w:r w:rsidRPr="00454C39">
        <w:rPr>
          <w:lang w:eastAsia="ru-RU"/>
        </w:rPr>
        <w:t xml:space="preserve">. Сервис предлагает </w:t>
      </w:r>
      <w:r w:rsidRPr="00454C39">
        <w:rPr>
          <w:i/>
          <w:lang w:eastAsia="ru-RU"/>
        </w:rPr>
        <w:t>STUN</w:t>
      </w:r>
      <w:r w:rsidRPr="00454C39">
        <w:rPr>
          <w:lang w:eastAsia="ru-RU"/>
        </w:rPr>
        <w:t xml:space="preserve">-сервер, необходимый для физического соединения узлов, не имеющих публичных IP-адресов, а находящихся “за маршрутизаторами”. Другими словами, </w:t>
      </w:r>
      <w:r w:rsidRPr="00454C39">
        <w:rPr>
          <w:i/>
          <w:lang w:eastAsia="ru-RU"/>
        </w:rPr>
        <w:t>STUN</w:t>
      </w:r>
      <w:r w:rsidRPr="00454C39">
        <w:rPr>
          <w:lang w:eastAsia="ru-RU"/>
        </w:rPr>
        <w:t xml:space="preserve">-сервер делает доступным клиент за пределами сети. </w:t>
      </w:r>
    </w:p>
    <w:p w:rsidR="00454C39" w:rsidRDefault="00454C39" w:rsidP="00454C39">
      <w:pPr>
        <w:rPr>
          <w:rFonts w:cs="Times New Roman"/>
          <w:sz w:val="24"/>
          <w:szCs w:val="24"/>
          <w:lang w:eastAsia="ru-RU"/>
        </w:rPr>
      </w:pPr>
    </w:p>
    <w:p w:rsidR="00454C39" w:rsidRPr="00454C39" w:rsidRDefault="00454C39" w:rsidP="00454C39">
      <w:pPr>
        <w:rPr>
          <w:rFonts w:cs="Times New Roman"/>
          <w:sz w:val="24"/>
          <w:szCs w:val="24"/>
          <w:lang w:eastAsia="ru-RU"/>
        </w:rPr>
      </w:pPr>
      <w:r>
        <w:rPr>
          <w:lang w:eastAsia="ru-RU"/>
        </w:rPr>
        <w:t>Суммируя описанное выше п</w:t>
      </w:r>
      <w:r w:rsidRPr="00454C39">
        <w:rPr>
          <w:lang w:eastAsia="ru-RU"/>
        </w:rPr>
        <w:t xml:space="preserve">роцесс работы технологии </w:t>
      </w:r>
      <w:proofErr w:type="spellStart"/>
      <w:r w:rsidRPr="00834958">
        <w:rPr>
          <w:i/>
          <w:lang w:eastAsia="ru-RU"/>
        </w:rPr>
        <w:t>WebRTС</w:t>
      </w:r>
      <w:proofErr w:type="spellEnd"/>
      <w:r w:rsidRPr="00454C39">
        <w:rPr>
          <w:lang w:eastAsia="ru-RU"/>
        </w:rPr>
        <w:t xml:space="preserve"> можно описать всего в основных 5 шагов:</w:t>
      </w:r>
    </w:p>
    <w:p w:rsidR="00454C39" w:rsidRPr="00454C39" w:rsidRDefault="00454C39" w:rsidP="00454C39">
      <w:pPr>
        <w:pStyle w:val="a8"/>
        <w:numPr>
          <w:ilvl w:val="0"/>
          <w:numId w:val="9"/>
        </w:numPr>
        <w:rPr>
          <w:lang w:eastAsia="ru-RU"/>
        </w:rPr>
      </w:pPr>
      <w:r w:rsidRPr="00454C39">
        <w:rPr>
          <w:lang w:eastAsia="ru-RU"/>
        </w:rPr>
        <w:t xml:space="preserve">Инициализируется медиа-объект </w:t>
      </w:r>
      <w:proofErr w:type="spellStart"/>
      <w:r w:rsidRPr="00834958">
        <w:rPr>
          <w:i/>
          <w:lang w:eastAsia="ru-RU"/>
        </w:rPr>
        <w:t>WebRTC</w:t>
      </w:r>
      <w:proofErr w:type="spellEnd"/>
      <w:r w:rsidRPr="00454C39">
        <w:rPr>
          <w:lang w:eastAsia="ru-RU"/>
        </w:rPr>
        <w:t xml:space="preserve"> узлом один</w:t>
      </w:r>
    </w:p>
    <w:p w:rsidR="00454C39" w:rsidRPr="00454C39" w:rsidRDefault="00454C39" w:rsidP="00454C39">
      <w:pPr>
        <w:pStyle w:val="a8"/>
        <w:numPr>
          <w:ilvl w:val="0"/>
          <w:numId w:val="9"/>
        </w:numPr>
        <w:rPr>
          <w:lang w:eastAsia="ru-RU"/>
        </w:rPr>
      </w:pPr>
      <w:r w:rsidRPr="00454C39">
        <w:rPr>
          <w:lang w:eastAsia="ru-RU"/>
        </w:rPr>
        <w:t>Информация о инициализирующем узле (один) отправляется на сигнальный сервер</w:t>
      </w:r>
    </w:p>
    <w:p w:rsidR="00454C39" w:rsidRPr="00454C39" w:rsidRDefault="00454C39" w:rsidP="00454C39">
      <w:pPr>
        <w:pStyle w:val="a8"/>
        <w:numPr>
          <w:ilvl w:val="0"/>
          <w:numId w:val="9"/>
        </w:numPr>
        <w:rPr>
          <w:lang w:eastAsia="ru-RU"/>
        </w:rPr>
      </w:pPr>
      <w:r w:rsidRPr="00454C39">
        <w:rPr>
          <w:lang w:eastAsia="ru-RU"/>
        </w:rPr>
        <w:t>Сигнальный сервер отправляет информацию от узла один узлу два</w:t>
      </w:r>
    </w:p>
    <w:p w:rsidR="00454C39" w:rsidRPr="00454C39" w:rsidRDefault="00454C39" w:rsidP="00454C39">
      <w:pPr>
        <w:pStyle w:val="a8"/>
        <w:numPr>
          <w:ilvl w:val="0"/>
          <w:numId w:val="9"/>
        </w:numPr>
        <w:rPr>
          <w:lang w:eastAsia="ru-RU"/>
        </w:rPr>
      </w:pPr>
      <w:r w:rsidRPr="00454C39">
        <w:rPr>
          <w:lang w:eastAsia="ru-RU"/>
        </w:rPr>
        <w:lastRenderedPageBreak/>
        <w:t>Узел два обрабатывает информацию узла один и в соответствии с ней отправляет ответную информацию узлу один через сигнальный сервер.</w:t>
      </w:r>
    </w:p>
    <w:p w:rsidR="00454C39" w:rsidRPr="00454C39" w:rsidRDefault="00454C39" w:rsidP="00454C39">
      <w:pPr>
        <w:pStyle w:val="a8"/>
        <w:numPr>
          <w:ilvl w:val="0"/>
          <w:numId w:val="9"/>
        </w:numPr>
        <w:rPr>
          <w:lang w:eastAsia="ru-RU"/>
        </w:rPr>
      </w:pPr>
      <w:r w:rsidRPr="00454C39">
        <w:rPr>
          <w:lang w:eastAsia="ru-RU"/>
        </w:rPr>
        <w:t>Начинается процесс передачи закодированных данных между клиентами в обход сигнального сервера</w:t>
      </w:r>
    </w:p>
    <w:p w:rsidR="00454C39" w:rsidRDefault="00454C39" w:rsidP="00454C39">
      <w:pPr>
        <w:rPr>
          <w:rFonts w:cs="Times New Roman"/>
          <w:sz w:val="24"/>
          <w:szCs w:val="24"/>
          <w:lang w:eastAsia="ru-RU"/>
        </w:rPr>
      </w:pPr>
    </w:p>
    <w:p w:rsidR="00454C39" w:rsidRDefault="00454C39" w:rsidP="00454C39">
      <w:pPr>
        <w:keepNext/>
        <w:ind w:firstLine="0"/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943600" cy="3705225"/>
            <wp:effectExtent l="0" t="0" r="0" b="9525"/>
            <wp:docPr id="3" name="Рисунок 3" descr="https://lh5.googleusercontent.com/xIN88IRGfXEhnsrUeHLoflCJNhzm-yXqkSFkfkzewa1DXhPCoW93aWaxH3DQ1tn14tBz_bOkhHOs1VuZ8QOhMlDBH9F6bMkIJDeFSaw3G4WpFUnP7lYJ8LoWbgUl5QfpFPe4vT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xIN88IRGfXEhnsrUeHLoflCJNhzm-yXqkSFkfkzewa1DXhPCoW93aWaxH3DQ1tn14tBz_bOkhHOs1VuZ8QOhMlDBH9F6bMkIJDeFSaw3G4WpFUnP7lYJ8LoWbgUl5QfpFPe4vTB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39" w:rsidRPr="00454C39" w:rsidRDefault="00454C39" w:rsidP="00454C39">
      <w:pPr>
        <w:pStyle w:val="a7"/>
        <w:jc w:val="center"/>
        <w:rPr>
          <w:rFonts w:cs="Times New Roman"/>
          <w:sz w:val="36"/>
          <w:szCs w:val="24"/>
          <w:lang w:eastAsia="ru-RU"/>
        </w:rPr>
      </w:pPr>
      <w:r w:rsidRPr="00454C39">
        <w:rPr>
          <w:sz w:val="24"/>
        </w:rPr>
        <w:t xml:space="preserve">Рисунок </w:t>
      </w:r>
      <w:r w:rsidRPr="00454C39">
        <w:rPr>
          <w:sz w:val="24"/>
        </w:rPr>
        <w:fldChar w:fldCharType="begin"/>
      </w:r>
      <w:r w:rsidRPr="00454C39">
        <w:rPr>
          <w:sz w:val="24"/>
        </w:rPr>
        <w:instrText xml:space="preserve"> SEQ Рисунок \* ARABIC </w:instrText>
      </w:r>
      <w:r w:rsidRPr="00454C39">
        <w:rPr>
          <w:sz w:val="24"/>
        </w:rPr>
        <w:fldChar w:fldCharType="separate"/>
      </w:r>
      <w:r w:rsidRPr="00454C39">
        <w:rPr>
          <w:noProof/>
          <w:sz w:val="24"/>
        </w:rPr>
        <w:t>3</w:t>
      </w:r>
      <w:r w:rsidRPr="00454C39">
        <w:rPr>
          <w:sz w:val="24"/>
        </w:rPr>
        <w:fldChar w:fldCharType="end"/>
      </w:r>
      <w:r w:rsidRPr="00454C39">
        <w:rPr>
          <w:sz w:val="24"/>
        </w:rPr>
        <w:t xml:space="preserve"> - схема работы </w:t>
      </w:r>
      <w:r w:rsidRPr="00454C39">
        <w:rPr>
          <w:sz w:val="24"/>
          <w:lang w:val="en-US"/>
        </w:rPr>
        <w:t>WebRTC</w:t>
      </w:r>
    </w:p>
    <w:p w:rsidR="00454C39" w:rsidRPr="00454C39" w:rsidRDefault="00454C39" w:rsidP="00454C39">
      <w:pPr>
        <w:rPr>
          <w:rFonts w:cs="Times New Roman"/>
          <w:sz w:val="24"/>
          <w:szCs w:val="24"/>
          <w:lang w:eastAsia="ru-RU"/>
        </w:rPr>
      </w:pPr>
      <w:r w:rsidRPr="00454C39">
        <w:rPr>
          <w:lang w:eastAsia="ru-RU"/>
        </w:rPr>
        <w:t xml:space="preserve">Непосредственно для передачи медиа-потоков </w:t>
      </w:r>
      <w:r>
        <w:rPr>
          <w:lang w:eastAsia="ru-RU"/>
        </w:rPr>
        <w:t xml:space="preserve">сигнальный </w:t>
      </w:r>
      <w:r w:rsidRPr="00454C39">
        <w:rPr>
          <w:lang w:eastAsia="ru-RU"/>
        </w:rPr>
        <w:t xml:space="preserve">сервер не нужен. </w:t>
      </w:r>
      <w:r>
        <w:rPr>
          <w:lang w:eastAsia="ru-RU"/>
        </w:rPr>
        <w:t>К</w:t>
      </w:r>
      <w:r w:rsidRPr="00454C39">
        <w:rPr>
          <w:lang w:eastAsia="ru-RU"/>
        </w:rPr>
        <w:t>ак видно из пунктов выше, сигнальный сервер нужен лишь для обмена метаданными для установления соединения типа точка-точка.</w:t>
      </w:r>
    </w:p>
    <w:p w:rsidR="00454C39" w:rsidRPr="00454C39" w:rsidRDefault="00454C39" w:rsidP="00454C39"/>
    <w:sectPr w:rsidR="00454C39" w:rsidRPr="00454C39" w:rsidSect="006F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54C4"/>
    <w:multiLevelType w:val="hybridMultilevel"/>
    <w:tmpl w:val="5132700E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75303E2"/>
    <w:multiLevelType w:val="hybridMultilevel"/>
    <w:tmpl w:val="22B008BA"/>
    <w:lvl w:ilvl="0" w:tplc="08805F56">
      <w:start w:val="1"/>
      <w:numFmt w:val="decimal"/>
      <w:lvlText w:val="%1)"/>
      <w:lvlJc w:val="left"/>
      <w:pPr>
        <w:ind w:left="24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27727EB4"/>
    <w:multiLevelType w:val="hybridMultilevel"/>
    <w:tmpl w:val="4B961768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31AD76CA"/>
    <w:multiLevelType w:val="hybridMultilevel"/>
    <w:tmpl w:val="F8E06CFA"/>
    <w:lvl w:ilvl="0" w:tplc="08805F5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3A546ED3"/>
    <w:multiLevelType w:val="multilevel"/>
    <w:tmpl w:val="DC60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54252"/>
    <w:multiLevelType w:val="hybridMultilevel"/>
    <w:tmpl w:val="38BC12CA"/>
    <w:lvl w:ilvl="0" w:tplc="37FE765A">
      <w:start w:val="1"/>
      <w:numFmt w:val="decimal"/>
      <w:lvlText w:val="%1)"/>
      <w:lvlJc w:val="left"/>
      <w:pPr>
        <w:ind w:left="24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440D6C39"/>
    <w:multiLevelType w:val="hybridMultilevel"/>
    <w:tmpl w:val="6A98DB1A"/>
    <w:lvl w:ilvl="0" w:tplc="29C24AFA">
      <w:start w:val="1"/>
      <w:numFmt w:val="decimal"/>
      <w:lvlText w:val="%1."/>
      <w:lvlJc w:val="left"/>
      <w:pPr>
        <w:ind w:left="1426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 w15:restartNumberingAfterBreak="0">
    <w:nsid w:val="446C1B8C"/>
    <w:multiLevelType w:val="hybridMultilevel"/>
    <w:tmpl w:val="F5DC8A68"/>
    <w:lvl w:ilvl="0" w:tplc="08805F5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C4B3F"/>
    <w:multiLevelType w:val="hybridMultilevel"/>
    <w:tmpl w:val="FAB823B6"/>
    <w:lvl w:ilvl="0" w:tplc="08805F56">
      <w:start w:val="1"/>
      <w:numFmt w:val="decimal"/>
      <w:lvlText w:val="%1)"/>
      <w:lvlJc w:val="left"/>
      <w:pPr>
        <w:ind w:left="24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4ECB0629"/>
    <w:multiLevelType w:val="hybridMultilevel"/>
    <w:tmpl w:val="07327858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5A5A7296"/>
    <w:multiLevelType w:val="multilevel"/>
    <w:tmpl w:val="8D98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79"/>
    <w:rsid w:val="00331CA0"/>
    <w:rsid w:val="00454C39"/>
    <w:rsid w:val="00616790"/>
    <w:rsid w:val="006F06D6"/>
    <w:rsid w:val="007C70E0"/>
    <w:rsid w:val="00834958"/>
    <w:rsid w:val="00B00520"/>
    <w:rsid w:val="00CB5C28"/>
    <w:rsid w:val="00DE3979"/>
    <w:rsid w:val="00DE52BC"/>
    <w:rsid w:val="00E9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9FBC"/>
  <w15:chartTrackingRefBased/>
  <w15:docId w15:val="{2A91FA7A-6ADB-44D3-95A2-2BAA0F50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3979"/>
    <w:pPr>
      <w:spacing w:after="0" w:line="360" w:lineRule="auto"/>
      <w:ind w:firstLine="706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3979"/>
    <w:pPr>
      <w:keepNext/>
      <w:keepLines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39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9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E397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E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E397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E3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 Spacing"/>
    <w:uiPriority w:val="1"/>
    <w:qFormat/>
    <w:rsid w:val="00DE3979"/>
    <w:pPr>
      <w:spacing w:after="0" w:line="240" w:lineRule="auto"/>
    </w:pPr>
  </w:style>
  <w:style w:type="paragraph" w:styleId="a7">
    <w:name w:val="caption"/>
    <w:basedOn w:val="a"/>
    <w:next w:val="a"/>
    <w:uiPriority w:val="35"/>
    <w:unhideWhenUsed/>
    <w:qFormat/>
    <w:rsid w:val="00DE39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a0"/>
    <w:rsid w:val="00DE3979"/>
  </w:style>
  <w:style w:type="paragraph" w:styleId="a8">
    <w:name w:val="List Paragraph"/>
    <w:basedOn w:val="a"/>
    <w:uiPriority w:val="34"/>
    <w:qFormat/>
    <w:rsid w:val="00DE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rtonkih</dc:creator>
  <cp:keywords/>
  <dc:description/>
  <cp:lastModifiedBy>rtonkih</cp:lastModifiedBy>
  <cp:revision>4</cp:revision>
  <dcterms:created xsi:type="dcterms:W3CDTF">2018-05-27T13:49:00Z</dcterms:created>
  <dcterms:modified xsi:type="dcterms:W3CDTF">2018-05-27T14:24:00Z</dcterms:modified>
</cp:coreProperties>
</file>