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1135" w14:textId="3351C9DF" w:rsidR="00F57F2F" w:rsidRDefault="00F57F2F" w:rsidP="00F57F2F">
      <w:pPr>
        <w:ind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Fundamentos do </w:t>
      </w:r>
      <w:proofErr w:type="spellStart"/>
      <w:r>
        <w:rPr>
          <w:b/>
          <w:bCs/>
          <w:sz w:val="24"/>
          <w:szCs w:val="24"/>
        </w:rPr>
        <w:t>Flexbox</w:t>
      </w:r>
      <w:proofErr w:type="spellEnd"/>
      <w:r>
        <w:rPr>
          <w:b/>
          <w:bCs/>
          <w:sz w:val="24"/>
          <w:szCs w:val="24"/>
        </w:rPr>
        <w:t xml:space="preserve"> PT</w:t>
      </w:r>
      <w:r>
        <w:rPr>
          <w:b/>
          <w:bCs/>
          <w:sz w:val="24"/>
          <w:szCs w:val="24"/>
        </w:rPr>
        <w:t>2</w:t>
      </w:r>
    </w:p>
    <w:p w14:paraId="38861AA3" w14:textId="7CDC9CFD" w:rsidR="00F35E9C" w:rsidRPr="00F94A6C" w:rsidRDefault="00F94A6C">
      <w:proofErr w:type="spellStart"/>
      <w:r>
        <w:rPr>
          <w:b/>
          <w:bCs/>
        </w:rPr>
        <w:t>flex-grow</w:t>
      </w:r>
      <w:proofErr w:type="spellEnd"/>
      <w:r>
        <w:rPr>
          <w:b/>
          <w:bCs/>
        </w:rPr>
        <w:t xml:space="preserve"> </w:t>
      </w:r>
      <w:r>
        <w:t>(só se trabalha com número)</w:t>
      </w:r>
    </w:p>
    <w:p w14:paraId="166C702E" w14:textId="7A4F4F9A" w:rsidR="00F94A6C" w:rsidRDefault="00F94A6C" w:rsidP="00F94A6C">
      <w:pPr>
        <w:pStyle w:val="PargrafodaLista"/>
        <w:numPr>
          <w:ilvl w:val="0"/>
          <w:numId w:val="1"/>
        </w:numPr>
      </w:pPr>
      <w:r>
        <w:t>define a proporcionalidade de crescimentos dos itens, respeitando o tamanho de seus conteúdos internos</w:t>
      </w:r>
    </w:p>
    <w:p w14:paraId="4FADBBFC" w14:textId="784D407D" w:rsidR="00F94A6C" w:rsidRDefault="00F94A6C" w:rsidP="00F94A6C">
      <w:pPr>
        <w:pStyle w:val="PargrafodaLista"/>
        <w:numPr>
          <w:ilvl w:val="0"/>
          <w:numId w:val="1"/>
        </w:numPr>
      </w:pPr>
      <w:proofErr w:type="spellStart"/>
      <w:r>
        <w:t>obs</w:t>
      </w:r>
      <w:proofErr w:type="spellEnd"/>
      <w:r>
        <w:t xml:space="preserve">: não irá funcionar caso tenhamos adicionado </w:t>
      </w:r>
      <w:proofErr w:type="spellStart"/>
      <w:r>
        <w:t>justify-content</w:t>
      </w:r>
      <w:proofErr w:type="spellEnd"/>
      <w:r>
        <w:t xml:space="preserve"> ao nosso </w:t>
      </w:r>
      <w:proofErr w:type="spellStart"/>
      <w:r>
        <w:t>flex</w:t>
      </w:r>
      <w:proofErr w:type="spellEnd"/>
      <w:r>
        <w:t xml:space="preserve"> container</w:t>
      </w:r>
    </w:p>
    <w:p w14:paraId="46AFFF22" w14:textId="696BE01A" w:rsidR="003B2295" w:rsidRPr="00367DBE" w:rsidRDefault="003B2295" w:rsidP="003B2295">
      <w:proofErr w:type="spellStart"/>
      <w:r>
        <w:rPr>
          <w:b/>
          <w:bCs/>
        </w:rPr>
        <w:t>flex-basis</w:t>
      </w:r>
      <w:proofErr w:type="spellEnd"/>
      <w:r w:rsidR="00367DBE">
        <w:rPr>
          <w:b/>
          <w:bCs/>
        </w:rPr>
        <w:t xml:space="preserve"> </w:t>
      </w:r>
      <w:r w:rsidR="00367DBE">
        <w:t>– respeita o espaçamento de todos os itens, independentemente do conteúdo</w:t>
      </w:r>
    </w:p>
    <w:p w14:paraId="2D97058D" w14:textId="455090A2" w:rsidR="003B2295" w:rsidRDefault="003B2295" w:rsidP="003B2295">
      <w:pPr>
        <w:pStyle w:val="PargrafodaLista"/>
        <w:numPr>
          <w:ilvl w:val="0"/>
          <w:numId w:val="2"/>
        </w:numPr>
      </w:pPr>
      <w:r>
        <w:t>é a propriedade que estabelece o tamanho inicial do item antes das distribuições de espaço restante dentro dele, usando como base o conteúdo interno disposto</w:t>
      </w:r>
    </w:p>
    <w:p w14:paraId="3EC96DEB" w14:textId="6BA83ED4" w:rsidR="003B2295" w:rsidRDefault="003B2295" w:rsidP="003B2295">
      <w:r>
        <w:t>valores possíveis:</w:t>
      </w:r>
    </w:p>
    <w:p w14:paraId="307F3E7B" w14:textId="13F9C632" w:rsidR="003B2295" w:rsidRDefault="003B2295" w:rsidP="003B2295">
      <w:pPr>
        <w:pStyle w:val="PargrafodaLista"/>
        <w:numPr>
          <w:ilvl w:val="0"/>
          <w:numId w:val="2"/>
        </w:numPr>
      </w:pPr>
      <w:r>
        <w:t>auto: caso o item não tenha tamanho, este será proporcional ao conteúdo do item</w:t>
      </w:r>
    </w:p>
    <w:p w14:paraId="70353178" w14:textId="4F5055AE" w:rsidR="003B2295" w:rsidRDefault="003B2295" w:rsidP="003B2295">
      <w:pPr>
        <w:pStyle w:val="PargrafodaLista"/>
        <w:numPr>
          <w:ilvl w:val="0"/>
          <w:numId w:val="2"/>
        </w:numPr>
      </w:pPr>
      <w:proofErr w:type="spellStart"/>
      <w:r>
        <w:t>px</w:t>
      </w:r>
      <w:proofErr w:type="spellEnd"/>
      <w:r>
        <w:t>, %, em, ...: são valores exatos previamente definidos</w:t>
      </w:r>
    </w:p>
    <w:p w14:paraId="57F3CAAD" w14:textId="27D91432" w:rsidR="003B2295" w:rsidRDefault="003B2295" w:rsidP="003B2295">
      <w:pPr>
        <w:pStyle w:val="PargrafodaLista"/>
        <w:numPr>
          <w:ilvl w:val="0"/>
          <w:numId w:val="2"/>
        </w:numPr>
      </w:pPr>
      <w:r>
        <w:t xml:space="preserve">0 (zero): terá relação com a definição do </w:t>
      </w:r>
      <w:proofErr w:type="spellStart"/>
      <w:r>
        <w:t>flex-grow</w:t>
      </w:r>
      <w:proofErr w:type="spellEnd"/>
    </w:p>
    <w:p w14:paraId="4DE88CDE" w14:textId="58C1CC2A" w:rsidR="008C6F68" w:rsidRDefault="008C6F68" w:rsidP="008C6F68">
      <w:pPr>
        <w:rPr>
          <w:b/>
          <w:bCs/>
        </w:rPr>
      </w:pPr>
      <w:proofErr w:type="spellStart"/>
      <w:r>
        <w:rPr>
          <w:b/>
          <w:bCs/>
        </w:rPr>
        <w:t>flex-shrink</w:t>
      </w:r>
      <w:proofErr w:type="spellEnd"/>
    </w:p>
    <w:p w14:paraId="1DC259C0" w14:textId="0FB74893" w:rsidR="008C6F68" w:rsidRDefault="008C6F68" w:rsidP="008C6F68">
      <w:pPr>
        <w:pStyle w:val="PargrafodaLista"/>
        <w:numPr>
          <w:ilvl w:val="0"/>
          <w:numId w:val="3"/>
        </w:numPr>
      </w:pPr>
      <w:r>
        <w:t>estabelece a capacidade de redução ou compressão do tamanho de um item</w:t>
      </w:r>
    </w:p>
    <w:p w14:paraId="0567FBAF" w14:textId="1DFD199A" w:rsidR="008C6F68" w:rsidRDefault="005A24FD" w:rsidP="008C6F68">
      <w:pPr>
        <w:rPr>
          <w:b/>
          <w:bCs/>
        </w:rPr>
      </w:pPr>
      <w:proofErr w:type="spellStart"/>
      <w:r>
        <w:rPr>
          <w:b/>
          <w:bCs/>
        </w:rPr>
        <w:t>flex</w:t>
      </w:r>
      <w:proofErr w:type="spellEnd"/>
    </w:p>
    <w:p w14:paraId="11CBFA78" w14:textId="74834F66" w:rsidR="005A24FD" w:rsidRDefault="005A24FD" w:rsidP="005A24FD">
      <w:pPr>
        <w:pStyle w:val="PargrafodaLista"/>
        <w:numPr>
          <w:ilvl w:val="0"/>
          <w:numId w:val="3"/>
        </w:numPr>
      </w:pPr>
      <w:r>
        <w:t xml:space="preserve">é um atalho ou abreviação de escrita para as propriedades: </w:t>
      </w:r>
      <w:proofErr w:type="spellStart"/>
      <w:r>
        <w:t>grow</w:t>
      </w:r>
      <w:proofErr w:type="spellEnd"/>
      <w:r>
        <w:t xml:space="preserve">, </w:t>
      </w:r>
      <w:proofErr w:type="spellStart"/>
      <w:r>
        <w:t>shrink</w:t>
      </w:r>
      <w:proofErr w:type="spellEnd"/>
      <w:r>
        <w:t xml:space="preserve"> e </w:t>
      </w:r>
      <w:proofErr w:type="spellStart"/>
      <w:r>
        <w:t>basis</w:t>
      </w:r>
      <w:proofErr w:type="spellEnd"/>
    </w:p>
    <w:p w14:paraId="6C89EA32" w14:textId="0C0A6F84" w:rsidR="003243CB" w:rsidRDefault="003243CB" w:rsidP="003243CB">
      <w:pPr>
        <w:rPr>
          <w:b/>
          <w:bCs/>
        </w:rPr>
      </w:pPr>
      <w:proofErr w:type="spellStart"/>
      <w:r>
        <w:rPr>
          <w:b/>
          <w:bCs/>
        </w:rPr>
        <w:t>order</w:t>
      </w:r>
      <w:proofErr w:type="spellEnd"/>
    </w:p>
    <w:p w14:paraId="0764C9C9" w14:textId="582EFDDB" w:rsidR="003243CB" w:rsidRDefault="003243CB" w:rsidP="003243CB">
      <w:pPr>
        <w:pStyle w:val="PargrafodaLista"/>
        <w:numPr>
          <w:ilvl w:val="0"/>
          <w:numId w:val="3"/>
        </w:numPr>
      </w:pPr>
      <w:r>
        <w:t xml:space="preserve">vai lidar diretamente com a ordenação dos itens. é a mesma propriedade relacionada aos nossos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</w:p>
    <w:p w14:paraId="1DCD9A3F" w14:textId="7EB7FE53" w:rsidR="00FF1DEA" w:rsidRDefault="00FF1DEA" w:rsidP="00FF1DEA">
      <w:pPr>
        <w:rPr>
          <w:b/>
          <w:bCs/>
        </w:rPr>
      </w:pPr>
      <w:proofErr w:type="spellStart"/>
      <w:r>
        <w:rPr>
          <w:b/>
          <w:bCs/>
        </w:rPr>
        <w:t>align</w:t>
      </w:r>
      <w:proofErr w:type="spellEnd"/>
      <w:r>
        <w:rPr>
          <w:b/>
          <w:bCs/>
        </w:rPr>
        <w:t>-self</w:t>
      </w:r>
    </w:p>
    <w:p w14:paraId="73A4BEBE" w14:textId="6BB9F7D1" w:rsidR="00FF1DEA" w:rsidRDefault="00FF1DEA" w:rsidP="00FF1DEA">
      <w:pPr>
        <w:pStyle w:val="PargrafodaLista"/>
        <w:numPr>
          <w:ilvl w:val="0"/>
          <w:numId w:val="3"/>
        </w:numPr>
      </w:pPr>
      <w:r>
        <w:t>estabelece o alinhamento de modo individual sobre um determinado item</w:t>
      </w:r>
    </w:p>
    <w:p w14:paraId="58650975" w14:textId="0E00C4B7" w:rsidR="00FF1DEA" w:rsidRDefault="00BA16A6" w:rsidP="00FF1DEA">
      <w:r>
        <w:t>valores possíveis:</w:t>
      </w:r>
    </w:p>
    <w:p w14:paraId="4E876ABC" w14:textId="022B6E1F" w:rsidR="00BA16A6" w:rsidRDefault="00BA16A6" w:rsidP="00BA16A6">
      <w:pPr>
        <w:pStyle w:val="PargrafodaLista"/>
        <w:numPr>
          <w:ilvl w:val="0"/>
          <w:numId w:val="3"/>
        </w:numPr>
      </w:pPr>
      <w:r>
        <w:t xml:space="preserve">auto: valor padrão. Irá respeitar a definição de </w:t>
      </w:r>
      <w:proofErr w:type="spellStart"/>
      <w:r>
        <w:t>align-items</w:t>
      </w:r>
      <w:proofErr w:type="spellEnd"/>
      <w:r>
        <w:t xml:space="preserve"> do container</w:t>
      </w:r>
    </w:p>
    <w:p w14:paraId="572C4718" w14:textId="54385721" w:rsidR="00BA16A6" w:rsidRDefault="00BA16A6" w:rsidP="00BA16A6">
      <w:pPr>
        <w:pStyle w:val="PargrafodaLista"/>
        <w:numPr>
          <w:ilvl w:val="0"/>
          <w:numId w:val="3"/>
        </w:numPr>
      </w:pPr>
      <w:proofErr w:type="spellStart"/>
      <w:r>
        <w:t>flex</w:t>
      </w:r>
      <w:proofErr w:type="spellEnd"/>
      <w:r>
        <w:t>-start: ao início do container</w:t>
      </w:r>
    </w:p>
    <w:p w14:paraId="10736974" w14:textId="15BDFB25" w:rsidR="00BA16A6" w:rsidRDefault="00BA16A6" w:rsidP="00BA16A6">
      <w:pPr>
        <w:pStyle w:val="PargrafodaLista"/>
        <w:numPr>
          <w:ilvl w:val="0"/>
          <w:numId w:val="3"/>
        </w:numPr>
      </w:pPr>
      <w:proofErr w:type="spellStart"/>
      <w:r>
        <w:lastRenderedPageBreak/>
        <w:t>flex-end</w:t>
      </w:r>
      <w:proofErr w:type="spellEnd"/>
      <w:r>
        <w:t>: ao final do container</w:t>
      </w:r>
    </w:p>
    <w:p w14:paraId="34588A04" w14:textId="3EF4E4D7" w:rsidR="00BA16A6" w:rsidRDefault="00BA16A6" w:rsidP="00BA16A6">
      <w:pPr>
        <w:pStyle w:val="PargrafodaLista"/>
        <w:numPr>
          <w:ilvl w:val="0"/>
          <w:numId w:val="3"/>
        </w:numPr>
      </w:pPr>
      <w:r>
        <w:t>center: relativo ao centro de acordo com o eixo</w:t>
      </w:r>
    </w:p>
    <w:p w14:paraId="53FBDD54" w14:textId="1378AC1B" w:rsidR="00BA16A6" w:rsidRDefault="00BA16A6" w:rsidP="00BA16A6">
      <w:pPr>
        <w:pStyle w:val="PargrafodaLista"/>
        <w:numPr>
          <w:ilvl w:val="0"/>
          <w:numId w:val="3"/>
        </w:numPr>
      </w:pPr>
      <w:proofErr w:type="spellStart"/>
      <w:r>
        <w:t>stretch</w:t>
      </w:r>
      <w:proofErr w:type="spellEnd"/>
      <w:r>
        <w:t>: ocupa todos os espaços da tipografia</w:t>
      </w:r>
    </w:p>
    <w:p w14:paraId="176F40FB" w14:textId="4A480F21" w:rsidR="00BA16A6" w:rsidRDefault="00BA16A6" w:rsidP="00BA16A6">
      <w:pPr>
        <w:pStyle w:val="PargrafodaLista"/>
        <w:numPr>
          <w:ilvl w:val="0"/>
          <w:numId w:val="3"/>
        </w:numPr>
      </w:pPr>
      <w:r>
        <w:t>baseline: utiliza a linha base da tipografia</w:t>
      </w:r>
    </w:p>
    <w:p w14:paraId="49794259" w14:textId="77777777" w:rsidR="00BA16A6" w:rsidRPr="00BA16A6" w:rsidRDefault="00BA16A6" w:rsidP="00BA16A6">
      <w:pPr>
        <w:rPr>
          <w:u w:val="single"/>
        </w:rPr>
      </w:pPr>
    </w:p>
    <w:sectPr w:rsidR="00BA16A6" w:rsidRPr="00BA1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0437"/>
    <w:multiLevelType w:val="hybridMultilevel"/>
    <w:tmpl w:val="37DC3B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638C46B5"/>
    <w:multiLevelType w:val="hybridMultilevel"/>
    <w:tmpl w:val="A684C2C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7D2B2F93"/>
    <w:multiLevelType w:val="hybridMultilevel"/>
    <w:tmpl w:val="AD3A2ED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465198377">
    <w:abstractNumId w:val="2"/>
  </w:num>
  <w:num w:numId="2" w16cid:durableId="1614166792">
    <w:abstractNumId w:val="1"/>
  </w:num>
  <w:num w:numId="3" w16cid:durableId="89616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2F"/>
    <w:rsid w:val="00112159"/>
    <w:rsid w:val="0014726B"/>
    <w:rsid w:val="002C4BE1"/>
    <w:rsid w:val="003243CB"/>
    <w:rsid w:val="00367DBE"/>
    <w:rsid w:val="003B2295"/>
    <w:rsid w:val="005A24FD"/>
    <w:rsid w:val="00785387"/>
    <w:rsid w:val="008C6F68"/>
    <w:rsid w:val="009C7E73"/>
    <w:rsid w:val="00B67BA2"/>
    <w:rsid w:val="00BA16A6"/>
    <w:rsid w:val="00D01377"/>
    <w:rsid w:val="00F57F2F"/>
    <w:rsid w:val="00F94A6C"/>
    <w:rsid w:val="00FB157B"/>
    <w:rsid w:val="00FF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5765"/>
  <w15:chartTrackingRefBased/>
  <w15:docId w15:val="{05344293-D2F7-4B16-8FAC-37936B2F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F2F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4</cp:revision>
  <dcterms:created xsi:type="dcterms:W3CDTF">2022-06-13T13:54:00Z</dcterms:created>
  <dcterms:modified xsi:type="dcterms:W3CDTF">2022-06-13T17:08:00Z</dcterms:modified>
</cp:coreProperties>
</file>