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FE9" w:rsidRDefault="00E77680" w:rsidP="00E77680">
      <w:pPr>
        <w:pStyle w:val="NoSpacing"/>
        <w:rPr>
          <w:rFonts w:ascii="Times New Roman" w:hAnsi="Times New Roman" w:cs="Times New Roman"/>
        </w:rPr>
      </w:pPr>
      <w:r w:rsidRPr="00E77680">
        <w:rPr>
          <w:rFonts w:ascii="Times New Roman" w:hAnsi="Times New Roman" w:cs="Times New Roman"/>
        </w:rPr>
        <w:t xml:space="preserve">Ryan </w:t>
      </w:r>
      <w:proofErr w:type="spellStart"/>
      <w:r w:rsidRPr="00E77680">
        <w:rPr>
          <w:rFonts w:ascii="Times New Roman" w:hAnsi="Times New Roman" w:cs="Times New Roman"/>
        </w:rPr>
        <w:t>Torelli</w:t>
      </w:r>
      <w:proofErr w:type="spellEnd"/>
    </w:p>
    <w:p w:rsidR="00132163" w:rsidRDefault="00132163" w:rsidP="00E7768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11481335</w:t>
      </w:r>
    </w:p>
    <w:p w:rsidR="00132163" w:rsidRDefault="00132163" w:rsidP="00E7768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24, 2018</w:t>
      </w:r>
    </w:p>
    <w:p w:rsidR="00E77680" w:rsidRDefault="00132163" w:rsidP="00E77680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CptS</w:t>
      </w:r>
      <w:proofErr w:type="spellEnd"/>
      <w:r>
        <w:rPr>
          <w:rFonts w:ascii="Times New Roman" w:hAnsi="Times New Roman" w:cs="Times New Roman"/>
        </w:rPr>
        <w:t xml:space="preserve"> 437: </w:t>
      </w:r>
      <w:r w:rsidR="00E77680">
        <w:rPr>
          <w:rFonts w:ascii="Times New Roman" w:hAnsi="Times New Roman" w:cs="Times New Roman"/>
        </w:rPr>
        <w:t>Homework #1</w:t>
      </w:r>
    </w:p>
    <w:p w:rsidR="00E77680" w:rsidRDefault="00E77680" w:rsidP="00E77680">
      <w:pPr>
        <w:pStyle w:val="NoSpacing"/>
        <w:rPr>
          <w:rFonts w:ascii="Times New Roman" w:hAnsi="Times New Roman" w:cs="Times New Roman"/>
        </w:rPr>
      </w:pPr>
    </w:p>
    <w:p w:rsidR="00E77680" w:rsidRDefault="006E3230" w:rsidP="00E7768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Perceptron for Handwritten Digit R</w:t>
      </w:r>
      <w:r w:rsidR="00E77680">
        <w:rPr>
          <w:rFonts w:ascii="Times New Roman" w:hAnsi="Times New Roman" w:cs="Times New Roman"/>
        </w:rPr>
        <w:t>ecognition</w:t>
      </w:r>
    </w:p>
    <w:p w:rsidR="00E77680" w:rsidRDefault="00E77680" w:rsidP="00E77680">
      <w:pPr>
        <w:pStyle w:val="NoSpacing"/>
        <w:rPr>
          <w:rFonts w:ascii="Times New Roman" w:hAnsi="Times New Roman" w:cs="Times New Roman"/>
        </w:rPr>
      </w:pPr>
    </w:p>
    <w:p w:rsidR="00E77680" w:rsidRDefault="00132163" w:rsidP="0013216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  <w:r w:rsidR="007C6DBE">
        <w:rPr>
          <w:rFonts w:ascii="Times New Roman" w:hAnsi="Times New Roman" w:cs="Times New Roman"/>
        </w:rPr>
        <w:t xml:space="preserve"> </w:t>
      </w:r>
      <w:r w:rsidR="00E77680">
        <w:rPr>
          <w:rFonts w:ascii="Times New Roman" w:hAnsi="Times New Roman" w:cs="Times New Roman"/>
        </w:rPr>
        <w:t xml:space="preserve">The </w:t>
      </w:r>
      <w:proofErr w:type="spellStart"/>
      <w:r w:rsidR="00E77680">
        <w:rPr>
          <w:rFonts w:ascii="Times New Roman" w:hAnsi="Times New Roman" w:cs="Times New Roman"/>
        </w:rPr>
        <w:t>show_</w:t>
      </w:r>
      <w:proofErr w:type="gramStart"/>
      <w:r w:rsidR="00E77680">
        <w:rPr>
          <w:rFonts w:ascii="Times New Roman" w:hAnsi="Times New Roman" w:cs="Times New Roman"/>
        </w:rPr>
        <w:t>images</w:t>
      </w:r>
      <w:proofErr w:type="spellEnd"/>
      <w:r w:rsidR="00E77680">
        <w:rPr>
          <w:rFonts w:ascii="Times New Roman" w:hAnsi="Times New Roman" w:cs="Times New Roman"/>
        </w:rPr>
        <w:t>(</w:t>
      </w:r>
      <w:proofErr w:type="gramEnd"/>
      <w:r w:rsidR="00E77680">
        <w:rPr>
          <w:rFonts w:ascii="Times New Roman" w:hAnsi="Times New Roman" w:cs="Times New Roman"/>
        </w:rPr>
        <w:t>) function show</w:t>
      </w:r>
      <w:r w:rsidR="007C6DBE">
        <w:rPr>
          <w:rFonts w:ascii="Times New Roman" w:hAnsi="Times New Roman" w:cs="Times New Roman"/>
        </w:rPr>
        <w:t>s</w:t>
      </w:r>
      <w:r w:rsidR="00E77680">
        <w:rPr>
          <w:rFonts w:ascii="Times New Roman" w:hAnsi="Times New Roman" w:cs="Times New Roman"/>
        </w:rPr>
        <w:t xml:space="preserve"> each one of two 16 x 16 grayscale images.</w:t>
      </w:r>
      <w:r w:rsidR="000F5A39">
        <w:rPr>
          <w:rFonts w:ascii="Times New Roman" w:hAnsi="Times New Roman" w:cs="Times New Roman"/>
        </w:rPr>
        <w:t xml:space="preserve"> The function</w:t>
      </w:r>
      <w:r w:rsidR="00E77680">
        <w:rPr>
          <w:rFonts w:ascii="Times New Roman" w:hAnsi="Times New Roman" w:cs="Times New Roman"/>
        </w:rPr>
        <w:t xml:space="preserve"> displays each image using a reverse grayscale </w:t>
      </w:r>
      <w:proofErr w:type="spellStart"/>
      <w:r w:rsidR="00E77680">
        <w:rPr>
          <w:rFonts w:ascii="Times New Roman" w:hAnsi="Times New Roman" w:cs="Times New Roman"/>
        </w:rPr>
        <w:t>colormap</w:t>
      </w:r>
      <w:proofErr w:type="spellEnd"/>
      <w:r w:rsidR="00E77680">
        <w:rPr>
          <w:rFonts w:ascii="Times New Roman" w:hAnsi="Times New Roman" w:cs="Times New Roman"/>
        </w:rPr>
        <w:t>, ‘</w:t>
      </w:r>
      <w:proofErr w:type="spellStart"/>
      <w:r w:rsidR="00E77680">
        <w:rPr>
          <w:rFonts w:ascii="Times New Roman" w:hAnsi="Times New Roman" w:cs="Times New Roman"/>
        </w:rPr>
        <w:t>gray_r</w:t>
      </w:r>
      <w:proofErr w:type="spellEnd"/>
      <w:r w:rsidR="00E77680">
        <w:rPr>
          <w:rFonts w:ascii="Times New Roman" w:hAnsi="Times New Roman" w:cs="Times New Roman"/>
        </w:rPr>
        <w:t xml:space="preserve">’, </w:t>
      </w:r>
      <w:r>
        <w:rPr>
          <w:rFonts w:ascii="Times New Roman" w:hAnsi="Times New Roman" w:cs="Times New Roman"/>
        </w:rPr>
        <w:t>to show writing as dark.</w:t>
      </w:r>
    </w:p>
    <w:p w:rsidR="00132163" w:rsidRDefault="00132163" w:rsidP="00121A8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574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0574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63" w:rsidRDefault="00132163" w:rsidP="0013216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 w:rsidR="007C6DBE">
        <w:rPr>
          <w:rFonts w:ascii="Times New Roman" w:hAnsi="Times New Roman" w:cs="Times New Roman"/>
        </w:rPr>
        <w:t xml:space="preserve"> </w:t>
      </w:r>
      <w:r w:rsidR="006E3230">
        <w:rPr>
          <w:rFonts w:ascii="Times New Roman" w:hAnsi="Times New Roman" w:cs="Times New Roman"/>
        </w:rPr>
        <w:t xml:space="preserve">The </w:t>
      </w:r>
      <w:proofErr w:type="spellStart"/>
      <w:r w:rsidR="006E3230">
        <w:rPr>
          <w:rFonts w:ascii="Times New Roman" w:hAnsi="Times New Roman" w:cs="Times New Roman"/>
        </w:rPr>
        <w:t>show_</w:t>
      </w:r>
      <w:proofErr w:type="gramStart"/>
      <w:r w:rsidR="006E3230">
        <w:rPr>
          <w:rFonts w:ascii="Times New Roman" w:hAnsi="Times New Roman" w:cs="Times New Roman"/>
        </w:rPr>
        <w:t>features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function plot</w:t>
      </w:r>
      <w:r w:rsidR="007C6DB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1561 labeled data points. Each data point contains two features, symmetry and average intensity</w:t>
      </w:r>
      <w:r w:rsidR="00121A8C">
        <w:rPr>
          <w:rFonts w:ascii="Times New Roman" w:hAnsi="Times New Roman" w:cs="Times New Roman"/>
        </w:rPr>
        <w:t>, such that labeled data is plotted on two axes. Data labeled as digit ‘1’ is plotted in red with marker ‘*’</w:t>
      </w:r>
      <w:r w:rsidR="00C46007">
        <w:rPr>
          <w:rFonts w:ascii="Times New Roman" w:hAnsi="Times New Roman" w:cs="Times New Roman"/>
        </w:rPr>
        <w:t xml:space="preserve"> and</w:t>
      </w:r>
      <w:r w:rsidR="00121A8C">
        <w:rPr>
          <w:rFonts w:ascii="Times New Roman" w:hAnsi="Times New Roman" w:cs="Times New Roman"/>
        </w:rPr>
        <w:t xml:space="preserve"> data labeled as digit ‘5’ is plotted in blue with marker ‘+’. In the below scatter plot, data representing the digit ‘1’ clusters in the upper left quadrant</w:t>
      </w:r>
      <w:r w:rsidR="00C46007">
        <w:rPr>
          <w:rFonts w:ascii="Times New Roman" w:hAnsi="Times New Roman" w:cs="Times New Roman"/>
        </w:rPr>
        <w:t>, whereas</w:t>
      </w:r>
      <w:r w:rsidR="007C6DBE">
        <w:rPr>
          <w:rFonts w:ascii="Times New Roman" w:hAnsi="Times New Roman" w:cs="Times New Roman"/>
        </w:rPr>
        <w:t xml:space="preserve"> data representing the digit ‘5’ clusters in the lower right quadrant, consistent with high symmetry and low intensity for ‘1’ but low-medium symmetry and medium-high intensity for ‘5’.</w:t>
      </w:r>
      <w:r w:rsidR="00121A8C">
        <w:rPr>
          <w:rFonts w:ascii="Times New Roman" w:hAnsi="Times New Roman" w:cs="Times New Roman"/>
        </w:rPr>
        <w:t xml:space="preserve"> </w:t>
      </w:r>
    </w:p>
    <w:p w:rsidR="00121A8C" w:rsidRDefault="00121A8C" w:rsidP="00121A8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206240" cy="280720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80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00" w:rsidRDefault="007C6DBE" w:rsidP="00132163">
      <w:pPr>
        <w:pStyle w:val="NoSpacing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The </w:t>
      </w:r>
      <w:proofErr w:type="gramStart"/>
      <w:r>
        <w:rPr>
          <w:rFonts w:ascii="Times New Roman" w:hAnsi="Times New Roman" w:cs="Times New Roman"/>
        </w:rPr>
        <w:t>perceptron(</w:t>
      </w:r>
      <w:proofErr w:type="gramEnd"/>
      <w:r>
        <w:rPr>
          <w:rFonts w:ascii="Times New Roman" w:hAnsi="Times New Roman" w:cs="Times New Roman"/>
        </w:rPr>
        <w:t>) function learns weights for each feature and a bias. The function initializes weights to zero an</w:t>
      </w:r>
      <w:r w:rsidR="00BA5D00">
        <w:rPr>
          <w:rFonts w:ascii="Times New Roman" w:hAnsi="Times New Roman" w:cs="Times New Roman"/>
        </w:rPr>
        <w:t>d in each iteration up to a maximum</w:t>
      </w:r>
      <w:r>
        <w:rPr>
          <w:rFonts w:ascii="Times New Roman" w:hAnsi="Times New Roman" w:cs="Times New Roman"/>
        </w:rPr>
        <w:t xml:space="preserve"> </w:t>
      </w:r>
      <w:r w:rsidR="00BA5D00">
        <w:rPr>
          <w:rFonts w:ascii="Times New Roman" w:hAnsi="Times New Roman" w:cs="Times New Roman"/>
        </w:rPr>
        <w:t xml:space="preserve">number of iterations, </w:t>
      </w:r>
      <w:r>
        <w:rPr>
          <w:rFonts w:ascii="Times New Roman" w:hAnsi="Times New Roman" w:cs="Times New Roman"/>
        </w:rPr>
        <w:t>updates weights</w:t>
      </w:r>
      <w:r w:rsidR="00BA5D00">
        <w:rPr>
          <w:rFonts w:ascii="Times New Roman" w:hAnsi="Times New Roman" w:cs="Times New Roman"/>
        </w:rPr>
        <w:t>. The update randomly selects a misclassified data point and adds the product of the data point’s features, correct label, and learning rate to the weights,</w:t>
      </w:r>
    </w:p>
    <w:p w:rsidR="00BA5D00" w:rsidRDefault="00BA5D00" w:rsidP="00132163">
      <w:pPr>
        <w:pStyle w:val="NoSpacing"/>
        <w:ind w:left="360"/>
        <w:rPr>
          <w:rFonts w:ascii="Times New Roman" w:hAnsi="Times New Roman" w:cs="Times New Roman"/>
        </w:rPr>
      </w:pPr>
    </w:p>
    <w:p w:rsidR="00132163" w:rsidRDefault="00FE1DA0" w:rsidP="00FE1DA0">
      <w:pPr>
        <w:pStyle w:val="NoSpacing"/>
        <w:ind w:left="360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</w:t>
      </w:r>
      <w:r w:rsidR="00BA5D00">
        <w:rPr>
          <w:rFonts w:ascii="Times New Roman" w:hAnsi="Times New Roman" w:cs="Times New Roman"/>
        </w:rPr>
        <w:t>(</w:t>
      </w:r>
      <w:proofErr w:type="gramEnd"/>
      <w:r w:rsidR="00BA5D00">
        <w:rPr>
          <w:rFonts w:ascii="Times New Roman" w:hAnsi="Times New Roman" w:cs="Times New Roman"/>
        </w:rPr>
        <w:t>t+1) = w(t) + x*y*</w:t>
      </w:r>
      <w:proofErr w:type="spellStart"/>
      <w:r w:rsidR="00BA5D00">
        <w:rPr>
          <w:rFonts w:ascii="Times New Roman" w:hAnsi="Times New Roman" w:cs="Times New Roman"/>
        </w:rPr>
        <w:t>learning_rate</w:t>
      </w:r>
      <w:proofErr w:type="spellEnd"/>
    </w:p>
    <w:p w:rsidR="00DC42A6" w:rsidRDefault="00DC42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E1DA0" w:rsidRDefault="00FE1DA0" w:rsidP="00DC42A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For </w:t>
      </w:r>
      <w:r w:rsidR="00DC42A6">
        <w:rPr>
          <w:rFonts w:ascii="Times New Roman" w:hAnsi="Times New Roman" w:cs="Times New Roman"/>
        </w:rPr>
        <w:t xml:space="preserve">ten </w:t>
      </w:r>
      <w:r>
        <w:rPr>
          <w:rFonts w:ascii="Times New Roman" w:hAnsi="Times New Roman" w:cs="Times New Roman"/>
        </w:rPr>
        <w:t>pairs of maximum iteration</w:t>
      </w:r>
      <w:r w:rsidR="002D4BA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learning rate, training and testing accuracy are as follows:</w:t>
      </w:r>
    </w:p>
    <w:p w:rsidR="00DC42A6" w:rsidRDefault="00DC42A6" w:rsidP="00DC42A6">
      <w:pPr>
        <w:pStyle w:val="NoSpacing"/>
        <w:rPr>
          <w:rFonts w:ascii="Times New Roman" w:hAnsi="Times New Roman" w:cs="Times New Roman"/>
        </w:rPr>
      </w:pP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1120"/>
        <w:gridCol w:w="1440"/>
        <w:gridCol w:w="1120"/>
        <w:gridCol w:w="1120"/>
      </w:tblGrid>
      <w:tr w:rsidR="00DC42A6" w:rsidRPr="00DC42A6" w:rsidTr="00DC42A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Case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C42A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Max_iter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C42A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Learning_rate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Train </w:t>
            </w:r>
            <w:proofErr w:type="spellStart"/>
            <w:r w:rsidRPr="00DC42A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acc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Test </w:t>
            </w:r>
            <w:proofErr w:type="spellStart"/>
            <w:r w:rsidRPr="00DC42A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acc</w:t>
            </w:r>
            <w:proofErr w:type="spellEnd"/>
          </w:p>
        </w:tc>
      </w:tr>
      <w:tr w:rsidR="00DC42A6" w:rsidRPr="00DC42A6" w:rsidTr="00DC42A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0.908</w:t>
            </w:r>
          </w:p>
        </w:tc>
      </w:tr>
      <w:tr w:rsidR="00DC42A6" w:rsidRPr="00DC42A6" w:rsidTr="00DC42A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0.965</w:t>
            </w:r>
          </w:p>
        </w:tc>
      </w:tr>
      <w:tr w:rsidR="00DC42A6" w:rsidRPr="00DC42A6" w:rsidTr="00DC42A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0.958</w:t>
            </w:r>
          </w:p>
        </w:tc>
      </w:tr>
      <w:tr w:rsidR="00DC42A6" w:rsidRPr="00DC42A6" w:rsidTr="00DC42A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0.849</w:t>
            </w:r>
          </w:p>
        </w:tc>
      </w:tr>
      <w:tr w:rsidR="00DC42A6" w:rsidRPr="00DC42A6" w:rsidTr="00DC42A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0.958</w:t>
            </w:r>
          </w:p>
        </w:tc>
      </w:tr>
      <w:tr w:rsidR="00DC42A6" w:rsidRPr="00DC42A6" w:rsidTr="00DC42A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0.962</w:t>
            </w:r>
          </w:p>
        </w:tc>
      </w:tr>
      <w:tr w:rsidR="00DC42A6" w:rsidRPr="00DC42A6" w:rsidTr="00DC42A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0.955</w:t>
            </w:r>
          </w:p>
        </w:tc>
      </w:tr>
      <w:tr w:rsidR="00DC42A6" w:rsidRPr="00DC42A6" w:rsidTr="00DC42A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0.953</w:t>
            </w:r>
          </w:p>
        </w:tc>
      </w:tr>
      <w:tr w:rsidR="00DC42A6" w:rsidRPr="00DC42A6" w:rsidTr="00DC42A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0.936</w:t>
            </w:r>
          </w:p>
        </w:tc>
      </w:tr>
      <w:tr w:rsidR="00DC42A6" w:rsidRPr="00DC42A6" w:rsidTr="00DC42A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2A6" w:rsidRPr="00DC42A6" w:rsidRDefault="00DC42A6" w:rsidP="00DC4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42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0.896</w:t>
            </w:r>
          </w:p>
        </w:tc>
      </w:tr>
    </w:tbl>
    <w:p w:rsidR="00FE1DA0" w:rsidRDefault="00FE1DA0" w:rsidP="00DC42A6">
      <w:pPr>
        <w:pStyle w:val="NoSpacing"/>
        <w:ind w:left="360"/>
        <w:jc w:val="center"/>
        <w:rPr>
          <w:rFonts w:ascii="Times New Roman" w:hAnsi="Times New Roman" w:cs="Times New Roman"/>
        </w:rPr>
      </w:pPr>
    </w:p>
    <w:p w:rsidR="00DC42A6" w:rsidRDefault="00DC42A6" w:rsidP="0025411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results of the trials show patterns with respect to arguments of maximum iterations and learning rate. </w:t>
      </w:r>
      <w:r w:rsidR="00254116">
        <w:rPr>
          <w:rFonts w:ascii="Times New Roman" w:hAnsi="Times New Roman" w:cs="Times New Roman"/>
        </w:rPr>
        <w:t xml:space="preserve">For a constant learning rate, the number of iterations reaches a maximum accuracy, followed by perturbations of noisy data. For a constant number of iterations, the learning rate reaches a maximum accuracy and then degrades. In addition, there is a relationship between training and testing accuracy; that is, in each trial, training accuracy is always greater than testing accuracy. </w:t>
      </w:r>
    </w:p>
    <w:p w:rsidR="00254116" w:rsidRDefault="00254116" w:rsidP="00254116">
      <w:pPr>
        <w:pStyle w:val="NoSpacing"/>
        <w:rPr>
          <w:rFonts w:ascii="Times New Roman" w:hAnsi="Times New Roman" w:cs="Times New Roman"/>
        </w:rPr>
      </w:pPr>
    </w:p>
    <w:p w:rsidR="00C46007" w:rsidRDefault="00254116" w:rsidP="0025411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  <w:r w:rsidR="00C460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show_</w:t>
      </w:r>
      <w:proofErr w:type="gramStart"/>
      <w:r>
        <w:rPr>
          <w:rFonts w:ascii="Times New Roman" w:hAnsi="Times New Roman" w:cs="Times New Roman"/>
        </w:rPr>
        <w:t>result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function </w:t>
      </w:r>
      <w:r>
        <w:rPr>
          <w:rFonts w:ascii="Times New Roman" w:hAnsi="Times New Roman" w:cs="Times New Roman"/>
        </w:rPr>
        <w:t>plots</w:t>
      </w:r>
      <w:r>
        <w:rPr>
          <w:rFonts w:ascii="Times New Roman" w:hAnsi="Times New Roman" w:cs="Times New Roman"/>
        </w:rPr>
        <w:t xml:space="preserve"> 424</w:t>
      </w:r>
      <w:r>
        <w:rPr>
          <w:rFonts w:ascii="Times New Roman" w:hAnsi="Times New Roman" w:cs="Times New Roman"/>
        </w:rPr>
        <w:t xml:space="preserve"> labeled data points</w:t>
      </w:r>
      <w:r>
        <w:rPr>
          <w:rFonts w:ascii="Times New Roman" w:hAnsi="Times New Roman" w:cs="Times New Roman"/>
        </w:rPr>
        <w:t xml:space="preserve"> separated by a line</w:t>
      </w:r>
      <w:r w:rsidR="00C46007">
        <w:rPr>
          <w:rFonts w:ascii="Times New Roman" w:hAnsi="Times New Roman" w:cs="Times New Roman"/>
        </w:rPr>
        <w:t>. The line describes</w:t>
      </w:r>
      <w:r>
        <w:rPr>
          <w:rFonts w:ascii="Times New Roman" w:hAnsi="Times New Roman" w:cs="Times New Roman"/>
        </w:rPr>
        <w:t xml:space="preserve"> </w:t>
      </w:r>
      <w:r w:rsidR="00C46007">
        <w:rPr>
          <w:rFonts w:ascii="Times New Roman" w:hAnsi="Times New Roman" w:cs="Times New Roman"/>
        </w:rPr>
        <w:t xml:space="preserve">weights derived from training the </w:t>
      </w:r>
      <w:proofErr w:type="gramStart"/>
      <w:r w:rsidR="00C46007">
        <w:rPr>
          <w:rFonts w:ascii="Times New Roman" w:hAnsi="Times New Roman" w:cs="Times New Roman"/>
        </w:rPr>
        <w:t>perceptron(</w:t>
      </w:r>
      <w:proofErr w:type="gramEnd"/>
      <w:r w:rsidR="00C46007">
        <w:rPr>
          <w:rFonts w:ascii="Times New Roman" w:hAnsi="Times New Roman" w:cs="Times New Roman"/>
        </w:rPr>
        <w:t>) function on the training set of 1561 labeled data points for 10 iterations at a learning rate of 0.5</w:t>
      </w:r>
      <w:r>
        <w:rPr>
          <w:rFonts w:ascii="Times New Roman" w:hAnsi="Times New Roman" w:cs="Times New Roman"/>
        </w:rPr>
        <w:t xml:space="preserve">. </w:t>
      </w:r>
      <w:r w:rsidR="00C46007">
        <w:rPr>
          <w:rFonts w:ascii="Times New Roman" w:hAnsi="Times New Roman" w:cs="Times New Roman"/>
        </w:rPr>
        <w:t>As before, d</w:t>
      </w:r>
      <w:r>
        <w:rPr>
          <w:rFonts w:ascii="Times New Roman" w:hAnsi="Times New Roman" w:cs="Times New Roman"/>
        </w:rPr>
        <w:t>ata labeled as digit ‘1’ is plotted in red with marker ‘*’</w:t>
      </w:r>
      <w:r w:rsidR="002D4BAF">
        <w:rPr>
          <w:rFonts w:ascii="Times New Roman" w:hAnsi="Times New Roman" w:cs="Times New Roman"/>
        </w:rPr>
        <w:t xml:space="preserve"> and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data labeled as digit ‘5’ is plotted in blue with marker ‘+’. In the below scatter plot,</w:t>
      </w:r>
      <w:r w:rsidR="00C46007">
        <w:rPr>
          <w:rFonts w:ascii="Times New Roman" w:hAnsi="Times New Roman" w:cs="Times New Roman"/>
        </w:rPr>
        <w:t xml:space="preserve"> it is evident that the test</w:t>
      </w:r>
      <w:r>
        <w:rPr>
          <w:rFonts w:ascii="Times New Roman" w:hAnsi="Times New Roman" w:cs="Times New Roman"/>
        </w:rPr>
        <w:t xml:space="preserve"> data</w:t>
      </w:r>
      <w:r w:rsidR="00C46007">
        <w:rPr>
          <w:rFonts w:ascii="Times New Roman" w:hAnsi="Times New Roman" w:cs="Times New Roman"/>
        </w:rPr>
        <w:t xml:space="preserve">set is not perfectly separable. The </w:t>
      </w:r>
      <w:r w:rsidR="006E3230">
        <w:rPr>
          <w:rFonts w:ascii="Times New Roman" w:hAnsi="Times New Roman" w:cs="Times New Roman"/>
        </w:rPr>
        <w:t xml:space="preserve">weights output by the </w:t>
      </w:r>
      <w:proofErr w:type="gramStart"/>
      <w:r w:rsidR="006E3230">
        <w:rPr>
          <w:rFonts w:ascii="Times New Roman" w:hAnsi="Times New Roman" w:cs="Times New Roman"/>
        </w:rPr>
        <w:t>perceptron(</w:t>
      </w:r>
      <w:proofErr w:type="gramEnd"/>
      <w:r w:rsidR="006E3230">
        <w:rPr>
          <w:rFonts w:ascii="Times New Roman" w:hAnsi="Times New Roman" w:cs="Times New Roman"/>
        </w:rPr>
        <w:t>) function</w:t>
      </w:r>
      <w:r w:rsidR="00C46007">
        <w:rPr>
          <w:rFonts w:ascii="Times New Roman" w:hAnsi="Times New Roman" w:cs="Times New Roman"/>
        </w:rPr>
        <w:t>, therefore, cannot divide data with perfect accuracy.</w:t>
      </w:r>
      <w:r>
        <w:rPr>
          <w:rFonts w:ascii="Times New Roman" w:hAnsi="Times New Roman" w:cs="Times New Roman"/>
        </w:rPr>
        <w:t xml:space="preserve"> </w:t>
      </w:r>
    </w:p>
    <w:p w:rsidR="00C46007" w:rsidRDefault="00C46007" w:rsidP="00C46007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224528" cy="2816352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528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A6" w:rsidRPr="00E77680" w:rsidRDefault="00DC42A6" w:rsidP="00DC42A6">
      <w:pPr>
        <w:pStyle w:val="NoSpacing"/>
        <w:ind w:left="360"/>
        <w:rPr>
          <w:rFonts w:ascii="Times New Roman" w:hAnsi="Times New Roman" w:cs="Times New Roman"/>
        </w:rPr>
      </w:pPr>
    </w:p>
    <w:sectPr w:rsidR="00DC42A6" w:rsidRPr="00E77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D23A0"/>
    <w:multiLevelType w:val="hybridMultilevel"/>
    <w:tmpl w:val="CB168308"/>
    <w:lvl w:ilvl="0" w:tplc="C8E47A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80"/>
    <w:rsid w:val="000F5A39"/>
    <w:rsid w:val="00121A8C"/>
    <w:rsid w:val="00132163"/>
    <w:rsid w:val="00254116"/>
    <w:rsid w:val="002D4BAF"/>
    <w:rsid w:val="00565FE9"/>
    <w:rsid w:val="006E3230"/>
    <w:rsid w:val="007C6DBE"/>
    <w:rsid w:val="00BA5D00"/>
    <w:rsid w:val="00C46007"/>
    <w:rsid w:val="00DC42A6"/>
    <w:rsid w:val="00E77680"/>
    <w:rsid w:val="00FE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03A33-C863-4459-9EC1-161369C1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76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7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kashmira82</dc:creator>
  <cp:keywords/>
  <dc:description/>
  <cp:lastModifiedBy>kashmira82</cp:lastModifiedBy>
  <cp:revision>3</cp:revision>
  <cp:lastPrinted>2018-01-24T19:29:00Z</cp:lastPrinted>
  <dcterms:created xsi:type="dcterms:W3CDTF">2018-01-24T17:41:00Z</dcterms:created>
  <dcterms:modified xsi:type="dcterms:W3CDTF">2018-01-24T19:32:00Z</dcterms:modified>
</cp:coreProperties>
</file>