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ABEE2" w14:textId="77777777" w:rsidR="0009170E" w:rsidRPr="0009170E" w:rsidRDefault="0009170E" w:rsidP="0009170E">
      <w:pPr>
        <w:spacing w:before="240" w:after="240" w:line="240" w:lineRule="auto"/>
        <w:rPr>
          <w:rFonts w:ascii="Times New Roman" w:eastAsia="Times New Roman" w:hAnsi="Times New Roman" w:cs="Times New Roman"/>
          <w:sz w:val="24"/>
          <w:szCs w:val="24"/>
        </w:rPr>
      </w:pPr>
      <w:r w:rsidRPr="0009170E">
        <w:rPr>
          <w:rFonts w:ascii="Arial" w:eastAsia="Times New Roman" w:hAnsi="Arial" w:cs="Arial"/>
          <w:color w:val="000000"/>
        </w:rPr>
        <w:t>Finalized Need Statement Draft for Earthquake Detection &amp; Notification System</w:t>
      </w:r>
    </w:p>
    <w:p w14:paraId="2B116552" w14:textId="74D9AF1A" w:rsidR="0009170E" w:rsidRDefault="0009170E" w:rsidP="0009170E">
      <w:r w:rsidRPr="0009170E">
        <w:rPr>
          <w:rFonts w:ascii="Arial" w:eastAsia="Times New Roman" w:hAnsi="Arial" w:cs="Arial"/>
          <w:color w:val="000000"/>
        </w:rPr>
        <w:t xml:space="preserve">There is a need to determine when and where on Earth stress between tectonic plates is building, as it can serve as a potentially good indicator for the possibility of damaging earthquakes in surrounding areas. The system will be able to </w:t>
      </w:r>
      <w:proofErr w:type="gramStart"/>
      <w:r w:rsidRPr="0009170E">
        <w:rPr>
          <w:rFonts w:ascii="Arial" w:eastAsia="Times New Roman" w:hAnsi="Arial" w:cs="Arial"/>
          <w:color w:val="000000"/>
        </w:rPr>
        <w:t>take into account</w:t>
      </w:r>
      <w:proofErr w:type="gramEnd"/>
      <w:r w:rsidRPr="0009170E">
        <w:rPr>
          <w:rFonts w:ascii="Arial" w:eastAsia="Times New Roman" w:hAnsi="Arial" w:cs="Arial"/>
          <w:color w:val="000000"/>
        </w:rPr>
        <w:t xml:space="preserve"> the various data inputs in order to effectively predict earthquake location and impact such that proper disaster provisions can be put into motion. We expect the system to be able to predict the likelihood of earthquakes (to a certain tolerance level*) up to 2 weeks in advance, allowing the affected government agencies to notify their populations of the upcoming natural disaster, so that precautions can be made. The intended use of the system is to be used by various government agencies/citizens across North and South America. In 2016, the reported costs of natural disasters in the Americas exceeded $50 billion dollars* US. The information provided by the seismic prediction prototype system will give the affected areas’ citizens </w:t>
      </w:r>
      <w:proofErr w:type="gramStart"/>
      <w:r w:rsidRPr="0009170E">
        <w:rPr>
          <w:rFonts w:ascii="Arial" w:eastAsia="Times New Roman" w:hAnsi="Arial" w:cs="Arial"/>
          <w:color w:val="000000"/>
        </w:rPr>
        <w:t>sufficient</w:t>
      </w:r>
      <w:proofErr w:type="gramEnd"/>
      <w:r w:rsidRPr="0009170E">
        <w:rPr>
          <w:rFonts w:ascii="Arial" w:eastAsia="Times New Roman" w:hAnsi="Arial" w:cs="Arial"/>
          <w:color w:val="000000"/>
        </w:rPr>
        <w:t xml:space="preserve"> notice of critical information (location, strength, timeline, and impact to crucial functions) such that the proper actions are taken. The </w:t>
      </w:r>
      <w:proofErr w:type="gramStart"/>
      <w:r w:rsidRPr="0009170E">
        <w:rPr>
          <w:rFonts w:ascii="Arial" w:eastAsia="Times New Roman" w:hAnsi="Arial" w:cs="Arial"/>
          <w:color w:val="000000"/>
        </w:rPr>
        <w:t>ultimate goal</w:t>
      </w:r>
      <w:proofErr w:type="gramEnd"/>
      <w:r w:rsidRPr="0009170E">
        <w:rPr>
          <w:rFonts w:ascii="Arial" w:eastAsia="Times New Roman" w:hAnsi="Arial" w:cs="Arial"/>
          <w:color w:val="000000"/>
        </w:rPr>
        <w:t xml:space="preserve"> of our system is the protection of assets and preservation of human lives. The estimated costs of the system will be covered by the affected nation’s government organizations, depending on what the country deems necessary. A magnitude 5.5 earthquake or greater had an average cost of $12 million and a median cost of $484 million from 1985-2015 adjusted for inflation, indicating a need for similar magnitude earthquakes to be detected and proper notification information distributed. When given enough time, proper precautions could be taken to protect against structural and property damage thus saving money. The prototype design must be completed for Chuck White, Project Manager for CSEP, by December 6</w:t>
      </w:r>
      <w:r w:rsidRPr="0009170E">
        <w:rPr>
          <w:rFonts w:ascii="Arial" w:eastAsia="Times New Roman" w:hAnsi="Arial" w:cs="Arial"/>
          <w:color w:val="000000"/>
          <w:sz w:val="13"/>
          <w:szCs w:val="13"/>
          <w:vertAlign w:val="superscript"/>
        </w:rPr>
        <w:t>th</w:t>
      </w:r>
      <w:proofErr w:type="gramStart"/>
      <w:r w:rsidRPr="0009170E">
        <w:rPr>
          <w:rFonts w:ascii="Arial" w:eastAsia="Times New Roman" w:hAnsi="Arial" w:cs="Arial"/>
          <w:color w:val="000000"/>
        </w:rPr>
        <w:t xml:space="preserve"> 2019</w:t>
      </w:r>
      <w:proofErr w:type="gramEnd"/>
      <w:r w:rsidRPr="0009170E">
        <w:rPr>
          <w:rFonts w:ascii="Arial" w:eastAsia="Times New Roman" w:hAnsi="Arial" w:cs="Arial"/>
          <w:color w:val="000000"/>
        </w:rPr>
        <w:t>, with a prototype delivered within 36 months of project initiation.</w:t>
      </w:r>
      <w:bookmarkStart w:id="0" w:name="_GoBack"/>
      <w:bookmarkEnd w:id="0"/>
    </w:p>
    <w:sectPr w:rsidR="00091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70E"/>
    <w:rsid w:val="0009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5DCB"/>
  <w15:chartTrackingRefBased/>
  <w15:docId w15:val="{697AA567-4F2F-4C82-847B-BEEB6DAD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7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Patton</dc:creator>
  <cp:keywords/>
  <dc:description/>
  <cp:lastModifiedBy>Ryan Patton</cp:lastModifiedBy>
  <cp:revision>1</cp:revision>
  <dcterms:created xsi:type="dcterms:W3CDTF">2019-09-01T21:35:00Z</dcterms:created>
  <dcterms:modified xsi:type="dcterms:W3CDTF">2019-09-01T21:36:00Z</dcterms:modified>
</cp:coreProperties>
</file>