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60" w:type="dxa"/>
        <w:tblInd w:w="-252" w:type="dxa"/>
        <w:tblLayout w:type="fixed"/>
        <w:tblLook w:val="04A0" w:firstRow="1" w:lastRow="0" w:firstColumn="1" w:lastColumn="0" w:noHBand="0" w:noVBand="1"/>
      </w:tblPr>
      <w:tblGrid>
        <w:gridCol w:w="4117"/>
        <w:gridCol w:w="6143"/>
      </w:tblGrid>
      <w:tr w:rsidR="002D4250" w:rsidRPr="000D710F" w:rsidTr="00BD7F9E">
        <w:trPr>
          <w:cantSplit/>
          <w:tblHeader/>
        </w:trPr>
        <w:tc>
          <w:tcPr>
            <w:tcW w:w="4117" w:type="dxa"/>
            <w:vAlign w:val="center"/>
          </w:tcPr>
          <w:p w:rsidR="002D4250" w:rsidRPr="000D710F" w:rsidRDefault="005934FD" w:rsidP="00BD7F9E">
            <w:pPr>
              <w:spacing w:before="40"/>
              <w:rPr>
                <w:rFonts w:ascii="Times New Roman" w:hAnsi="Times New Roman" w:cs="Times New Roman"/>
                <w:b/>
                <w:color w:val="6600CC"/>
                <w:sz w:val="24"/>
                <w:szCs w:val="26"/>
              </w:rPr>
            </w:pPr>
            <w:bookmarkStart w:id="0" w:name="_GoBack"/>
            <w:bookmarkEnd w:id="0"/>
            <w:r w:rsidRPr="000D710F">
              <w:rPr>
                <w:rFonts w:ascii="Times New Roman" w:hAnsi="Times New Roman" w:cs="Times New Roman"/>
                <w:b/>
                <w:color w:val="6600CC"/>
                <w:sz w:val="24"/>
                <w:szCs w:val="26"/>
              </w:rPr>
              <w:t>Resource Name</w:t>
            </w:r>
          </w:p>
        </w:tc>
        <w:tc>
          <w:tcPr>
            <w:tcW w:w="6143" w:type="dxa"/>
            <w:vAlign w:val="center"/>
          </w:tcPr>
          <w:p w:rsidR="002D4250" w:rsidRPr="000D710F" w:rsidRDefault="00ED5728" w:rsidP="00BD7F9E">
            <w:pPr>
              <w:spacing w:before="40"/>
              <w:rPr>
                <w:rFonts w:ascii="Times New Roman" w:hAnsi="Times New Roman" w:cs="Times New Roman"/>
                <w:b/>
                <w:color w:val="6600FF"/>
                <w:sz w:val="24"/>
                <w:szCs w:val="26"/>
              </w:rPr>
            </w:pPr>
            <w:r w:rsidRPr="000D710F">
              <w:rPr>
                <w:rFonts w:ascii="Times New Roman" w:hAnsi="Times New Roman" w:cs="Times New Roman"/>
                <w:b/>
                <w:color w:val="6600FF"/>
                <w:sz w:val="24"/>
                <w:szCs w:val="26"/>
              </w:rPr>
              <w:t xml:space="preserve">                    </w:t>
            </w:r>
            <w:r w:rsidR="002D4250" w:rsidRPr="000D710F">
              <w:rPr>
                <w:rFonts w:ascii="Times New Roman" w:hAnsi="Times New Roman" w:cs="Times New Roman"/>
                <w:b/>
                <w:color w:val="6600CC"/>
                <w:sz w:val="24"/>
                <w:szCs w:val="26"/>
              </w:rPr>
              <w:t>Link</w:t>
            </w:r>
          </w:p>
        </w:tc>
      </w:tr>
      <w:tr w:rsidR="00450A00" w:rsidRPr="000D710F" w:rsidTr="00BD7F9E">
        <w:trPr>
          <w:cantSplit/>
        </w:trPr>
        <w:tc>
          <w:tcPr>
            <w:tcW w:w="10260" w:type="dxa"/>
            <w:gridSpan w:val="2"/>
            <w:vAlign w:val="center"/>
          </w:tcPr>
          <w:p w:rsidR="00450A00" w:rsidRPr="000D710F" w:rsidRDefault="00450A00" w:rsidP="00BD7F9E">
            <w:pPr>
              <w:spacing w:before="40"/>
              <w:rPr>
                <w:rFonts w:ascii="Times New Roman" w:hAnsi="Times New Roman" w:cs="Times New Roman"/>
                <w:b/>
                <w:color w:val="000000" w:themeColor="text1"/>
                <w:sz w:val="24"/>
              </w:rPr>
            </w:pPr>
            <w:r w:rsidRPr="000D710F">
              <w:rPr>
                <w:rFonts w:ascii="Times New Roman" w:hAnsi="Times New Roman" w:cs="Times New Roman"/>
                <w:b/>
                <w:i/>
                <w:color w:val="6600CC"/>
                <w:sz w:val="24"/>
                <w:szCs w:val="24"/>
              </w:rPr>
              <w:t xml:space="preserve">External </w:t>
            </w:r>
            <w:r w:rsidR="00471957" w:rsidRPr="000D710F">
              <w:rPr>
                <w:rFonts w:ascii="Times New Roman" w:hAnsi="Times New Roman" w:cs="Times New Roman"/>
                <w:b/>
                <w:i/>
                <w:color w:val="6600CC"/>
                <w:sz w:val="24"/>
                <w:szCs w:val="24"/>
              </w:rPr>
              <w:t xml:space="preserve">SE </w:t>
            </w:r>
            <w:r w:rsidRPr="000D710F">
              <w:rPr>
                <w:rFonts w:ascii="Times New Roman" w:hAnsi="Times New Roman" w:cs="Times New Roman"/>
                <w:b/>
                <w:i/>
                <w:color w:val="6600CC"/>
                <w:sz w:val="24"/>
                <w:szCs w:val="24"/>
              </w:rPr>
              <w:t>links                       .</w:t>
            </w:r>
          </w:p>
        </w:tc>
      </w:tr>
      <w:tr w:rsidR="00CC7B03" w:rsidRPr="000D710F" w:rsidTr="00BD7F9E">
        <w:trPr>
          <w:cantSplit/>
        </w:trPr>
        <w:tc>
          <w:tcPr>
            <w:tcW w:w="4117" w:type="dxa"/>
            <w:vAlign w:val="center"/>
          </w:tcPr>
          <w:p w:rsidR="00CC7B03" w:rsidRPr="000D710F" w:rsidRDefault="00CC7B03" w:rsidP="00BD7F9E">
            <w:pPr>
              <w:spacing w:before="20" w:after="20"/>
              <w:rPr>
                <w:rFonts w:ascii="Times New Roman" w:hAnsi="Times New Roman" w:cs="Times New Roman"/>
                <w:sz w:val="24"/>
              </w:rPr>
            </w:pPr>
            <w:r w:rsidRPr="000D710F">
              <w:rPr>
                <w:rFonts w:ascii="Times New Roman" w:hAnsi="Times New Roman" w:cs="Times New Roman"/>
                <w:sz w:val="24"/>
              </w:rPr>
              <w:t>Defense Acquisition University (</w:t>
            </w:r>
            <w:proofErr w:type="spellStart"/>
            <w:r w:rsidRPr="000D710F">
              <w:rPr>
                <w:rFonts w:ascii="Times New Roman" w:hAnsi="Times New Roman" w:cs="Times New Roman"/>
                <w:sz w:val="24"/>
              </w:rPr>
              <w:t>DAU</w:t>
            </w:r>
            <w:proofErr w:type="spellEnd"/>
            <w:r w:rsidRPr="000D710F">
              <w:rPr>
                <w:rFonts w:ascii="Times New Roman" w:hAnsi="Times New Roman" w:cs="Times New Roman"/>
                <w:sz w:val="24"/>
              </w:rPr>
              <w:t>)</w:t>
            </w:r>
          </w:p>
        </w:tc>
        <w:tc>
          <w:tcPr>
            <w:tcW w:w="6143" w:type="dxa"/>
            <w:vAlign w:val="center"/>
          </w:tcPr>
          <w:p w:rsidR="00CC7B03" w:rsidRPr="000D710F" w:rsidRDefault="00841C1F" w:rsidP="00BD7F9E">
            <w:pPr>
              <w:spacing w:before="20" w:after="20"/>
              <w:rPr>
                <w:rFonts w:ascii="Times New Roman" w:hAnsi="Times New Roman" w:cs="Times New Roman"/>
                <w:sz w:val="24"/>
              </w:rPr>
            </w:pPr>
            <w:hyperlink r:id="rId8" w:history="1">
              <w:r w:rsidR="00F76604" w:rsidRPr="003C4B44">
                <w:rPr>
                  <w:rStyle w:val="Hyperlink"/>
                  <w:rFonts w:ascii="Times New Roman" w:hAnsi="Times New Roman" w:cs="Times New Roman"/>
                  <w:sz w:val="24"/>
                </w:rPr>
                <w:t>https://www.dau.mil/</w:t>
              </w:r>
            </w:hyperlink>
            <w:r w:rsidR="00F76604">
              <w:rPr>
                <w:rFonts w:ascii="Times New Roman" w:hAnsi="Times New Roman" w:cs="Times New Roman"/>
                <w:sz w:val="24"/>
              </w:rPr>
              <w:t xml:space="preserve"> </w:t>
            </w:r>
          </w:p>
        </w:tc>
      </w:tr>
      <w:tr w:rsidR="00CC7B03" w:rsidRPr="000D710F" w:rsidTr="00BD7F9E">
        <w:trPr>
          <w:cantSplit/>
          <w:trHeight w:val="440"/>
        </w:trPr>
        <w:tc>
          <w:tcPr>
            <w:tcW w:w="4117" w:type="dxa"/>
            <w:vAlign w:val="center"/>
          </w:tcPr>
          <w:p w:rsidR="00CC7B03" w:rsidRPr="000D710F" w:rsidRDefault="00CC7B03" w:rsidP="00BD7F9E">
            <w:pPr>
              <w:spacing w:before="20" w:after="20"/>
              <w:rPr>
                <w:rFonts w:ascii="Times New Roman" w:hAnsi="Times New Roman" w:cs="Times New Roman"/>
                <w:sz w:val="24"/>
                <w:highlight w:val="yellow"/>
              </w:rPr>
            </w:pPr>
            <w:r w:rsidRPr="000D710F">
              <w:rPr>
                <w:rFonts w:ascii="Times New Roman" w:hAnsi="Times New Roman" w:cs="Times New Roman"/>
                <w:sz w:val="24"/>
              </w:rPr>
              <w:t xml:space="preserve">INCOSE </w:t>
            </w:r>
            <w:r w:rsidR="0060323C">
              <w:rPr>
                <w:rFonts w:ascii="Times New Roman" w:hAnsi="Times New Roman" w:cs="Times New Roman"/>
                <w:sz w:val="24"/>
              </w:rPr>
              <w:t xml:space="preserve">(International Council on Sys </w:t>
            </w:r>
            <w:proofErr w:type="spellStart"/>
            <w:r w:rsidR="0060323C">
              <w:rPr>
                <w:rFonts w:ascii="Times New Roman" w:hAnsi="Times New Roman" w:cs="Times New Roman"/>
                <w:sz w:val="24"/>
              </w:rPr>
              <w:t>Eng</w:t>
            </w:r>
            <w:proofErr w:type="spellEnd"/>
            <w:r w:rsidR="0060323C">
              <w:rPr>
                <w:rFonts w:ascii="Times New Roman" w:hAnsi="Times New Roman" w:cs="Times New Roman"/>
                <w:sz w:val="24"/>
              </w:rPr>
              <w:t xml:space="preserve">) </w:t>
            </w:r>
            <w:r w:rsidRPr="000D710F">
              <w:rPr>
                <w:rFonts w:ascii="Times New Roman" w:hAnsi="Times New Roman" w:cs="Times New Roman"/>
                <w:sz w:val="24"/>
              </w:rPr>
              <w:t>site</w:t>
            </w:r>
            <w:r w:rsidR="00EC4535" w:rsidRPr="000D710F">
              <w:rPr>
                <w:rFonts w:ascii="Times New Roman" w:hAnsi="Times New Roman" w:cs="Times New Roman"/>
                <w:sz w:val="24"/>
              </w:rPr>
              <w:t xml:space="preserve"> (check their working groups and recorded seminars)</w:t>
            </w:r>
          </w:p>
        </w:tc>
        <w:tc>
          <w:tcPr>
            <w:tcW w:w="6143" w:type="dxa"/>
            <w:vAlign w:val="center"/>
          </w:tcPr>
          <w:p w:rsidR="00044A8A" w:rsidRDefault="00841C1F" w:rsidP="00BD7F9E">
            <w:pPr>
              <w:spacing w:before="20" w:after="20"/>
              <w:rPr>
                <w:rStyle w:val="Hyperlink"/>
                <w:rFonts w:ascii="Times New Roman" w:hAnsi="Times New Roman" w:cs="Times New Roman"/>
                <w:color w:val="FF0000"/>
                <w:sz w:val="24"/>
                <w:u w:val="none"/>
              </w:rPr>
            </w:pPr>
            <w:hyperlink r:id="rId9" w:history="1">
              <w:r w:rsidR="00CC7B03" w:rsidRPr="000D710F">
                <w:rPr>
                  <w:rStyle w:val="Hyperlink"/>
                  <w:rFonts w:ascii="Times New Roman" w:hAnsi="Times New Roman" w:cs="Times New Roman"/>
                  <w:sz w:val="24"/>
                </w:rPr>
                <w:t>http://www.incose.org/</w:t>
              </w:r>
            </w:hyperlink>
            <w:r w:rsidR="007C74E6" w:rsidRPr="007C74E6">
              <w:rPr>
                <w:rStyle w:val="Hyperlink"/>
                <w:rFonts w:ascii="Times New Roman" w:hAnsi="Times New Roman" w:cs="Times New Roman"/>
                <w:color w:val="FF0000"/>
                <w:sz w:val="24"/>
                <w:u w:val="none"/>
              </w:rPr>
              <w:t xml:space="preserve">   </w:t>
            </w:r>
          </w:p>
          <w:p w:rsidR="00CC7B03" w:rsidRPr="000D710F" w:rsidRDefault="007C74E6" w:rsidP="0060323C">
            <w:pPr>
              <w:spacing w:before="20" w:after="20"/>
              <w:rPr>
                <w:rFonts w:ascii="Times New Roman" w:hAnsi="Times New Roman" w:cs="Times New Roman"/>
                <w:sz w:val="24"/>
              </w:rPr>
            </w:pPr>
            <w:r w:rsidRPr="007C74E6">
              <w:rPr>
                <w:rStyle w:val="Hyperlink"/>
                <w:rFonts w:ascii="Times New Roman" w:hAnsi="Times New Roman" w:cs="Times New Roman"/>
                <w:color w:val="auto"/>
                <w:sz w:val="24"/>
                <w:u w:val="none"/>
              </w:rPr>
              <w:t xml:space="preserve">membership required for </w:t>
            </w:r>
            <w:r>
              <w:rPr>
                <w:rStyle w:val="Hyperlink"/>
                <w:rFonts w:ascii="Times New Roman" w:hAnsi="Times New Roman" w:cs="Times New Roman"/>
                <w:color w:val="auto"/>
                <w:sz w:val="24"/>
                <w:u w:val="none"/>
              </w:rPr>
              <w:t xml:space="preserve">most </w:t>
            </w:r>
            <w:r w:rsidR="0060323C">
              <w:rPr>
                <w:rStyle w:val="Hyperlink"/>
                <w:rFonts w:ascii="Times New Roman" w:hAnsi="Times New Roman" w:cs="Times New Roman"/>
                <w:color w:val="auto"/>
                <w:sz w:val="24"/>
                <w:u w:val="none"/>
              </w:rPr>
              <w:t>(</w:t>
            </w:r>
            <w:r>
              <w:rPr>
                <w:rStyle w:val="Hyperlink"/>
                <w:rFonts w:ascii="Times New Roman" w:hAnsi="Times New Roman" w:cs="Times New Roman"/>
                <w:color w:val="auto"/>
                <w:sz w:val="24"/>
                <w:u w:val="none"/>
              </w:rPr>
              <w:t>but not all</w:t>
            </w:r>
            <w:r w:rsidR="0060323C">
              <w:rPr>
                <w:rStyle w:val="Hyperlink"/>
                <w:rFonts w:ascii="Times New Roman" w:hAnsi="Times New Roman" w:cs="Times New Roman"/>
                <w:color w:val="auto"/>
                <w:sz w:val="24"/>
                <w:u w:val="none"/>
              </w:rPr>
              <w:t>)</w:t>
            </w:r>
            <w:r>
              <w:rPr>
                <w:rStyle w:val="Hyperlink"/>
                <w:rFonts w:ascii="Times New Roman" w:hAnsi="Times New Roman" w:cs="Times New Roman"/>
                <w:color w:val="auto"/>
                <w:sz w:val="24"/>
                <w:u w:val="none"/>
              </w:rPr>
              <w:t xml:space="preserve">, </w:t>
            </w:r>
            <w:r w:rsidRPr="007C74E6">
              <w:rPr>
                <w:rStyle w:val="Hyperlink"/>
                <w:rFonts w:ascii="Times New Roman" w:hAnsi="Times New Roman" w:cs="Times New Roman"/>
                <w:color w:val="auto"/>
                <w:sz w:val="24"/>
                <w:u w:val="none"/>
              </w:rPr>
              <w:t>the good stuff</w:t>
            </w:r>
          </w:p>
        </w:tc>
      </w:tr>
      <w:tr w:rsidR="00CC7B03" w:rsidRPr="000D710F" w:rsidTr="00BD7F9E">
        <w:trPr>
          <w:cantSplit/>
        </w:trPr>
        <w:tc>
          <w:tcPr>
            <w:tcW w:w="4117" w:type="dxa"/>
            <w:vAlign w:val="center"/>
          </w:tcPr>
          <w:p w:rsidR="00CC7B03" w:rsidRPr="000D710F" w:rsidRDefault="0060323C" w:rsidP="00BD7F9E">
            <w:pPr>
              <w:spacing w:before="20" w:after="20"/>
              <w:rPr>
                <w:rFonts w:ascii="Times New Roman" w:hAnsi="Times New Roman" w:cs="Times New Roman"/>
                <w:sz w:val="24"/>
              </w:rPr>
            </w:pPr>
            <w:hyperlink r:id="rId10" w:history="1">
              <w:r w:rsidR="00CC7B03" w:rsidRPr="0060323C">
                <w:rPr>
                  <w:rStyle w:val="Hyperlink"/>
                  <w:rFonts w:ascii="Times New Roman" w:hAnsi="Times New Roman" w:cs="Times New Roman"/>
                  <w:sz w:val="24"/>
                </w:rPr>
                <w:t xml:space="preserve">MITRE </w:t>
              </w:r>
            </w:hyperlink>
            <w:r>
              <w:rPr>
                <w:rFonts w:ascii="Times New Roman" w:hAnsi="Times New Roman" w:cs="Times New Roman"/>
                <w:sz w:val="24"/>
              </w:rPr>
              <w:t xml:space="preserve">Corp </w:t>
            </w:r>
            <w:r w:rsidR="00CC7B03" w:rsidRPr="000D710F">
              <w:rPr>
                <w:rFonts w:ascii="Times New Roman" w:hAnsi="Times New Roman" w:cs="Times New Roman"/>
                <w:sz w:val="24"/>
              </w:rPr>
              <w:t>SE guide</w:t>
            </w:r>
            <w:r>
              <w:rPr>
                <w:rFonts w:ascii="Times New Roman" w:hAnsi="Times New Roman" w:cs="Times New Roman"/>
                <w:sz w:val="24"/>
              </w:rPr>
              <w:t xml:space="preserve"> </w:t>
            </w:r>
          </w:p>
        </w:tc>
        <w:tc>
          <w:tcPr>
            <w:tcW w:w="6143" w:type="dxa"/>
            <w:vAlign w:val="center"/>
          </w:tcPr>
          <w:p w:rsidR="00CC7B03" w:rsidRPr="000D710F" w:rsidRDefault="00841C1F" w:rsidP="00BD7F9E">
            <w:pPr>
              <w:spacing w:before="20" w:after="20"/>
              <w:rPr>
                <w:rFonts w:ascii="Times New Roman" w:hAnsi="Times New Roman" w:cs="Times New Roman"/>
                <w:sz w:val="24"/>
              </w:rPr>
            </w:pPr>
            <w:hyperlink r:id="rId11" w:history="1">
              <w:r w:rsidR="00CC7B03" w:rsidRPr="000D710F">
                <w:rPr>
                  <w:rStyle w:val="Hyperlink"/>
                  <w:rFonts w:ascii="Times New Roman" w:hAnsi="Times New Roman" w:cs="Times New Roman"/>
                  <w:sz w:val="24"/>
                </w:rPr>
                <w:t>http://www.mitre.org/work/systems_engineering/guide/enterprise_engineering/</w:t>
              </w:r>
            </w:hyperlink>
          </w:p>
        </w:tc>
      </w:tr>
      <w:tr w:rsidR="00C82486" w:rsidRPr="000D710F" w:rsidTr="00BD7F9E">
        <w:trPr>
          <w:cantSplit/>
        </w:trPr>
        <w:tc>
          <w:tcPr>
            <w:tcW w:w="4117" w:type="dxa"/>
            <w:vAlign w:val="center"/>
          </w:tcPr>
          <w:p w:rsidR="00C82486" w:rsidRPr="000D710F" w:rsidRDefault="00C82486" w:rsidP="00BD7F9E">
            <w:pPr>
              <w:spacing w:before="20" w:after="20"/>
              <w:rPr>
                <w:rFonts w:ascii="Times New Roman" w:hAnsi="Times New Roman" w:cs="Times New Roman"/>
                <w:sz w:val="24"/>
              </w:rPr>
            </w:pPr>
            <w:r>
              <w:rPr>
                <w:rFonts w:ascii="Times New Roman" w:hAnsi="Times New Roman" w:cs="Times New Roman"/>
                <w:sz w:val="24"/>
              </w:rPr>
              <w:t>Interesting additional source of SE background</w:t>
            </w:r>
          </w:p>
        </w:tc>
        <w:tc>
          <w:tcPr>
            <w:tcW w:w="6143" w:type="dxa"/>
            <w:vAlign w:val="center"/>
          </w:tcPr>
          <w:p w:rsidR="00C82486" w:rsidRPr="00C82486" w:rsidRDefault="00841C1F" w:rsidP="00BD7F9E">
            <w:pPr>
              <w:spacing w:before="20" w:after="20"/>
            </w:pPr>
            <w:hyperlink r:id="rId12" w:tgtFrame="_blank" w:history="1">
              <w:r w:rsidR="00C82486" w:rsidRPr="00C82486">
                <w:rPr>
                  <w:rFonts w:ascii="Arial" w:hAnsi="Arial" w:cs="Arial"/>
                  <w:bCs/>
                  <w:color w:val="0000FF"/>
                  <w:sz w:val="19"/>
                  <w:szCs w:val="19"/>
                  <w:u w:val="single"/>
                </w:rPr>
                <w:t>http://www.</w:t>
              </w:r>
              <w:r w:rsidR="00C82486" w:rsidRPr="00C82486">
                <w:rPr>
                  <w:rStyle w:val="Hyperlink"/>
                  <w:rFonts w:ascii="Times New Roman" w:hAnsi="Times New Roman" w:cs="Times New Roman"/>
                  <w:sz w:val="24"/>
                </w:rPr>
                <w:t>acqnotes</w:t>
              </w:r>
              <w:r w:rsidR="00C82486" w:rsidRPr="00C82486">
                <w:rPr>
                  <w:rFonts w:ascii="Arial" w:hAnsi="Arial" w:cs="Arial"/>
                  <w:bCs/>
                  <w:color w:val="0000FF"/>
                  <w:sz w:val="19"/>
                  <w:szCs w:val="19"/>
                  <w:u w:val="single"/>
                </w:rPr>
                <w:t>.com/acqnote/careerfields/systems-engineering-overview</w:t>
              </w:r>
            </w:hyperlink>
          </w:p>
        </w:tc>
      </w:tr>
      <w:tr w:rsidR="007C74E6" w:rsidRPr="000D710F" w:rsidTr="00BD7F9E">
        <w:trPr>
          <w:cantSplit/>
        </w:trPr>
        <w:tc>
          <w:tcPr>
            <w:tcW w:w="4117" w:type="dxa"/>
            <w:vAlign w:val="center"/>
          </w:tcPr>
          <w:p w:rsidR="007C74E6" w:rsidRDefault="00B34BA9" w:rsidP="00BD7F9E">
            <w:pPr>
              <w:spacing w:before="20" w:after="20"/>
              <w:rPr>
                <w:rFonts w:ascii="Times New Roman" w:hAnsi="Times New Roman" w:cs="Times New Roman"/>
                <w:sz w:val="24"/>
              </w:rPr>
            </w:pPr>
            <w:r>
              <w:rPr>
                <w:rFonts w:ascii="Times New Roman" w:hAnsi="Times New Roman" w:cs="Times New Roman"/>
                <w:sz w:val="24"/>
              </w:rPr>
              <w:t xml:space="preserve">NASA SE Handbook 2017 </w:t>
            </w:r>
          </w:p>
        </w:tc>
        <w:tc>
          <w:tcPr>
            <w:tcW w:w="6143" w:type="dxa"/>
            <w:vAlign w:val="center"/>
          </w:tcPr>
          <w:p w:rsidR="00B34BA9" w:rsidRPr="00B34BA9" w:rsidRDefault="00841C1F" w:rsidP="00BD7F9E">
            <w:pPr>
              <w:spacing w:before="20" w:after="20"/>
              <w:rPr>
                <w:sz w:val="20"/>
              </w:rPr>
            </w:pPr>
            <w:hyperlink r:id="rId13" w:history="1">
              <w:r w:rsidR="007C74E6" w:rsidRPr="00B34BA9">
                <w:rPr>
                  <w:rStyle w:val="Hyperlink"/>
                  <w:sz w:val="20"/>
                </w:rPr>
                <w:t>https://ntrs.nasa.gov/archive/nasa/casi.ntrs.nasa.gov/20170001761.pdf</w:t>
              </w:r>
            </w:hyperlink>
            <w:r w:rsidR="007C74E6" w:rsidRPr="00B34BA9">
              <w:rPr>
                <w:sz w:val="20"/>
              </w:rPr>
              <w:t xml:space="preserve"> </w:t>
            </w:r>
          </w:p>
        </w:tc>
      </w:tr>
      <w:tr w:rsidR="00CC7B03" w:rsidRPr="000D710F" w:rsidTr="00BD7F9E">
        <w:trPr>
          <w:cantSplit/>
        </w:trPr>
        <w:tc>
          <w:tcPr>
            <w:tcW w:w="4117" w:type="dxa"/>
            <w:vAlign w:val="center"/>
          </w:tcPr>
          <w:p w:rsidR="00CC7B03" w:rsidRPr="000D710F" w:rsidRDefault="00CC7B03" w:rsidP="00BD7F9E">
            <w:pPr>
              <w:spacing w:before="20" w:after="20"/>
              <w:rPr>
                <w:rFonts w:ascii="Times New Roman" w:hAnsi="Times New Roman" w:cs="Times New Roman"/>
                <w:sz w:val="24"/>
              </w:rPr>
            </w:pPr>
            <w:r w:rsidRPr="000D710F">
              <w:rPr>
                <w:rFonts w:ascii="Times New Roman" w:hAnsi="Times New Roman" w:cs="Times New Roman"/>
                <w:sz w:val="24"/>
              </w:rPr>
              <w:t>Nat’l Defense Ind. Association</w:t>
            </w:r>
            <w:r w:rsidR="00B46736" w:rsidRPr="000D710F">
              <w:rPr>
                <w:rFonts w:ascii="Times New Roman" w:hAnsi="Times New Roman" w:cs="Times New Roman"/>
                <w:sz w:val="24"/>
              </w:rPr>
              <w:t xml:space="preserve"> </w:t>
            </w:r>
            <w:r w:rsidRPr="000D710F">
              <w:rPr>
                <w:rFonts w:ascii="Times New Roman" w:hAnsi="Times New Roman" w:cs="Times New Roman"/>
                <w:sz w:val="24"/>
              </w:rPr>
              <w:t>(</w:t>
            </w:r>
            <w:proofErr w:type="spellStart"/>
            <w:r w:rsidRPr="000D710F">
              <w:rPr>
                <w:rFonts w:ascii="Times New Roman" w:hAnsi="Times New Roman" w:cs="Times New Roman"/>
                <w:sz w:val="24"/>
              </w:rPr>
              <w:t>NDIA</w:t>
            </w:r>
            <w:proofErr w:type="spellEnd"/>
            <w:r w:rsidRPr="000D710F">
              <w:rPr>
                <w:rFonts w:ascii="Times New Roman" w:hAnsi="Times New Roman" w:cs="Times New Roman"/>
                <w:sz w:val="24"/>
              </w:rPr>
              <w:t>); there</w:t>
            </w:r>
            <w:r w:rsidR="00C4035B" w:rsidRPr="000D710F">
              <w:rPr>
                <w:rFonts w:ascii="Times New Roman" w:hAnsi="Times New Roman" w:cs="Times New Roman"/>
                <w:sz w:val="24"/>
              </w:rPr>
              <w:t xml:space="preserve"> are many</w:t>
            </w:r>
            <w:r w:rsidRPr="000D710F">
              <w:rPr>
                <w:rFonts w:ascii="Times New Roman" w:hAnsi="Times New Roman" w:cs="Times New Roman"/>
                <w:sz w:val="24"/>
              </w:rPr>
              <w:t xml:space="preserve"> </w:t>
            </w:r>
            <w:r w:rsidR="00C4035B" w:rsidRPr="009B36EB">
              <w:rPr>
                <w:rFonts w:ascii="Times New Roman" w:hAnsi="Times New Roman" w:cs="Times New Roman"/>
                <w:i/>
                <w:sz w:val="24"/>
              </w:rPr>
              <w:t>committee</w:t>
            </w:r>
            <w:r w:rsidR="00C4035B" w:rsidRPr="000D710F">
              <w:rPr>
                <w:rFonts w:ascii="Times New Roman" w:hAnsi="Times New Roman" w:cs="Times New Roman"/>
                <w:sz w:val="24"/>
              </w:rPr>
              <w:t xml:space="preserve">s </w:t>
            </w:r>
            <w:r w:rsidRPr="000D710F">
              <w:rPr>
                <w:rFonts w:ascii="Times New Roman" w:hAnsi="Times New Roman" w:cs="Times New Roman"/>
                <w:sz w:val="24"/>
              </w:rPr>
              <w:t xml:space="preserve">within </w:t>
            </w:r>
            <w:proofErr w:type="spellStart"/>
            <w:r w:rsidRPr="000D710F">
              <w:rPr>
                <w:rFonts w:ascii="Times New Roman" w:hAnsi="Times New Roman" w:cs="Times New Roman"/>
                <w:sz w:val="24"/>
              </w:rPr>
              <w:t>NDIA</w:t>
            </w:r>
            <w:proofErr w:type="spellEnd"/>
            <w:r w:rsidR="00C4035B" w:rsidRPr="000D710F">
              <w:rPr>
                <w:rFonts w:ascii="Times New Roman" w:hAnsi="Times New Roman" w:cs="Times New Roman"/>
                <w:sz w:val="24"/>
              </w:rPr>
              <w:t xml:space="preserve"> </w:t>
            </w:r>
            <w:r w:rsidR="00C4035B" w:rsidRPr="009B36EB">
              <w:rPr>
                <w:rFonts w:ascii="Times New Roman" w:hAnsi="Times New Roman" w:cs="Times New Roman"/>
                <w:i/>
                <w:sz w:val="24"/>
              </w:rPr>
              <w:t>Divisions</w:t>
            </w:r>
            <w:r w:rsidR="00C4035B" w:rsidRPr="000D710F">
              <w:rPr>
                <w:rFonts w:ascii="Times New Roman" w:hAnsi="Times New Roman" w:cs="Times New Roman"/>
                <w:sz w:val="24"/>
              </w:rPr>
              <w:t>, as well as Industrial Working Groups</w:t>
            </w:r>
            <w:r w:rsidR="00EC4535" w:rsidRPr="000D710F">
              <w:rPr>
                <w:rFonts w:ascii="Times New Roman" w:hAnsi="Times New Roman" w:cs="Times New Roman"/>
                <w:sz w:val="24"/>
              </w:rPr>
              <w:t xml:space="preserve"> (</w:t>
            </w:r>
            <w:proofErr w:type="spellStart"/>
            <w:r w:rsidR="00EC4535" w:rsidRPr="000D710F">
              <w:rPr>
                <w:rFonts w:ascii="Times New Roman" w:hAnsi="Times New Roman" w:cs="Times New Roman"/>
                <w:sz w:val="24"/>
              </w:rPr>
              <w:t>WG</w:t>
            </w:r>
            <w:proofErr w:type="spellEnd"/>
            <w:r w:rsidR="00EC4535" w:rsidRPr="000D710F">
              <w:rPr>
                <w:rFonts w:ascii="Times New Roman" w:hAnsi="Times New Roman" w:cs="Times New Roman"/>
                <w:sz w:val="24"/>
              </w:rPr>
              <w:t>)</w:t>
            </w:r>
          </w:p>
        </w:tc>
        <w:tc>
          <w:tcPr>
            <w:tcW w:w="6143" w:type="dxa"/>
            <w:vAlign w:val="center"/>
          </w:tcPr>
          <w:p w:rsidR="00CC7B03" w:rsidRPr="000D710F" w:rsidRDefault="00841C1F" w:rsidP="00BD7F9E">
            <w:pPr>
              <w:spacing w:before="20" w:after="20"/>
              <w:rPr>
                <w:rFonts w:ascii="Times New Roman" w:hAnsi="Times New Roman" w:cs="Times New Roman"/>
                <w:sz w:val="24"/>
              </w:rPr>
            </w:pPr>
            <w:hyperlink r:id="rId14" w:history="1">
              <w:r w:rsidR="00CC7B03" w:rsidRPr="000D710F">
                <w:rPr>
                  <w:rStyle w:val="Hyperlink"/>
                  <w:rFonts w:ascii="Times New Roman" w:hAnsi="Times New Roman" w:cs="Times New Roman"/>
                  <w:sz w:val="24"/>
                </w:rPr>
                <w:t>http://www.ndia.org/Pages/Default.aspx</w:t>
              </w:r>
            </w:hyperlink>
            <w:r w:rsidR="00CC7B03" w:rsidRPr="000D710F">
              <w:rPr>
                <w:rFonts w:ascii="Times New Roman" w:hAnsi="Times New Roman" w:cs="Times New Roman"/>
                <w:sz w:val="24"/>
              </w:rPr>
              <w:t xml:space="preserve"> </w:t>
            </w:r>
          </w:p>
        </w:tc>
      </w:tr>
      <w:tr w:rsidR="00CC7B03" w:rsidRPr="000D710F" w:rsidTr="00BD7F9E">
        <w:trPr>
          <w:cantSplit/>
        </w:trPr>
        <w:tc>
          <w:tcPr>
            <w:tcW w:w="4117" w:type="dxa"/>
            <w:vAlign w:val="center"/>
          </w:tcPr>
          <w:p w:rsidR="00CC7B03" w:rsidRPr="000D710F" w:rsidRDefault="00CC7B03" w:rsidP="00BD7F9E">
            <w:pPr>
              <w:spacing w:before="20" w:after="20"/>
              <w:rPr>
                <w:rFonts w:ascii="Times New Roman" w:hAnsi="Times New Roman" w:cs="Times New Roman"/>
                <w:sz w:val="24"/>
              </w:rPr>
            </w:pPr>
            <w:r w:rsidRPr="000D710F">
              <w:rPr>
                <w:rFonts w:ascii="Times New Roman" w:hAnsi="Times New Roman" w:cs="Times New Roman"/>
                <w:sz w:val="24"/>
              </w:rPr>
              <w:t xml:space="preserve">OMG </w:t>
            </w:r>
            <w:proofErr w:type="spellStart"/>
            <w:r w:rsidRPr="000D710F">
              <w:rPr>
                <w:rFonts w:ascii="Times New Roman" w:hAnsi="Times New Roman" w:cs="Times New Roman"/>
                <w:sz w:val="24"/>
              </w:rPr>
              <w:t>MBSE</w:t>
            </w:r>
            <w:proofErr w:type="spellEnd"/>
            <w:r w:rsidRPr="000D710F">
              <w:rPr>
                <w:rFonts w:ascii="Times New Roman" w:hAnsi="Times New Roman" w:cs="Times New Roman"/>
                <w:sz w:val="24"/>
              </w:rPr>
              <w:t xml:space="preserve"> Wiki.  Check out the Reference Links on right-hand side of page</w:t>
            </w:r>
            <w:r w:rsidR="00D9783D">
              <w:rPr>
                <w:rFonts w:ascii="Times New Roman" w:hAnsi="Times New Roman" w:cs="Times New Roman"/>
                <w:sz w:val="24"/>
              </w:rPr>
              <w:t xml:space="preserve"> (sort of dated now, but still)</w:t>
            </w:r>
          </w:p>
        </w:tc>
        <w:tc>
          <w:tcPr>
            <w:tcW w:w="6143" w:type="dxa"/>
            <w:vAlign w:val="center"/>
          </w:tcPr>
          <w:p w:rsidR="00CC7B03" w:rsidRPr="000D710F" w:rsidRDefault="00841C1F" w:rsidP="00BD7F9E">
            <w:pPr>
              <w:spacing w:before="20" w:after="20"/>
              <w:rPr>
                <w:rFonts w:ascii="Times New Roman" w:hAnsi="Times New Roman" w:cs="Times New Roman"/>
                <w:color w:val="0000FF"/>
                <w:sz w:val="24"/>
              </w:rPr>
            </w:pPr>
            <w:hyperlink r:id="rId15" w:history="1">
              <w:r w:rsidR="00CC7B03" w:rsidRPr="000D710F">
                <w:rPr>
                  <w:rStyle w:val="Hyperlink"/>
                  <w:rFonts w:ascii="Times New Roman" w:hAnsi="Times New Roman" w:cs="Times New Roman"/>
                  <w:sz w:val="24"/>
                </w:rPr>
                <w:t>http://www.omgwiki.org/MBSE/doku.php?id=mbse:enterprise</w:t>
              </w:r>
            </w:hyperlink>
            <w:r w:rsidR="00D9783D">
              <w:rPr>
                <w:rStyle w:val="Hyperlink"/>
                <w:rFonts w:ascii="Times New Roman" w:hAnsi="Times New Roman" w:cs="Times New Roman"/>
                <w:sz w:val="24"/>
              </w:rPr>
              <w:br/>
              <w:t xml:space="preserve">(especially note COMPASS and </w:t>
            </w:r>
            <w:proofErr w:type="spellStart"/>
            <w:r w:rsidR="00D9783D">
              <w:rPr>
                <w:rStyle w:val="Hyperlink"/>
                <w:rFonts w:ascii="Times New Roman" w:hAnsi="Times New Roman" w:cs="Times New Roman"/>
                <w:sz w:val="24"/>
              </w:rPr>
              <w:t>DANSE</w:t>
            </w:r>
            <w:proofErr w:type="spellEnd"/>
            <w:r w:rsidR="00D9783D">
              <w:rPr>
                <w:rStyle w:val="Hyperlink"/>
                <w:rFonts w:ascii="Times New Roman" w:hAnsi="Times New Roman" w:cs="Times New Roman"/>
                <w:sz w:val="24"/>
              </w:rPr>
              <w:t xml:space="preserve"> links on that page)</w:t>
            </w:r>
          </w:p>
        </w:tc>
      </w:tr>
      <w:tr w:rsidR="0011587F" w:rsidRPr="000D710F" w:rsidTr="00BD7F9E">
        <w:trPr>
          <w:cantSplit/>
        </w:trPr>
        <w:tc>
          <w:tcPr>
            <w:tcW w:w="4117" w:type="dxa"/>
            <w:vAlign w:val="center"/>
          </w:tcPr>
          <w:p w:rsidR="0011587F" w:rsidRPr="000D710F" w:rsidRDefault="0011587F" w:rsidP="00BD7F9E">
            <w:pPr>
              <w:spacing w:before="20" w:after="20"/>
              <w:rPr>
                <w:sz w:val="24"/>
              </w:rPr>
            </w:pPr>
            <w:r w:rsidRPr="000D710F">
              <w:rPr>
                <w:sz w:val="24"/>
              </w:rPr>
              <w:t>Institute of electronics &amp; electrical engineering</w:t>
            </w:r>
            <w:r w:rsidR="003D4DAA">
              <w:rPr>
                <w:sz w:val="24"/>
              </w:rPr>
              <w:t xml:space="preserve"> (and </w:t>
            </w:r>
            <w:r w:rsidR="003D4DAA" w:rsidRPr="003D4DAA">
              <w:rPr>
                <w:i/>
                <w:sz w:val="24"/>
              </w:rPr>
              <w:t>societies</w:t>
            </w:r>
            <w:r w:rsidR="003D4DAA">
              <w:rPr>
                <w:sz w:val="24"/>
              </w:rPr>
              <w:t xml:space="preserve"> within)</w:t>
            </w:r>
          </w:p>
        </w:tc>
        <w:tc>
          <w:tcPr>
            <w:tcW w:w="6143" w:type="dxa"/>
            <w:vAlign w:val="center"/>
          </w:tcPr>
          <w:p w:rsidR="0011587F" w:rsidRPr="000D710F" w:rsidRDefault="00841C1F" w:rsidP="00BD7F9E">
            <w:pPr>
              <w:spacing w:before="20" w:after="20"/>
              <w:rPr>
                <w:sz w:val="24"/>
              </w:rPr>
            </w:pPr>
            <w:hyperlink r:id="rId16" w:history="1">
              <w:r w:rsidR="0011587F" w:rsidRPr="000D710F">
                <w:rPr>
                  <w:rStyle w:val="Hyperlink"/>
                  <w:sz w:val="24"/>
                </w:rPr>
                <w:t>http://www.ieee.org/index.html</w:t>
              </w:r>
            </w:hyperlink>
            <w:r w:rsidR="0011587F" w:rsidRPr="000D710F">
              <w:rPr>
                <w:sz w:val="24"/>
              </w:rPr>
              <w:t xml:space="preserve"> </w:t>
            </w:r>
            <w:r w:rsidR="00D9783D">
              <w:rPr>
                <w:sz w:val="24"/>
              </w:rPr>
              <w:t xml:space="preserve"> (standards for S/W reviews)</w:t>
            </w:r>
          </w:p>
        </w:tc>
      </w:tr>
      <w:tr w:rsidR="004053AF" w:rsidRPr="000D710F" w:rsidTr="00BD7F9E">
        <w:trPr>
          <w:cantSplit/>
        </w:trPr>
        <w:tc>
          <w:tcPr>
            <w:tcW w:w="4117" w:type="dxa"/>
            <w:vAlign w:val="center"/>
          </w:tcPr>
          <w:p w:rsidR="004053AF" w:rsidRPr="000D710F" w:rsidRDefault="00D610D1" w:rsidP="00BD7F9E">
            <w:pPr>
              <w:spacing w:before="20" w:after="20"/>
              <w:rPr>
                <w:rFonts w:ascii="Times New Roman" w:hAnsi="Times New Roman" w:cs="Times New Roman"/>
                <w:sz w:val="24"/>
              </w:rPr>
            </w:pPr>
            <w:r w:rsidRPr="000D710F">
              <w:rPr>
                <w:sz w:val="24"/>
              </w:rPr>
              <w:t xml:space="preserve">Lean for SE.  where </w:t>
            </w:r>
            <w:r w:rsidRPr="009A66B6">
              <w:rPr>
                <w:b/>
                <w:sz w:val="24"/>
              </w:rPr>
              <w:t>lean</w:t>
            </w:r>
            <w:r w:rsidRPr="000D710F">
              <w:rPr>
                <w:sz w:val="24"/>
              </w:rPr>
              <w:t xml:space="preserve"> comes from</w:t>
            </w:r>
          </w:p>
        </w:tc>
        <w:tc>
          <w:tcPr>
            <w:tcW w:w="6143" w:type="dxa"/>
            <w:vAlign w:val="center"/>
          </w:tcPr>
          <w:p w:rsidR="000C7F1F" w:rsidRPr="000D710F" w:rsidRDefault="00841C1F" w:rsidP="00BD7F9E">
            <w:pPr>
              <w:spacing w:before="20" w:after="20"/>
              <w:rPr>
                <w:sz w:val="24"/>
              </w:rPr>
            </w:pPr>
            <w:hyperlink r:id="rId17" w:history="1">
              <w:r w:rsidR="003D4DAA" w:rsidRPr="003D4DAA">
                <w:rPr>
                  <w:rStyle w:val="Hyperlink"/>
                  <w:sz w:val="18"/>
                </w:rPr>
                <w:t>https://www.google.com/url?sa=t&amp;rct=j&amp;q=&amp;esrc=s&amp;source=web&amp;cd=1&amp;ved=0ahUKEwjSyceCoovcAhU4HzQIHd4ICIIQFggrMAA&amp;url=https%3A%2F%2Fwww.malotaux.eu%2Fdoc.php%3Fid%3D79&amp;usg=AOvVaw1ypUuviVQtna06VKbWYEI-</w:t>
              </w:r>
            </w:hyperlink>
            <w:r w:rsidR="003D4DAA" w:rsidRPr="003D4DAA">
              <w:rPr>
                <w:sz w:val="18"/>
              </w:rPr>
              <w:t xml:space="preserve"> </w:t>
            </w:r>
          </w:p>
        </w:tc>
      </w:tr>
      <w:tr w:rsidR="004053AF" w:rsidRPr="000D710F" w:rsidTr="00BD7F9E">
        <w:trPr>
          <w:cantSplit/>
        </w:trPr>
        <w:tc>
          <w:tcPr>
            <w:tcW w:w="4117" w:type="dxa"/>
            <w:vAlign w:val="center"/>
          </w:tcPr>
          <w:p w:rsidR="004053AF" w:rsidRPr="000D710F" w:rsidRDefault="00EC4535" w:rsidP="00BD7F9E">
            <w:pPr>
              <w:spacing w:before="20" w:after="20"/>
              <w:rPr>
                <w:rFonts w:ascii="Times New Roman" w:hAnsi="Times New Roman" w:cs="Times New Roman"/>
                <w:sz w:val="24"/>
              </w:rPr>
            </w:pPr>
            <w:r w:rsidRPr="000D710F">
              <w:rPr>
                <w:sz w:val="24"/>
              </w:rPr>
              <w:t>O</w:t>
            </w:r>
            <w:r w:rsidR="00D610D1" w:rsidRPr="000D710F">
              <w:rPr>
                <w:sz w:val="24"/>
              </w:rPr>
              <w:t xml:space="preserve">ne page architecture descriptions:  </w:t>
            </w:r>
            <w:proofErr w:type="spellStart"/>
            <w:r w:rsidR="00D610D1" w:rsidRPr="000D710F">
              <w:rPr>
                <w:sz w:val="24"/>
              </w:rPr>
              <w:t>A3</w:t>
            </w:r>
            <w:proofErr w:type="spellEnd"/>
            <w:r w:rsidR="00D610D1" w:rsidRPr="000D710F">
              <w:rPr>
                <w:sz w:val="24"/>
              </w:rPr>
              <w:t xml:space="preserve"> method</w:t>
            </w:r>
          </w:p>
        </w:tc>
        <w:tc>
          <w:tcPr>
            <w:tcW w:w="6143" w:type="dxa"/>
            <w:vAlign w:val="center"/>
          </w:tcPr>
          <w:p w:rsidR="004053AF" w:rsidRPr="000D710F" w:rsidRDefault="00841C1F" w:rsidP="00BD7F9E">
            <w:pPr>
              <w:spacing w:before="20" w:after="20"/>
              <w:rPr>
                <w:sz w:val="24"/>
              </w:rPr>
            </w:pPr>
            <w:hyperlink r:id="rId18" w:history="1">
              <w:r w:rsidR="00D610D1" w:rsidRPr="000D710F">
                <w:rPr>
                  <w:rStyle w:val="Hyperlink"/>
                  <w:sz w:val="24"/>
                </w:rPr>
                <w:t>http://doc.utwente.nl/75284/</w:t>
              </w:r>
            </w:hyperlink>
          </w:p>
        </w:tc>
      </w:tr>
      <w:tr w:rsidR="00F84AB2" w:rsidRPr="000D710F" w:rsidTr="00BD7F9E">
        <w:trPr>
          <w:cantSplit/>
        </w:trPr>
        <w:tc>
          <w:tcPr>
            <w:tcW w:w="4117" w:type="dxa"/>
            <w:vAlign w:val="center"/>
          </w:tcPr>
          <w:p w:rsidR="00F84AB2" w:rsidRPr="000D710F" w:rsidRDefault="00F84AB2" w:rsidP="00BD7F9E">
            <w:pPr>
              <w:spacing w:before="20" w:after="20"/>
              <w:rPr>
                <w:sz w:val="24"/>
              </w:rPr>
            </w:pPr>
            <w:r w:rsidRPr="000D710F">
              <w:rPr>
                <w:sz w:val="24"/>
              </w:rPr>
              <w:t xml:space="preserve">Overlap of </w:t>
            </w:r>
            <w:proofErr w:type="spellStart"/>
            <w:r w:rsidRPr="000D710F">
              <w:rPr>
                <w:sz w:val="24"/>
              </w:rPr>
              <w:t>PMP</w:t>
            </w:r>
            <w:proofErr w:type="spellEnd"/>
            <w:r w:rsidRPr="000D710F">
              <w:rPr>
                <w:sz w:val="24"/>
              </w:rPr>
              <w:t xml:space="preserve"> and SE (not perfect, but close to the truth); there is an INCOSE </w:t>
            </w:r>
            <w:proofErr w:type="spellStart"/>
            <w:r w:rsidRPr="000D710F">
              <w:rPr>
                <w:sz w:val="24"/>
              </w:rPr>
              <w:t>WG</w:t>
            </w:r>
            <w:proofErr w:type="spellEnd"/>
            <w:r w:rsidR="00BD46CB">
              <w:rPr>
                <w:sz w:val="24"/>
              </w:rPr>
              <w:t xml:space="preserve"> coordinating with PMI</w:t>
            </w:r>
            <w:r w:rsidRPr="000D710F">
              <w:rPr>
                <w:sz w:val="24"/>
              </w:rPr>
              <w:t>…</w:t>
            </w:r>
          </w:p>
        </w:tc>
        <w:tc>
          <w:tcPr>
            <w:tcW w:w="6143" w:type="dxa"/>
            <w:vAlign w:val="center"/>
          </w:tcPr>
          <w:p w:rsidR="00BD46CB" w:rsidRDefault="00841C1F" w:rsidP="00BD7F9E">
            <w:pPr>
              <w:spacing w:before="20" w:after="20"/>
            </w:pPr>
            <w:hyperlink r:id="rId19" w:history="1">
              <w:r w:rsidR="00BD46CB" w:rsidRPr="003C4B44">
                <w:rPr>
                  <w:rStyle w:val="Hyperlink"/>
                </w:rPr>
                <w:t>https://www.pmi.org/learning/library/systems-engineering-project-5857</w:t>
              </w:r>
            </w:hyperlink>
            <w:r w:rsidR="00BD46CB">
              <w:t xml:space="preserve"> </w:t>
            </w:r>
          </w:p>
          <w:p w:rsidR="00F84AB2" w:rsidRPr="000D710F" w:rsidRDefault="00841C1F" w:rsidP="00BD7F9E">
            <w:pPr>
              <w:spacing w:before="20" w:after="20"/>
              <w:rPr>
                <w:sz w:val="24"/>
              </w:rPr>
            </w:pPr>
            <w:hyperlink r:id="rId20" w:history="1">
              <w:r w:rsidR="00BD46CB" w:rsidRPr="003C4B44">
                <w:rPr>
                  <w:rStyle w:val="Hyperlink"/>
                </w:rPr>
                <w:t>https://onlinelibrary.wiley.com/doi/pdf/10.1002/j.2334-5837.2007.tb02973.x</w:t>
              </w:r>
            </w:hyperlink>
            <w:r w:rsidR="00BD46CB">
              <w:t xml:space="preserve"> </w:t>
            </w:r>
          </w:p>
        </w:tc>
      </w:tr>
      <w:tr w:rsidR="001D75D1" w:rsidRPr="000D710F" w:rsidTr="00BD7F9E">
        <w:trPr>
          <w:cantSplit/>
        </w:trPr>
        <w:tc>
          <w:tcPr>
            <w:tcW w:w="4117" w:type="dxa"/>
            <w:vAlign w:val="center"/>
          </w:tcPr>
          <w:p w:rsidR="001D75D1" w:rsidRPr="00A701A2" w:rsidRDefault="001D75D1" w:rsidP="00BD7F9E">
            <w:pPr>
              <w:spacing w:before="20" w:after="20"/>
              <w:rPr>
                <w:sz w:val="24"/>
                <w:highlight w:val="yellow"/>
              </w:rPr>
            </w:pPr>
            <w:r w:rsidRPr="00A701A2">
              <w:rPr>
                <w:sz w:val="24"/>
                <w:highlight w:val="yellow"/>
              </w:rPr>
              <w:t>Gentry L</w:t>
            </w:r>
            <w:r w:rsidR="009028B7" w:rsidRPr="00A701A2">
              <w:rPr>
                <w:sz w:val="24"/>
                <w:highlight w:val="yellow"/>
              </w:rPr>
              <w:t>ee, Ch</w:t>
            </w:r>
            <w:r w:rsidRPr="00A701A2">
              <w:rPr>
                <w:sz w:val="24"/>
                <w:highlight w:val="yellow"/>
              </w:rPr>
              <w:t xml:space="preserve">ief Systems </w:t>
            </w:r>
            <w:proofErr w:type="spellStart"/>
            <w:r w:rsidRPr="00A701A2">
              <w:rPr>
                <w:sz w:val="24"/>
                <w:highlight w:val="yellow"/>
              </w:rPr>
              <w:t>Eng</w:t>
            </w:r>
            <w:proofErr w:type="spellEnd"/>
            <w:r w:rsidRPr="00A701A2">
              <w:rPr>
                <w:sz w:val="24"/>
                <w:highlight w:val="yellow"/>
              </w:rPr>
              <w:t xml:space="preserve"> of JPL; 2 </w:t>
            </w:r>
            <w:r w:rsidR="009028B7" w:rsidRPr="00A701A2">
              <w:rPr>
                <w:sz w:val="24"/>
                <w:highlight w:val="yellow"/>
              </w:rPr>
              <w:t xml:space="preserve">one hour </w:t>
            </w:r>
            <w:r w:rsidRPr="00A701A2">
              <w:rPr>
                <w:sz w:val="24"/>
                <w:highlight w:val="yellow"/>
              </w:rPr>
              <w:t xml:space="preserve">videos:  “When The Canvas Is Blank,” and “Top 10 </w:t>
            </w:r>
            <w:r w:rsidR="0035432A" w:rsidRPr="00A701A2">
              <w:rPr>
                <w:sz w:val="24"/>
                <w:highlight w:val="yellow"/>
              </w:rPr>
              <w:t>Behaviors</w:t>
            </w:r>
            <w:r w:rsidRPr="00A701A2">
              <w:rPr>
                <w:sz w:val="24"/>
                <w:highlight w:val="yellow"/>
              </w:rPr>
              <w:t xml:space="preserve"> Of A S</w:t>
            </w:r>
            <w:r w:rsidR="0035432A" w:rsidRPr="00A701A2">
              <w:rPr>
                <w:sz w:val="24"/>
                <w:highlight w:val="yellow"/>
              </w:rPr>
              <w:t xml:space="preserve">ystems </w:t>
            </w:r>
            <w:r w:rsidRPr="00A701A2">
              <w:rPr>
                <w:sz w:val="24"/>
                <w:highlight w:val="yellow"/>
              </w:rPr>
              <w:t>E</w:t>
            </w:r>
            <w:r w:rsidR="0035432A" w:rsidRPr="00A701A2">
              <w:rPr>
                <w:sz w:val="24"/>
                <w:highlight w:val="yellow"/>
              </w:rPr>
              <w:t>ngineer</w:t>
            </w:r>
            <w:r w:rsidRPr="00A701A2">
              <w:rPr>
                <w:sz w:val="24"/>
                <w:highlight w:val="yellow"/>
              </w:rPr>
              <w:t>”</w:t>
            </w:r>
          </w:p>
        </w:tc>
        <w:tc>
          <w:tcPr>
            <w:tcW w:w="6143" w:type="dxa"/>
            <w:vAlign w:val="center"/>
          </w:tcPr>
          <w:p w:rsidR="001D75D1" w:rsidRPr="00A701A2" w:rsidRDefault="00841C1F" w:rsidP="00BD7F9E">
            <w:pPr>
              <w:spacing w:before="20" w:after="20"/>
              <w:rPr>
                <w:sz w:val="24"/>
                <w:highlight w:val="yellow"/>
              </w:rPr>
            </w:pPr>
            <w:hyperlink r:id="rId21" w:history="1">
              <w:r w:rsidR="001D75D1" w:rsidRPr="00A701A2">
                <w:rPr>
                  <w:rStyle w:val="Hyperlink"/>
                  <w:sz w:val="24"/>
                  <w:highlight w:val="yellow"/>
                </w:rPr>
                <w:t>http://spacese.spacegrant.org/index.php?page=videos</w:t>
              </w:r>
            </w:hyperlink>
            <w:r w:rsidR="001D75D1" w:rsidRPr="00A701A2">
              <w:rPr>
                <w:sz w:val="24"/>
                <w:highlight w:val="yellow"/>
              </w:rPr>
              <w:t xml:space="preserve"> </w:t>
            </w:r>
          </w:p>
          <w:p w:rsidR="001D75D1" w:rsidRPr="000D710F" w:rsidRDefault="001D75D1" w:rsidP="00BD7F9E">
            <w:pPr>
              <w:spacing w:before="20" w:after="20"/>
              <w:rPr>
                <w:b/>
                <w:sz w:val="24"/>
              </w:rPr>
            </w:pPr>
            <w:r w:rsidRPr="00A701A2">
              <w:rPr>
                <w:b/>
                <w:sz w:val="24"/>
                <w:highlight w:val="yellow"/>
              </w:rPr>
              <w:t>(</w:t>
            </w:r>
            <w:proofErr w:type="gramStart"/>
            <w:r w:rsidRPr="00A701A2">
              <w:rPr>
                <w:b/>
                <w:sz w:val="24"/>
                <w:highlight w:val="yellow"/>
              </w:rPr>
              <w:t>highly</w:t>
            </w:r>
            <w:proofErr w:type="gramEnd"/>
            <w:r w:rsidRPr="00A701A2">
              <w:rPr>
                <w:b/>
                <w:sz w:val="24"/>
                <w:highlight w:val="yellow"/>
              </w:rPr>
              <w:t xml:space="preserve"> recommended</w:t>
            </w:r>
            <w:r w:rsidR="00FE3716" w:rsidRPr="00A701A2">
              <w:rPr>
                <w:b/>
                <w:sz w:val="24"/>
                <w:highlight w:val="yellow"/>
              </w:rPr>
              <w:t>!</w:t>
            </w:r>
            <w:r w:rsidRPr="00A701A2">
              <w:rPr>
                <w:b/>
                <w:sz w:val="24"/>
                <w:highlight w:val="yellow"/>
              </w:rPr>
              <w:t>)</w:t>
            </w:r>
          </w:p>
        </w:tc>
      </w:tr>
      <w:tr w:rsidR="007C74E6" w:rsidRPr="000D710F" w:rsidTr="00BD7F9E">
        <w:trPr>
          <w:cantSplit/>
        </w:trPr>
        <w:tc>
          <w:tcPr>
            <w:tcW w:w="4117" w:type="dxa"/>
            <w:vAlign w:val="center"/>
          </w:tcPr>
          <w:p w:rsidR="007C74E6" w:rsidRPr="007C74E6" w:rsidRDefault="007C74E6" w:rsidP="00BD7F9E">
            <w:pPr>
              <w:spacing w:before="20" w:after="20"/>
              <w:rPr>
                <w:sz w:val="24"/>
                <w:highlight w:val="yellow"/>
              </w:rPr>
            </w:pPr>
            <w:r w:rsidRPr="007C74E6">
              <w:rPr>
                <w:sz w:val="24"/>
                <w:highlight w:val="yellow"/>
              </w:rPr>
              <w:t>Wonderful</w:t>
            </w:r>
            <w:r>
              <w:rPr>
                <w:sz w:val="24"/>
                <w:highlight w:val="yellow"/>
              </w:rPr>
              <w:t>, short, readable I</w:t>
            </w:r>
            <w:r w:rsidRPr="007C74E6">
              <w:rPr>
                <w:sz w:val="24"/>
                <w:highlight w:val="yellow"/>
              </w:rPr>
              <w:t>ntro to Systems Engineering!  Also highly recommended</w:t>
            </w:r>
            <w:r>
              <w:rPr>
                <w:sz w:val="24"/>
                <w:highlight w:val="yellow"/>
              </w:rPr>
              <w:t>!</w:t>
            </w:r>
          </w:p>
        </w:tc>
        <w:tc>
          <w:tcPr>
            <w:tcW w:w="6143" w:type="dxa"/>
            <w:vAlign w:val="center"/>
          </w:tcPr>
          <w:p w:rsidR="007C74E6" w:rsidRDefault="00841C1F" w:rsidP="00BD7F9E">
            <w:pPr>
              <w:spacing w:before="20" w:after="20"/>
            </w:pPr>
            <w:hyperlink r:id="rId22" w:history="1">
              <w:r w:rsidR="007C74E6" w:rsidRPr="007C74E6">
                <w:rPr>
                  <w:rStyle w:val="Hyperlink"/>
                  <w:highlight w:val="yellow"/>
                </w:rPr>
                <w:t>http://dwaynephillips.net/systemsengineering/JustEnoughSystemsEngineering.pdf</w:t>
              </w:r>
            </w:hyperlink>
            <w:r w:rsidR="000C7F1F">
              <w:t xml:space="preserve">  </w:t>
            </w:r>
            <w:r w:rsidR="007C74E6">
              <w:t>There’s a li</w:t>
            </w:r>
            <w:r w:rsidR="000C7F1F">
              <w:t xml:space="preserve">nk to his website in the book. </w:t>
            </w:r>
            <w:r w:rsidR="007C74E6">
              <w:t>Click it</w:t>
            </w:r>
            <w:r w:rsidR="000C7F1F">
              <w:t>!</w:t>
            </w:r>
          </w:p>
        </w:tc>
      </w:tr>
      <w:tr w:rsidR="000062DF" w:rsidRPr="000D710F" w:rsidTr="00BD7F9E">
        <w:trPr>
          <w:cantSplit/>
        </w:trPr>
        <w:tc>
          <w:tcPr>
            <w:tcW w:w="4117" w:type="dxa"/>
            <w:vAlign w:val="center"/>
          </w:tcPr>
          <w:p w:rsidR="000062DF" w:rsidRPr="000D710F" w:rsidRDefault="000062DF" w:rsidP="00BD7F9E">
            <w:pPr>
              <w:spacing w:before="20" w:after="20"/>
              <w:rPr>
                <w:sz w:val="24"/>
              </w:rPr>
            </w:pPr>
            <w:r w:rsidRPr="000D710F">
              <w:rPr>
                <w:sz w:val="24"/>
              </w:rPr>
              <w:t>Office of Deputy Assistant Secretary of Defense (</w:t>
            </w:r>
            <w:proofErr w:type="spellStart"/>
            <w:r w:rsidRPr="000D710F">
              <w:rPr>
                <w:sz w:val="24"/>
              </w:rPr>
              <w:t>ODASD</w:t>
            </w:r>
            <w:proofErr w:type="spellEnd"/>
            <w:r w:rsidRPr="000D710F">
              <w:rPr>
                <w:sz w:val="24"/>
              </w:rPr>
              <w:t>) Systems Engineering</w:t>
            </w:r>
          </w:p>
          <w:p w:rsidR="000062DF" w:rsidRPr="000D710F" w:rsidRDefault="000062DF" w:rsidP="00BD7F9E">
            <w:pPr>
              <w:pStyle w:val="Heading5"/>
              <w:outlineLvl w:val="4"/>
              <w:rPr>
                <w:sz w:val="24"/>
              </w:rPr>
            </w:pPr>
            <w:r w:rsidRPr="00BD7F9E">
              <w:rPr>
                <w:i/>
                <w:sz w:val="24"/>
              </w:rPr>
              <w:t>System of Systems</w:t>
            </w:r>
            <w:r w:rsidRPr="000D710F">
              <w:rPr>
                <w:sz w:val="24"/>
              </w:rPr>
              <w:t xml:space="preserve"> Engineering Collaborators Information Exchange (</w:t>
            </w:r>
            <w:proofErr w:type="spellStart"/>
            <w:r w:rsidRPr="000D710F">
              <w:rPr>
                <w:sz w:val="24"/>
              </w:rPr>
              <w:t>SoSECIE</w:t>
            </w:r>
            <w:proofErr w:type="spellEnd"/>
            <w:r w:rsidRPr="000D710F">
              <w:rPr>
                <w:sz w:val="24"/>
              </w:rPr>
              <w:t>)</w:t>
            </w:r>
            <w:r w:rsidR="00EC4535" w:rsidRPr="000D710F">
              <w:rPr>
                <w:sz w:val="24"/>
              </w:rPr>
              <w:t xml:space="preserve"> (historical chart</w:t>
            </w:r>
            <w:r w:rsidR="00BD7F9E">
              <w:rPr>
                <w:sz w:val="24"/>
              </w:rPr>
              <w:t xml:space="preserve"> deck</w:t>
            </w:r>
            <w:r w:rsidR="00EC4535" w:rsidRPr="000D710F">
              <w:rPr>
                <w:sz w:val="24"/>
              </w:rPr>
              <w:t>s collected)</w:t>
            </w:r>
          </w:p>
        </w:tc>
        <w:tc>
          <w:tcPr>
            <w:tcW w:w="6143" w:type="dxa"/>
            <w:vAlign w:val="center"/>
          </w:tcPr>
          <w:p w:rsidR="000062DF" w:rsidRPr="000D710F" w:rsidRDefault="00841C1F" w:rsidP="00BD7F9E">
            <w:pPr>
              <w:spacing w:before="20" w:after="20"/>
              <w:rPr>
                <w:sz w:val="24"/>
              </w:rPr>
            </w:pPr>
            <w:hyperlink r:id="rId23" w:history="1">
              <w:r w:rsidR="000062DF" w:rsidRPr="000D710F">
                <w:rPr>
                  <w:rStyle w:val="Hyperlink"/>
                  <w:sz w:val="24"/>
                </w:rPr>
                <w:t>http://www.acq.osd.mil/se/outreach/sosecollab.html</w:t>
              </w:r>
            </w:hyperlink>
            <w:r w:rsidR="000062DF" w:rsidRPr="000D710F">
              <w:rPr>
                <w:sz w:val="24"/>
              </w:rPr>
              <w:t xml:space="preserve"> </w:t>
            </w:r>
          </w:p>
        </w:tc>
      </w:tr>
      <w:tr w:rsidR="00B40CCE" w:rsidRPr="000D710F" w:rsidTr="00BD7F9E">
        <w:trPr>
          <w:cantSplit/>
        </w:trPr>
        <w:tc>
          <w:tcPr>
            <w:tcW w:w="4117" w:type="dxa"/>
            <w:vAlign w:val="center"/>
          </w:tcPr>
          <w:p w:rsidR="00B40CCE" w:rsidRPr="000D710F" w:rsidRDefault="00B40CCE" w:rsidP="00BD7F9E">
            <w:pPr>
              <w:spacing w:before="20" w:after="20"/>
              <w:rPr>
                <w:sz w:val="24"/>
              </w:rPr>
            </w:pPr>
            <w:r w:rsidRPr="00B40CCE">
              <w:rPr>
                <w:sz w:val="24"/>
              </w:rPr>
              <w:lastRenderedPageBreak/>
              <w:t>DoD 4245.7-M Transition From Development To Production</w:t>
            </w:r>
            <w:r>
              <w:rPr>
                <w:sz w:val="24"/>
              </w:rPr>
              <w:t xml:space="preserve"> – (the </w:t>
            </w:r>
            <w:r w:rsidRPr="00B40CCE">
              <w:rPr>
                <w:i/>
                <w:sz w:val="24"/>
              </w:rPr>
              <w:t>Willoughby</w:t>
            </w:r>
            <w:r>
              <w:rPr>
                <w:sz w:val="24"/>
              </w:rPr>
              <w:t xml:space="preserve"> Templates)</w:t>
            </w:r>
          </w:p>
        </w:tc>
        <w:tc>
          <w:tcPr>
            <w:tcW w:w="6143" w:type="dxa"/>
            <w:vAlign w:val="center"/>
          </w:tcPr>
          <w:p w:rsidR="00B40CCE" w:rsidRDefault="00841C1F" w:rsidP="00BD7F9E">
            <w:pPr>
              <w:spacing w:before="20" w:after="20"/>
            </w:pPr>
            <w:hyperlink r:id="rId24" w:history="1">
              <w:r w:rsidR="00B40CCE" w:rsidRPr="0005746B">
                <w:rPr>
                  <w:rStyle w:val="Hyperlink"/>
                </w:rPr>
                <w:t>http://everyspec.com/DoD/DoD-PUBLICATIONS/DoD_4245--7-</w:t>
              </w:r>
              <w:proofErr w:type="spellStart"/>
              <w:r w:rsidR="00B40CCE" w:rsidRPr="0005746B">
                <w:rPr>
                  <w:rStyle w:val="Hyperlink"/>
                </w:rPr>
                <w:t>M_3692</w:t>
              </w:r>
              <w:proofErr w:type="spellEnd"/>
              <w:r w:rsidR="00B40CCE" w:rsidRPr="0005746B">
                <w:rPr>
                  <w:rStyle w:val="Hyperlink"/>
                </w:rPr>
                <w:t>/</w:t>
              </w:r>
            </w:hyperlink>
            <w:r w:rsidR="00B40CCE">
              <w:t xml:space="preserve"> </w:t>
            </w:r>
          </w:p>
        </w:tc>
      </w:tr>
      <w:tr w:rsidR="00B37404" w:rsidRPr="000D710F" w:rsidTr="00BD7F9E">
        <w:trPr>
          <w:cantSplit/>
        </w:trPr>
        <w:tc>
          <w:tcPr>
            <w:tcW w:w="4117" w:type="dxa"/>
            <w:vAlign w:val="center"/>
          </w:tcPr>
          <w:p w:rsidR="00B37404" w:rsidRPr="00B40CCE" w:rsidRDefault="00B37404" w:rsidP="00BD7F9E">
            <w:pPr>
              <w:spacing w:before="20" w:after="20"/>
              <w:rPr>
                <w:sz w:val="24"/>
              </w:rPr>
            </w:pPr>
            <w:r>
              <w:rPr>
                <w:sz w:val="24"/>
              </w:rPr>
              <w:t xml:space="preserve">INCOSE </w:t>
            </w:r>
            <w:proofErr w:type="spellStart"/>
            <w:r>
              <w:rPr>
                <w:sz w:val="24"/>
              </w:rPr>
              <w:t>SoS</w:t>
            </w:r>
            <w:proofErr w:type="spellEnd"/>
            <w:r>
              <w:rPr>
                <w:sz w:val="24"/>
              </w:rPr>
              <w:t xml:space="preserve"> </w:t>
            </w:r>
            <w:proofErr w:type="spellStart"/>
            <w:r>
              <w:rPr>
                <w:sz w:val="24"/>
              </w:rPr>
              <w:t>WG</w:t>
            </w:r>
            <w:proofErr w:type="spellEnd"/>
            <w:r>
              <w:rPr>
                <w:sz w:val="24"/>
              </w:rPr>
              <w:t xml:space="preserve"> 2018 webinar recordings</w:t>
            </w:r>
            <w:r w:rsidR="008A19CE">
              <w:rPr>
                <w:sz w:val="24"/>
              </w:rPr>
              <w:t xml:space="preserve"> (avail:  members only)</w:t>
            </w:r>
          </w:p>
        </w:tc>
        <w:tc>
          <w:tcPr>
            <w:tcW w:w="6143" w:type="dxa"/>
            <w:vAlign w:val="center"/>
          </w:tcPr>
          <w:p w:rsidR="00B37404" w:rsidRPr="009A66B6" w:rsidRDefault="008A19CE" w:rsidP="00BD7F9E">
            <w:pPr>
              <w:spacing w:before="20" w:after="20"/>
              <w:rPr>
                <w:rStyle w:val="Hyperlink"/>
                <w:sz w:val="18"/>
              </w:rPr>
            </w:pPr>
            <w:r w:rsidRPr="009A66B6">
              <w:rPr>
                <w:rStyle w:val="Hyperlink"/>
                <w:sz w:val="18"/>
              </w:rPr>
              <w:t>https://connect.incose.org/Library/Webinars/Pages/INCOSE-Webinars.aspx</w:t>
            </w:r>
          </w:p>
        </w:tc>
      </w:tr>
      <w:tr w:rsidR="00DD0941" w:rsidRPr="000D710F" w:rsidTr="008248A9">
        <w:trPr>
          <w:cantSplit/>
        </w:trPr>
        <w:tc>
          <w:tcPr>
            <w:tcW w:w="4117" w:type="dxa"/>
            <w:vAlign w:val="center"/>
          </w:tcPr>
          <w:p w:rsidR="00DD0941" w:rsidRDefault="00DD0941" w:rsidP="008248A9">
            <w:pPr>
              <w:spacing w:before="20" w:after="20"/>
            </w:pPr>
            <w:r w:rsidRPr="00DD0941">
              <w:t>Applying Human Factors and Usability Engineering to Medical Devices</w:t>
            </w:r>
          </w:p>
        </w:tc>
        <w:tc>
          <w:tcPr>
            <w:tcW w:w="6143" w:type="dxa"/>
            <w:vAlign w:val="center"/>
          </w:tcPr>
          <w:p w:rsidR="00DD0941" w:rsidRDefault="00841C1F" w:rsidP="008248A9">
            <w:pPr>
              <w:spacing w:before="20" w:after="20"/>
              <w:rPr>
                <w:sz w:val="20"/>
              </w:rPr>
            </w:pPr>
            <w:hyperlink r:id="rId25" w:history="1">
              <w:r w:rsidR="00DD0941" w:rsidRPr="00D02078">
                <w:rPr>
                  <w:rStyle w:val="Hyperlink"/>
                  <w:sz w:val="20"/>
                </w:rPr>
                <w:t>https://www.fda.gov/media/80481/download</w:t>
              </w:r>
            </w:hyperlink>
            <w:r w:rsidR="00DD0941">
              <w:rPr>
                <w:sz w:val="20"/>
              </w:rPr>
              <w:t xml:space="preserve"> </w:t>
            </w:r>
          </w:p>
        </w:tc>
      </w:tr>
      <w:tr w:rsidR="00DD0941" w:rsidRPr="000D710F" w:rsidTr="008248A9">
        <w:trPr>
          <w:cantSplit/>
        </w:trPr>
        <w:tc>
          <w:tcPr>
            <w:tcW w:w="4117" w:type="dxa"/>
            <w:vAlign w:val="center"/>
          </w:tcPr>
          <w:p w:rsidR="00DD0941" w:rsidRPr="000D710F" w:rsidRDefault="00DD0941" w:rsidP="008248A9">
            <w:pPr>
              <w:spacing w:before="20" w:after="20"/>
              <w:rPr>
                <w:sz w:val="24"/>
              </w:rPr>
            </w:pPr>
            <w:r>
              <w:t>FDA discusses benefits versus, and communicating risks (mostly medical devices, but applies lots of areas)</w:t>
            </w:r>
          </w:p>
        </w:tc>
        <w:tc>
          <w:tcPr>
            <w:tcW w:w="6143" w:type="dxa"/>
            <w:vAlign w:val="center"/>
          </w:tcPr>
          <w:p w:rsidR="00DD0941" w:rsidRDefault="00841C1F" w:rsidP="008248A9">
            <w:pPr>
              <w:spacing w:before="20" w:after="20"/>
              <w:rPr>
                <w:sz w:val="20"/>
              </w:rPr>
            </w:pPr>
            <w:hyperlink r:id="rId26" w:history="1">
              <w:r w:rsidR="00DD0941" w:rsidRPr="00D02078">
                <w:rPr>
                  <w:rStyle w:val="Hyperlink"/>
                  <w:sz w:val="20"/>
                </w:rPr>
                <w:t>https://www.fda.gov/media/98657/download</w:t>
              </w:r>
            </w:hyperlink>
            <w:r w:rsidR="00DD0941">
              <w:rPr>
                <w:sz w:val="20"/>
              </w:rPr>
              <w:t xml:space="preserve"> </w:t>
            </w:r>
          </w:p>
          <w:p w:rsidR="00DD0941" w:rsidRPr="00733007" w:rsidRDefault="00841C1F" w:rsidP="008248A9">
            <w:pPr>
              <w:spacing w:before="20" w:after="20"/>
              <w:rPr>
                <w:sz w:val="20"/>
              </w:rPr>
            </w:pPr>
            <w:hyperlink r:id="rId27" w:history="1">
              <w:r w:rsidR="00DD0941" w:rsidRPr="00D02078">
                <w:rPr>
                  <w:rStyle w:val="Hyperlink"/>
                  <w:sz w:val="20"/>
                </w:rPr>
                <w:t>https://www.fda.gov/media/81597/download</w:t>
              </w:r>
            </w:hyperlink>
            <w:r w:rsidR="00DD0941">
              <w:rPr>
                <w:sz w:val="20"/>
              </w:rPr>
              <w:t xml:space="preserve"> </w:t>
            </w:r>
          </w:p>
        </w:tc>
      </w:tr>
      <w:tr w:rsidR="0064056C" w:rsidRPr="000D710F" w:rsidTr="00BD7F9E">
        <w:trPr>
          <w:cantSplit/>
        </w:trPr>
        <w:tc>
          <w:tcPr>
            <w:tcW w:w="4117" w:type="dxa"/>
            <w:vAlign w:val="center"/>
          </w:tcPr>
          <w:p w:rsidR="0064056C" w:rsidRDefault="0064056C" w:rsidP="00BD7F9E">
            <w:pPr>
              <w:spacing w:before="20" w:after="20"/>
            </w:pPr>
            <w:proofErr w:type="spellStart"/>
            <w:r>
              <w:t>Adm</w:t>
            </w:r>
            <w:proofErr w:type="spellEnd"/>
            <w:r>
              <w:t xml:space="preserve"> Rickover on Practical Engineering, and Engineering Management (Own your job like you’ll be there forever!)</w:t>
            </w:r>
          </w:p>
        </w:tc>
        <w:tc>
          <w:tcPr>
            <w:tcW w:w="6143" w:type="dxa"/>
            <w:vAlign w:val="center"/>
          </w:tcPr>
          <w:p w:rsidR="0064056C" w:rsidRDefault="00841C1F" w:rsidP="00BD7F9E">
            <w:pPr>
              <w:spacing w:before="20" w:after="20"/>
            </w:pPr>
            <w:hyperlink r:id="rId28" w:history="1">
              <w:r w:rsidR="0064056C" w:rsidRPr="003C4B44">
                <w:rPr>
                  <w:rStyle w:val="Hyperlink"/>
                </w:rPr>
                <w:t>http://ecolo.org/documents/documents_in_english/Rickover.pdf</w:t>
              </w:r>
            </w:hyperlink>
            <w:r w:rsidR="0064056C">
              <w:t xml:space="preserve"> </w:t>
            </w:r>
          </w:p>
          <w:p w:rsidR="0064056C" w:rsidRDefault="00841C1F" w:rsidP="00BD7F9E">
            <w:pPr>
              <w:spacing w:before="20" w:after="20"/>
            </w:pPr>
            <w:hyperlink r:id="rId29" w:history="1">
              <w:r w:rsidR="0064056C" w:rsidRPr="003C4B44">
                <w:rPr>
                  <w:rStyle w:val="Hyperlink"/>
                </w:rPr>
                <w:t>https://en.wikiquote.org/wiki/Hyman_G._Rickover</w:t>
              </w:r>
            </w:hyperlink>
            <w:r w:rsidR="0064056C">
              <w:t xml:space="preserve"> </w:t>
            </w:r>
          </w:p>
          <w:p w:rsidR="0064056C" w:rsidRDefault="00841C1F" w:rsidP="00BD7F9E">
            <w:pPr>
              <w:spacing w:before="20" w:after="20"/>
            </w:pPr>
            <w:hyperlink r:id="rId30" w:history="1">
              <w:r w:rsidR="0064056C" w:rsidRPr="003C4B44">
                <w:rPr>
                  <w:rStyle w:val="Hyperlink"/>
                </w:rPr>
                <w:t>http://govleaders.org/rickover.htm</w:t>
              </w:r>
            </w:hyperlink>
            <w:r w:rsidR="0064056C">
              <w:t xml:space="preserve"> </w:t>
            </w:r>
          </w:p>
        </w:tc>
      </w:tr>
      <w:tr w:rsidR="008A19CE" w:rsidRPr="000D710F" w:rsidTr="00BD7F9E">
        <w:trPr>
          <w:cantSplit/>
        </w:trPr>
        <w:tc>
          <w:tcPr>
            <w:tcW w:w="4117" w:type="dxa"/>
            <w:vAlign w:val="center"/>
          </w:tcPr>
          <w:p w:rsidR="008A19CE" w:rsidRDefault="008A19CE" w:rsidP="00BD7F9E">
            <w:pPr>
              <w:spacing w:before="20" w:after="20"/>
            </w:pPr>
            <w:r>
              <w:t>MIT</w:t>
            </w:r>
            <w:r w:rsidR="009F4374">
              <w:t>RE</w:t>
            </w:r>
            <w:r>
              <w:t xml:space="preserve"> Open Courseware – </w:t>
            </w:r>
            <w:proofErr w:type="spellStart"/>
            <w:r>
              <w:t>SoS</w:t>
            </w:r>
            <w:proofErr w:type="spellEnd"/>
            <w:r>
              <w:t xml:space="preserve"> Engineering</w:t>
            </w:r>
            <w:r w:rsidR="009F4374">
              <w:t xml:space="preserve"> MOOSE</w:t>
            </w:r>
          </w:p>
        </w:tc>
        <w:tc>
          <w:tcPr>
            <w:tcW w:w="6143" w:type="dxa"/>
            <w:vAlign w:val="center"/>
          </w:tcPr>
          <w:p w:rsidR="008A19CE" w:rsidRDefault="009F4374" w:rsidP="00BD7F9E">
            <w:pPr>
              <w:spacing w:before="20" w:after="20"/>
              <w:rPr>
                <w:rStyle w:val="Hyperlink"/>
                <w:sz w:val="20"/>
              </w:rPr>
            </w:pPr>
            <w:r w:rsidRPr="009F4374">
              <w:rPr>
                <w:rStyle w:val="Hyperlink"/>
                <w:sz w:val="20"/>
              </w:rPr>
              <w:t>https://mitre.tahoe.appsembler.com/</w:t>
            </w:r>
          </w:p>
        </w:tc>
      </w:tr>
      <w:tr w:rsidR="00BD7F9E" w:rsidRPr="000D710F" w:rsidTr="00BD7F9E">
        <w:trPr>
          <w:cantSplit/>
        </w:trPr>
        <w:tc>
          <w:tcPr>
            <w:tcW w:w="4117" w:type="dxa"/>
            <w:vAlign w:val="center"/>
          </w:tcPr>
          <w:p w:rsidR="00BD7F9E" w:rsidRDefault="00BD7F9E" w:rsidP="00BD7F9E">
            <w:pPr>
              <w:spacing w:before="20" w:after="20"/>
            </w:pPr>
            <w:r>
              <w:t xml:space="preserve">MIT Open Courseware Introduction to Systems Engineering (selected video lectures on U-tube) Prof Olivier de </w:t>
            </w:r>
            <w:proofErr w:type="spellStart"/>
            <w:r>
              <w:t>Weck</w:t>
            </w:r>
            <w:proofErr w:type="spellEnd"/>
            <w:r>
              <w:t>!</w:t>
            </w:r>
          </w:p>
        </w:tc>
        <w:tc>
          <w:tcPr>
            <w:tcW w:w="6143" w:type="dxa"/>
            <w:vAlign w:val="center"/>
          </w:tcPr>
          <w:p w:rsidR="00BD7F9E" w:rsidRPr="00BD7F9E" w:rsidRDefault="00841C1F" w:rsidP="00BD7F9E">
            <w:pPr>
              <w:spacing w:before="20" w:after="20"/>
              <w:rPr>
                <w:rStyle w:val="Hyperlink"/>
                <w:sz w:val="20"/>
              </w:rPr>
            </w:pPr>
            <w:hyperlink r:id="rId31" w:history="1">
              <w:r w:rsidR="00BD7F9E" w:rsidRPr="00BD7F9E">
                <w:rPr>
                  <w:rStyle w:val="Hyperlink"/>
                  <w:sz w:val="20"/>
                </w:rPr>
                <w:t>https://ocw.mit.edu/courses/aeronautics-and-astronautics/16-842-fundamentals-of-systems-engineering-fall-2015/</w:t>
              </w:r>
            </w:hyperlink>
            <w:r w:rsidR="009F4374">
              <w:rPr>
                <w:rStyle w:val="Hyperlink"/>
                <w:sz w:val="20"/>
              </w:rPr>
              <w:t xml:space="preserve">  (whole course videos)</w:t>
            </w:r>
          </w:p>
          <w:p w:rsidR="00BD7F9E" w:rsidRDefault="00841C1F" w:rsidP="009F4374">
            <w:pPr>
              <w:spacing w:before="20" w:after="20"/>
              <w:rPr>
                <w:rStyle w:val="Hyperlink"/>
              </w:rPr>
            </w:pPr>
            <w:hyperlink r:id="rId32" w:history="1">
              <w:r w:rsidR="00BD7F9E" w:rsidRPr="00A417A2">
                <w:rPr>
                  <w:rStyle w:val="Hyperlink"/>
                </w:rPr>
                <w:t>https://www.youtube.com/watch?v=CTVFDb44ses</w:t>
              </w:r>
            </w:hyperlink>
            <w:r w:rsidR="009F4374">
              <w:rPr>
                <w:rStyle w:val="Hyperlink"/>
              </w:rPr>
              <w:t xml:space="preserve"> (Model Lang)</w:t>
            </w:r>
          </w:p>
        </w:tc>
      </w:tr>
      <w:tr w:rsidR="003A6019" w:rsidRPr="000D710F" w:rsidTr="00BD7F9E">
        <w:trPr>
          <w:cantSplit/>
        </w:trPr>
        <w:tc>
          <w:tcPr>
            <w:tcW w:w="10260" w:type="dxa"/>
            <w:gridSpan w:val="2"/>
            <w:vAlign w:val="center"/>
          </w:tcPr>
          <w:p w:rsidR="003A6019" w:rsidRPr="000D710F" w:rsidRDefault="003A6019" w:rsidP="00BD7F9E">
            <w:pPr>
              <w:keepNext/>
              <w:spacing w:before="20" w:after="20"/>
              <w:rPr>
                <w:rFonts w:ascii="Times New Roman" w:hAnsi="Times New Roman" w:cs="Times New Roman"/>
                <w:sz w:val="24"/>
              </w:rPr>
            </w:pPr>
            <w:r w:rsidRPr="000D710F">
              <w:rPr>
                <w:rFonts w:ascii="Times New Roman" w:hAnsi="Times New Roman" w:cs="Times New Roman"/>
                <w:b/>
                <w:i/>
                <w:color w:val="6600CC"/>
                <w:sz w:val="24"/>
                <w:szCs w:val="24"/>
              </w:rPr>
              <w:t>Recommended Reading                        .</w:t>
            </w:r>
          </w:p>
        </w:tc>
      </w:tr>
      <w:tr w:rsidR="00D33E29" w:rsidRPr="000D710F" w:rsidTr="00BD7F9E">
        <w:trPr>
          <w:cantSplit/>
        </w:trPr>
        <w:tc>
          <w:tcPr>
            <w:tcW w:w="4117" w:type="dxa"/>
            <w:vAlign w:val="center"/>
          </w:tcPr>
          <w:p w:rsidR="00D33E29" w:rsidRPr="000D710F" w:rsidRDefault="00D33E29" w:rsidP="00BD7F9E">
            <w:pPr>
              <w:spacing w:before="20" w:after="20"/>
              <w:rPr>
                <w:rFonts w:ascii="Times New Roman" w:hAnsi="Times New Roman" w:cs="Times New Roman"/>
                <w:i/>
                <w:sz w:val="24"/>
              </w:rPr>
            </w:pPr>
            <w:r w:rsidRPr="000D710F">
              <w:rPr>
                <w:rFonts w:ascii="Times New Roman" w:hAnsi="Times New Roman" w:cs="Times New Roman"/>
                <w:i/>
                <w:sz w:val="24"/>
              </w:rPr>
              <w:t>A Mind of Its Own:</w:t>
            </w:r>
            <w:r w:rsidR="00482B71" w:rsidRPr="000D710F">
              <w:rPr>
                <w:rFonts w:ascii="Times New Roman" w:hAnsi="Times New Roman" w:cs="Times New Roman"/>
                <w:i/>
                <w:sz w:val="24"/>
              </w:rPr>
              <w:t xml:space="preserve">                                   </w:t>
            </w:r>
            <w:r w:rsidRPr="000D710F">
              <w:rPr>
                <w:rFonts w:ascii="Times New Roman" w:hAnsi="Times New Roman" w:cs="Times New Roman"/>
                <w:i/>
                <w:sz w:val="24"/>
              </w:rPr>
              <w:t xml:space="preserve"> How your Brain Distorts and Deceives</w:t>
            </w:r>
            <w:r w:rsidR="00482B71" w:rsidRPr="000D710F">
              <w:rPr>
                <w:rFonts w:ascii="Times New Roman" w:hAnsi="Times New Roman" w:cs="Times New Roman"/>
                <w:i/>
                <w:sz w:val="24"/>
              </w:rPr>
              <w:t xml:space="preserve">         (paperback</w:t>
            </w:r>
            <w:proofErr w:type="gramStart"/>
            <w:r w:rsidR="00482B71" w:rsidRPr="000D710F">
              <w:rPr>
                <w:rFonts w:ascii="Times New Roman" w:hAnsi="Times New Roman" w:cs="Times New Roman"/>
                <w:i/>
                <w:sz w:val="24"/>
              </w:rPr>
              <w:t>)</w:t>
            </w:r>
            <w:r w:rsidR="00450A00" w:rsidRPr="000D710F">
              <w:rPr>
                <w:rFonts w:ascii="Times New Roman" w:hAnsi="Times New Roman" w:cs="Times New Roman"/>
                <w:i/>
                <w:sz w:val="24"/>
              </w:rPr>
              <w:t xml:space="preserve">  </w:t>
            </w:r>
            <w:proofErr w:type="spellStart"/>
            <w:r w:rsidR="00450A00" w:rsidRPr="000D710F">
              <w:rPr>
                <w:rFonts w:ascii="Times New Roman" w:hAnsi="Times New Roman" w:cs="Times New Roman"/>
                <w:sz w:val="24"/>
              </w:rPr>
              <w:t>Cordelia</w:t>
            </w:r>
            <w:proofErr w:type="spellEnd"/>
            <w:proofErr w:type="gramEnd"/>
            <w:r w:rsidR="00450A00" w:rsidRPr="000D710F">
              <w:rPr>
                <w:rFonts w:ascii="Times New Roman" w:hAnsi="Times New Roman" w:cs="Times New Roman"/>
                <w:sz w:val="24"/>
              </w:rPr>
              <w:t xml:space="preserve"> Fine.  </w:t>
            </w:r>
          </w:p>
        </w:tc>
        <w:tc>
          <w:tcPr>
            <w:tcW w:w="6143" w:type="dxa"/>
            <w:vAlign w:val="center"/>
          </w:tcPr>
          <w:p w:rsidR="00482B71" w:rsidRPr="000D710F" w:rsidRDefault="00841C1F" w:rsidP="00BD7F9E">
            <w:pPr>
              <w:spacing w:before="30" w:after="30"/>
              <w:rPr>
                <w:rFonts w:ascii="Times New Roman" w:hAnsi="Times New Roman" w:cs="Times New Roman"/>
                <w:sz w:val="24"/>
              </w:rPr>
            </w:pPr>
            <w:hyperlink r:id="rId33" w:history="1">
              <w:r w:rsidR="00482B71" w:rsidRPr="00044A8A">
                <w:rPr>
                  <w:rStyle w:val="Hyperlink"/>
                  <w:rFonts w:ascii="Times New Roman" w:hAnsi="Times New Roman" w:cs="Times New Roman"/>
                  <w:sz w:val="20"/>
                </w:rPr>
                <w:t>http://www.amazon.com/gp/product/0393331636/ref=pd_lpo_k2_dp_sr_1?pf_rd_p=486539851&amp;pf_rd_s=lpo-top-stripe-1&amp;pf_rd_t=201&amp;pf_rd_i=0393062139&amp;pf_rd_m=ATVPDKIKX0DER&amp;pf_rd_r=1ZS7JXVN5NFH1PWEXH2P</w:t>
              </w:r>
            </w:hyperlink>
          </w:p>
        </w:tc>
      </w:tr>
      <w:tr w:rsidR="008E71D1" w:rsidRPr="000D710F" w:rsidTr="00BD7F9E">
        <w:trPr>
          <w:cantSplit/>
        </w:trPr>
        <w:tc>
          <w:tcPr>
            <w:tcW w:w="4117" w:type="dxa"/>
            <w:vAlign w:val="center"/>
          </w:tcPr>
          <w:p w:rsidR="008E71D1" w:rsidRPr="000D710F" w:rsidRDefault="008E71D1" w:rsidP="00BD7F9E">
            <w:pPr>
              <w:spacing w:before="20" w:after="20"/>
              <w:rPr>
                <w:rFonts w:ascii="Times New Roman" w:eastAsia="Times New Roman" w:hAnsi="Times New Roman" w:cs="Times New Roman"/>
                <w:iCs/>
                <w:color w:val="000000"/>
                <w:sz w:val="24"/>
              </w:rPr>
            </w:pPr>
            <w:r w:rsidRPr="000D710F">
              <w:rPr>
                <w:rFonts w:ascii="Times New Roman" w:eastAsia="Times New Roman" w:hAnsi="Times New Roman" w:cs="Times New Roman"/>
                <w:iCs/>
                <w:color w:val="000000"/>
                <w:sz w:val="24"/>
              </w:rPr>
              <w:t>Double Loop Learning</w:t>
            </w:r>
            <w:r w:rsidR="006B4F03" w:rsidRPr="000D710F">
              <w:rPr>
                <w:rFonts w:ascii="Times New Roman" w:eastAsia="Times New Roman" w:hAnsi="Times New Roman" w:cs="Times New Roman"/>
                <w:iCs/>
                <w:color w:val="000000"/>
                <w:sz w:val="24"/>
              </w:rPr>
              <w:t xml:space="preserve"> (</w:t>
            </w:r>
            <w:r w:rsidR="006B4F03" w:rsidRPr="000D710F">
              <w:rPr>
                <w:rFonts w:ascii="Times New Roman" w:eastAsia="Times New Roman" w:hAnsi="Times New Roman" w:cs="Times New Roman"/>
                <w:color w:val="000000"/>
                <w:sz w:val="24"/>
              </w:rPr>
              <w:t xml:space="preserve">Chris </w:t>
            </w:r>
            <w:proofErr w:type="spellStart"/>
            <w:r w:rsidR="006B4F03" w:rsidRPr="000D710F">
              <w:rPr>
                <w:rFonts w:ascii="Times New Roman" w:eastAsia="Times New Roman" w:hAnsi="Times New Roman" w:cs="Times New Roman"/>
                <w:color w:val="000000"/>
                <w:sz w:val="24"/>
              </w:rPr>
              <w:t>Argyris</w:t>
            </w:r>
            <w:proofErr w:type="spellEnd"/>
            <w:r w:rsidR="006B4F03" w:rsidRPr="000D710F">
              <w:rPr>
                <w:rFonts w:ascii="Times New Roman" w:eastAsia="Times New Roman" w:hAnsi="Times New Roman" w:cs="Times New Roman"/>
                <w:color w:val="000000"/>
                <w:sz w:val="24"/>
              </w:rPr>
              <w:t>)</w:t>
            </w:r>
          </w:p>
        </w:tc>
        <w:tc>
          <w:tcPr>
            <w:tcW w:w="6143" w:type="dxa"/>
            <w:vAlign w:val="center"/>
          </w:tcPr>
          <w:p w:rsidR="008E71D1" w:rsidRPr="000D710F" w:rsidRDefault="00841C1F" w:rsidP="00BD7F9E">
            <w:pPr>
              <w:spacing w:before="30" w:after="30"/>
              <w:rPr>
                <w:rFonts w:ascii="Times New Roman" w:eastAsia="Times New Roman" w:hAnsi="Times New Roman" w:cs="Times New Roman"/>
                <w:color w:val="000000"/>
                <w:sz w:val="24"/>
              </w:rPr>
            </w:pPr>
            <w:hyperlink r:id="rId34" w:history="1">
              <w:r w:rsidR="008E71D1" w:rsidRPr="000D710F">
                <w:rPr>
                  <w:rStyle w:val="Hyperlink"/>
                  <w:rFonts w:ascii="Times New Roman" w:eastAsia="Times New Roman" w:hAnsi="Times New Roman" w:cs="Times New Roman"/>
                  <w:sz w:val="24"/>
                </w:rPr>
                <w:t>http://www.infed.org/thinkers/argyris.htm</w:t>
              </w:r>
            </w:hyperlink>
          </w:p>
        </w:tc>
      </w:tr>
      <w:tr w:rsidR="008E71D1" w:rsidRPr="000D710F" w:rsidTr="00BD7F9E">
        <w:trPr>
          <w:cantSplit/>
        </w:trPr>
        <w:tc>
          <w:tcPr>
            <w:tcW w:w="4117" w:type="dxa"/>
            <w:vAlign w:val="center"/>
          </w:tcPr>
          <w:p w:rsidR="008E71D1" w:rsidRPr="000D710F" w:rsidRDefault="008E71D1" w:rsidP="00BD7F9E">
            <w:pPr>
              <w:spacing w:before="30" w:after="30"/>
              <w:rPr>
                <w:rFonts w:ascii="Times New Roman" w:eastAsia="Times New Roman" w:hAnsi="Times New Roman" w:cs="Times New Roman"/>
                <w:color w:val="000000"/>
                <w:sz w:val="24"/>
              </w:rPr>
            </w:pPr>
            <w:r w:rsidRPr="000D710F">
              <w:rPr>
                <w:rFonts w:ascii="Times New Roman" w:eastAsia="Times New Roman" w:hAnsi="Times New Roman" w:cs="Times New Roman"/>
                <w:iCs/>
                <w:color w:val="000000"/>
                <w:sz w:val="24"/>
              </w:rPr>
              <w:t>Ladder of Inference</w:t>
            </w:r>
            <w:r w:rsidR="006B4F03" w:rsidRPr="000D710F">
              <w:rPr>
                <w:rFonts w:ascii="Times New Roman" w:eastAsia="Times New Roman" w:hAnsi="Times New Roman" w:cs="Times New Roman"/>
                <w:iCs/>
                <w:color w:val="000000"/>
                <w:sz w:val="24"/>
              </w:rPr>
              <w:t xml:space="preserve"> (</w:t>
            </w:r>
            <w:r w:rsidR="006B4F03" w:rsidRPr="000D710F">
              <w:rPr>
                <w:rFonts w:ascii="Times New Roman" w:eastAsia="Times New Roman" w:hAnsi="Times New Roman" w:cs="Times New Roman"/>
                <w:color w:val="000000"/>
                <w:sz w:val="24"/>
              </w:rPr>
              <w:t xml:space="preserve">Chris </w:t>
            </w:r>
            <w:proofErr w:type="spellStart"/>
            <w:r w:rsidR="006B4F03" w:rsidRPr="000D710F">
              <w:rPr>
                <w:rFonts w:ascii="Times New Roman" w:eastAsia="Times New Roman" w:hAnsi="Times New Roman" w:cs="Times New Roman"/>
                <w:color w:val="000000"/>
                <w:sz w:val="24"/>
              </w:rPr>
              <w:t>Argyris</w:t>
            </w:r>
            <w:proofErr w:type="spellEnd"/>
            <w:r w:rsidR="006B4F03" w:rsidRPr="000D710F">
              <w:rPr>
                <w:rFonts w:ascii="Times New Roman" w:eastAsia="Times New Roman" w:hAnsi="Times New Roman" w:cs="Times New Roman"/>
                <w:iCs/>
                <w:color w:val="000000"/>
                <w:sz w:val="24"/>
              </w:rPr>
              <w:t>)</w:t>
            </w:r>
          </w:p>
        </w:tc>
        <w:tc>
          <w:tcPr>
            <w:tcW w:w="6143" w:type="dxa"/>
            <w:vAlign w:val="center"/>
          </w:tcPr>
          <w:p w:rsidR="00DF747A" w:rsidRPr="000D710F" w:rsidRDefault="00841C1F" w:rsidP="00BD7F9E">
            <w:pPr>
              <w:spacing w:before="30" w:after="30"/>
              <w:rPr>
                <w:rFonts w:ascii="Times New Roman" w:eastAsia="Times New Roman" w:hAnsi="Times New Roman" w:cs="Times New Roman"/>
                <w:color w:val="000000"/>
                <w:sz w:val="24"/>
              </w:rPr>
            </w:pPr>
            <w:hyperlink r:id="rId35" w:history="1">
              <w:r w:rsidR="00DF747A" w:rsidRPr="000D710F">
                <w:rPr>
                  <w:rStyle w:val="Hyperlink"/>
                  <w:rFonts w:ascii="Times New Roman" w:eastAsia="Times New Roman" w:hAnsi="Times New Roman" w:cs="Times New Roman"/>
                  <w:sz w:val="24"/>
                </w:rPr>
                <w:t>http://www.boblarcher.com/LadderofInference.pdf</w:t>
              </w:r>
            </w:hyperlink>
          </w:p>
        </w:tc>
      </w:tr>
      <w:tr w:rsidR="00471957" w:rsidRPr="000D710F" w:rsidTr="00BD7F9E">
        <w:trPr>
          <w:cantSplit/>
        </w:trPr>
        <w:tc>
          <w:tcPr>
            <w:tcW w:w="4117" w:type="dxa"/>
            <w:vAlign w:val="center"/>
          </w:tcPr>
          <w:p w:rsidR="00471957" w:rsidRPr="000D710F" w:rsidRDefault="00471957" w:rsidP="00BD7F9E">
            <w:pPr>
              <w:spacing w:before="30" w:after="30"/>
              <w:rPr>
                <w:rFonts w:ascii="Times New Roman" w:eastAsia="Times New Roman" w:hAnsi="Times New Roman" w:cs="Times New Roman"/>
                <w:iCs/>
                <w:color w:val="000000"/>
                <w:sz w:val="24"/>
              </w:rPr>
            </w:pPr>
            <w:r w:rsidRPr="000D710F">
              <w:rPr>
                <w:rFonts w:ascii="Times New Roman" w:eastAsia="Times New Roman" w:hAnsi="Times New Roman" w:cs="Times New Roman"/>
                <w:iCs/>
                <w:color w:val="000000"/>
                <w:sz w:val="24"/>
              </w:rPr>
              <w:t>Craig Weber Consulting (special topics and Conversational Capacity)</w:t>
            </w:r>
          </w:p>
        </w:tc>
        <w:tc>
          <w:tcPr>
            <w:tcW w:w="6143" w:type="dxa"/>
            <w:vAlign w:val="center"/>
          </w:tcPr>
          <w:p w:rsidR="00471957" w:rsidRPr="000D710F" w:rsidRDefault="00841C1F" w:rsidP="00BD7F9E">
            <w:pPr>
              <w:spacing w:before="30" w:after="30"/>
              <w:rPr>
                <w:sz w:val="24"/>
              </w:rPr>
            </w:pPr>
            <w:hyperlink r:id="rId36" w:history="1">
              <w:r w:rsidR="00471957" w:rsidRPr="000D710F">
                <w:rPr>
                  <w:rStyle w:val="Hyperlink"/>
                  <w:sz w:val="24"/>
                </w:rPr>
                <w:t>http://weberconsultinggroup.net/craig-weber/</w:t>
              </w:r>
            </w:hyperlink>
            <w:r w:rsidR="00471957" w:rsidRPr="000D710F">
              <w:rPr>
                <w:sz w:val="24"/>
              </w:rPr>
              <w:t xml:space="preserve"> </w:t>
            </w:r>
          </w:p>
        </w:tc>
      </w:tr>
      <w:tr w:rsidR="00C76AAC" w:rsidRPr="000D710F" w:rsidTr="00BD7F9E">
        <w:trPr>
          <w:cantSplit/>
        </w:trPr>
        <w:tc>
          <w:tcPr>
            <w:tcW w:w="4117" w:type="dxa"/>
            <w:vAlign w:val="center"/>
          </w:tcPr>
          <w:p w:rsidR="00C76AAC" w:rsidRPr="000D710F" w:rsidRDefault="00450A00" w:rsidP="00BD7F9E">
            <w:pPr>
              <w:spacing w:before="20" w:after="20"/>
              <w:rPr>
                <w:rFonts w:ascii="Times New Roman" w:hAnsi="Times New Roman" w:cs="Times New Roman"/>
                <w:b/>
                <w:i/>
                <w:color w:val="6600CC"/>
                <w:sz w:val="24"/>
                <w:szCs w:val="24"/>
              </w:rPr>
            </w:pPr>
            <w:r w:rsidRPr="000D710F">
              <w:rPr>
                <w:rFonts w:ascii="Times New Roman" w:eastAsia="Times New Roman" w:hAnsi="Times New Roman" w:cs="Times New Roman"/>
                <w:iCs/>
                <w:color w:val="000000"/>
                <w:sz w:val="24"/>
              </w:rPr>
              <w:t>Mythical man month</w:t>
            </w:r>
            <w:r w:rsidR="0009390E" w:rsidRPr="000D710F">
              <w:rPr>
                <w:rFonts w:ascii="Times New Roman" w:eastAsia="Times New Roman" w:hAnsi="Times New Roman" w:cs="Times New Roman"/>
                <w:iCs/>
                <w:color w:val="000000"/>
                <w:sz w:val="24"/>
              </w:rPr>
              <w:t>: Essays on Software Engineering    Frederick P. Brooks</w:t>
            </w:r>
          </w:p>
        </w:tc>
        <w:tc>
          <w:tcPr>
            <w:tcW w:w="6143" w:type="dxa"/>
            <w:vAlign w:val="center"/>
          </w:tcPr>
          <w:p w:rsidR="00C76AAC" w:rsidRPr="00044A8A" w:rsidRDefault="00841C1F" w:rsidP="00BD7F9E">
            <w:pPr>
              <w:autoSpaceDE w:val="0"/>
              <w:autoSpaceDN w:val="0"/>
              <w:adjustRightInd w:val="0"/>
              <w:spacing w:before="20" w:after="20"/>
              <w:rPr>
                <w:rFonts w:ascii="Times New Roman" w:hAnsi="Times New Roman" w:cs="Times New Roman"/>
                <w:sz w:val="18"/>
              </w:rPr>
            </w:pPr>
            <w:hyperlink r:id="rId37" w:history="1">
              <w:r w:rsidR="0009390E" w:rsidRPr="00044A8A">
                <w:rPr>
                  <w:rStyle w:val="Hyperlink"/>
                  <w:rFonts w:ascii="Times New Roman" w:hAnsi="Times New Roman" w:cs="Times New Roman"/>
                  <w:sz w:val="18"/>
                </w:rPr>
                <w:t>http://www.amazon.com/dp/B000OZ0N6M/?tag=googhydr-20&amp;hvadid=33848767675&amp;hvpos=1t1&amp;hvexid=&amp;hvnetw=g&amp;hvrand=13386844767561402926&amp;hvpone=&amp;hvptwo=&amp;hvqmt=b&amp;hvdev=c&amp;ref=pd_sl_7e00jlc842_b</w:t>
              </w:r>
            </w:hyperlink>
            <w:r w:rsidR="0009390E" w:rsidRPr="00044A8A">
              <w:rPr>
                <w:rFonts w:ascii="Times New Roman" w:hAnsi="Times New Roman" w:cs="Times New Roman"/>
                <w:sz w:val="18"/>
              </w:rPr>
              <w:t xml:space="preserve"> </w:t>
            </w:r>
          </w:p>
        </w:tc>
      </w:tr>
      <w:tr w:rsidR="003A6019" w:rsidRPr="000D710F" w:rsidTr="00BD7F9E">
        <w:trPr>
          <w:cantSplit/>
        </w:trPr>
        <w:tc>
          <w:tcPr>
            <w:tcW w:w="10260" w:type="dxa"/>
            <w:gridSpan w:val="2"/>
            <w:vAlign w:val="center"/>
          </w:tcPr>
          <w:p w:rsidR="003A6019" w:rsidRPr="000D710F" w:rsidRDefault="003A6019" w:rsidP="00BD7F9E">
            <w:pPr>
              <w:keepNext/>
              <w:autoSpaceDE w:val="0"/>
              <w:autoSpaceDN w:val="0"/>
              <w:adjustRightInd w:val="0"/>
              <w:spacing w:before="20" w:after="20"/>
              <w:rPr>
                <w:rFonts w:ascii="Times New Roman" w:hAnsi="Times New Roman" w:cs="Times New Roman"/>
                <w:sz w:val="24"/>
              </w:rPr>
            </w:pPr>
            <w:r w:rsidRPr="000D710F">
              <w:rPr>
                <w:rFonts w:ascii="Times New Roman" w:hAnsi="Times New Roman" w:cs="Times New Roman"/>
                <w:b/>
                <w:i/>
                <w:color w:val="6600CC"/>
                <w:sz w:val="24"/>
                <w:szCs w:val="24"/>
              </w:rPr>
              <w:t>Quotes for Your Consideration                             .</w:t>
            </w:r>
          </w:p>
        </w:tc>
      </w:tr>
      <w:tr w:rsidR="00752E73" w:rsidRPr="000D710F" w:rsidTr="00BD7F9E">
        <w:trPr>
          <w:cantSplit/>
        </w:trPr>
        <w:tc>
          <w:tcPr>
            <w:tcW w:w="4117" w:type="dxa"/>
            <w:vAlign w:val="center"/>
          </w:tcPr>
          <w:p w:rsidR="00450A00" w:rsidRPr="000D710F" w:rsidRDefault="00450A00" w:rsidP="00BD7F9E">
            <w:pPr>
              <w:autoSpaceDE w:val="0"/>
              <w:autoSpaceDN w:val="0"/>
              <w:adjustRightInd w:val="0"/>
              <w:spacing w:before="20" w:after="20"/>
              <w:rPr>
                <w:rFonts w:ascii="Times New Roman" w:hAnsi="Times New Roman" w:cs="Times New Roman"/>
                <w:sz w:val="24"/>
              </w:rPr>
            </w:pPr>
            <w:r w:rsidRPr="000D710F">
              <w:rPr>
                <w:sz w:val="24"/>
              </w:rPr>
              <w:t>"Scientists investigate that which already is; engineers create that which has never been."  -- Albert Einstein</w:t>
            </w:r>
          </w:p>
        </w:tc>
        <w:tc>
          <w:tcPr>
            <w:tcW w:w="6143" w:type="dxa"/>
            <w:vAlign w:val="center"/>
          </w:tcPr>
          <w:p w:rsidR="00752E73" w:rsidRPr="00D94E57" w:rsidRDefault="00450A00" w:rsidP="00BD7F9E">
            <w:pPr>
              <w:autoSpaceDE w:val="0"/>
              <w:autoSpaceDN w:val="0"/>
              <w:adjustRightInd w:val="0"/>
              <w:spacing w:before="20" w:after="20"/>
              <w:rPr>
                <w:sz w:val="20"/>
              </w:rPr>
            </w:pPr>
            <w:r w:rsidRPr="00D94E57">
              <w:rPr>
                <w:rFonts w:ascii="Times New Roman" w:hAnsi="Times New Roman" w:cs="Times New Roman"/>
                <w:sz w:val="20"/>
                <w:szCs w:val="20"/>
              </w:rPr>
              <w:t xml:space="preserve">"Design is a funny word. Some people think design means how it looks. But of course, if you dig deeper, it's really how it works. The design of the Mac wasn't what it looked like, although that was part of it. Primarily, it was </w:t>
            </w:r>
            <w:r w:rsidRPr="00D94E57">
              <w:rPr>
                <w:rFonts w:ascii="Times New Roman" w:hAnsi="Times New Roman" w:cs="Times New Roman"/>
                <w:i/>
                <w:sz w:val="20"/>
                <w:szCs w:val="20"/>
              </w:rPr>
              <w:t>how it worked</w:t>
            </w:r>
            <w:r w:rsidRPr="00D94E57">
              <w:rPr>
                <w:rFonts w:ascii="Times New Roman" w:hAnsi="Times New Roman" w:cs="Times New Roman"/>
                <w:sz w:val="20"/>
                <w:szCs w:val="20"/>
              </w:rPr>
              <w:t xml:space="preserve">. To design something really well, you have to </w:t>
            </w:r>
            <w:r w:rsidR="007F0953" w:rsidRPr="00D94E57">
              <w:rPr>
                <w:rFonts w:ascii="Times New Roman" w:hAnsi="Times New Roman" w:cs="Times New Roman"/>
                <w:sz w:val="20"/>
                <w:szCs w:val="20"/>
              </w:rPr>
              <w:t>“</w:t>
            </w:r>
            <w:r w:rsidRPr="00D94E57">
              <w:rPr>
                <w:rFonts w:ascii="Times New Roman" w:hAnsi="Times New Roman" w:cs="Times New Roman"/>
                <w:sz w:val="20"/>
                <w:szCs w:val="20"/>
              </w:rPr>
              <w:t>get it.</w:t>
            </w:r>
            <w:r w:rsidR="007F0953" w:rsidRPr="00D94E57">
              <w:rPr>
                <w:rFonts w:ascii="Times New Roman" w:hAnsi="Times New Roman" w:cs="Times New Roman"/>
                <w:sz w:val="20"/>
                <w:szCs w:val="20"/>
              </w:rPr>
              <w:t>”</w:t>
            </w:r>
            <w:r w:rsidRPr="00D94E57">
              <w:rPr>
                <w:rFonts w:ascii="Times New Roman" w:hAnsi="Times New Roman" w:cs="Times New Roman"/>
                <w:sz w:val="20"/>
                <w:szCs w:val="20"/>
              </w:rPr>
              <w:t xml:space="preserve"> It takes a passionate commitment to really thoroughly understand something, chew it up, </w:t>
            </w:r>
            <w:proofErr w:type="gramStart"/>
            <w:r w:rsidRPr="00D94E57">
              <w:rPr>
                <w:rFonts w:ascii="Times New Roman" w:hAnsi="Times New Roman" w:cs="Times New Roman"/>
                <w:sz w:val="20"/>
                <w:szCs w:val="20"/>
              </w:rPr>
              <w:t>not</w:t>
            </w:r>
            <w:proofErr w:type="gramEnd"/>
            <w:r w:rsidRPr="00D94E57">
              <w:rPr>
                <w:rFonts w:ascii="Times New Roman" w:hAnsi="Times New Roman" w:cs="Times New Roman"/>
                <w:sz w:val="20"/>
                <w:szCs w:val="20"/>
              </w:rPr>
              <w:t xml:space="preserve"> just quickly swallow</w:t>
            </w:r>
            <w:r w:rsidRPr="00D94E57">
              <w:rPr>
                <w:rFonts w:ascii="Times New Roman" w:hAnsi="Times New Roman" w:cs="Times New Roman"/>
                <w:sz w:val="20"/>
              </w:rPr>
              <w:t xml:space="preserve"> it. Most people don't take the time to do that."  -- Steve Jobs</w:t>
            </w:r>
          </w:p>
        </w:tc>
      </w:tr>
      <w:tr w:rsidR="003A6019" w:rsidRPr="000D710F" w:rsidTr="00BD7F9E">
        <w:trPr>
          <w:cantSplit/>
        </w:trPr>
        <w:tc>
          <w:tcPr>
            <w:tcW w:w="10260" w:type="dxa"/>
            <w:gridSpan w:val="2"/>
            <w:vAlign w:val="center"/>
          </w:tcPr>
          <w:p w:rsidR="003A6019" w:rsidRPr="000D710F" w:rsidRDefault="003A6019" w:rsidP="00BD7F9E">
            <w:pPr>
              <w:spacing w:before="40"/>
              <w:rPr>
                <w:rFonts w:ascii="Times New Roman" w:hAnsi="Times New Roman" w:cs="Times New Roman"/>
                <w:sz w:val="24"/>
              </w:rPr>
            </w:pPr>
            <w:r w:rsidRPr="000D710F">
              <w:rPr>
                <w:rFonts w:ascii="Times New Roman" w:hAnsi="Times New Roman" w:cs="Times New Roman"/>
                <w:b/>
                <w:i/>
                <w:color w:val="6600CC"/>
                <w:sz w:val="24"/>
                <w:szCs w:val="24"/>
              </w:rPr>
              <w:t>Internet sources                        .</w:t>
            </w:r>
          </w:p>
        </w:tc>
      </w:tr>
      <w:tr w:rsidR="00C71F83" w:rsidRPr="00A701A2" w:rsidTr="00BD7F9E">
        <w:trPr>
          <w:cantSplit/>
        </w:trPr>
        <w:tc>
          <w:tcPr>
            <w:tcW w:w="4117" w:type="dxa"/>
            <w:vAlign w:val="center"/>
          </w:tcPr>
          <w:p w:rsidR="00C71F83" w:rsidRPr="00A701A2" w:rsidRDefault="00C71F83" w:rsidP="00BD7F9E">
            <w:pPr>
              <w:pStyle w:val="NormalWeb"/>
              <w:spacing w:before="20" w:beforeAutospacing="0" w:after="20" w:afterAutospacing="0"/>
              <w:rPr>
                <w:szCs w:val="22"/>
                <w:highlight w:val="yellow"/>
              </w:rPr>
            </w:pPr>
            <w:r w:rsidRPr="00A701A2">
              <w:rPr>
                <w:szCs w:val="22"/>
                <w:highlight w:val="yellow"/>
              </w:rPr>
              <w:t>Titanic</w:t>
            </w:r>
            <w:r w:rsidR="00677510" w:rsidRPr="00A701A2">
              <w:rPr>
                <w:szCs w:val="22"/>
                <w:highlight w:val="yellow"/>
              </w:rPr>
              <w:t xml:space="preserve"> (and Britannic and Olympic)</w:t>
            </w:r>
            <w:r w:rsidRPr="00A701A2">
              <w:rPr>
                <w:szCs w:val="22"/>
                <w:highlight w:val="yellow"/>
              </w:rPr>
              <w:t xml:space="preserve"> engineering feats</w:t>
            </w:r>
            <w:r w:rsidR="00C3277B" w:rsidRPr="00A701A2">
              <w:rPr>
                <w:szCs w:val="22"/>
                <w:highlight w:val="yellow"/>
              </w:rPr>
              <w:t xml:space="preserve"> -</w:t>
            </w:r>
            <w:r w:rsidRPr="00A701A2">
              <w:rPr>
                <w:szCs w:val="22"/>
                <w:highlight w:val="yellow"/>
              </w:rPr>
              <w:t xml:space="preserve"> background for the next one...</w:t>
            </w:r>
          </w:p>
        </w:tc>
        <w:tc>
          <w:tcPr>
            <w:tcW w:w="6143" w:type="dxa"/>
            <w:vAlign w:val="center"/>
          </w:tcPr>
          <w:p w:rsidR="00C71F83" w:rsidRPr="00A701A2" w:rsidRDefault="00841C1F" w:rsidP="00BD7F9E">
            <w:pPr>
              <w:pStyle w:val="NormalWeb"/>
              <w:spacing w:before="20" w:beforeAutospacing="0" w:after="20" w:afterAutospacing="0"/>
              <w:rPr>
                <w:highlight w:val="yellow"/>
              </w:rPr>
            </w:pPr>
            <w:hyperlink r:id="rId38" w:history="1">
              <w:r w:rsidR="00C71F83" w:rsidRPr="00A701A2">
                <w:rPr>
                  <w:rStyle w:val="Hyperlink"/>
                  <w:highlight w:val="yellow"/>
                </w:rPr>
                <w:t>https://www.youtube.com/watch?v=fHmgF4ibmuk</w:t>
              </w:r>
            </w:hyperlink>
          </w:p>
        </w:tc>
      </w:tr>
      <w:tr w:rsidR="00C24541" w:rsidRPr="000D710F" w:rsidTr="00BD7F9E">
        <w:trPr>
          <w:cantSplit/>
        </w:trPr>
        <w:tc>
          <w:tcPr>
            <w:tcW w:w="4117" w:type="dxa"/>
            <w:vAlign w:val="center"/>
          </w:tcPr>
          <w:p w:rsidR="00C3277B" w:rsidRPr="00A701A2" w:rsidRDefault="00C24541" w:rsidP="00BD7F9E">
            <w:pPr>
              <w:pStyle w:val="NormalWeb"/>
              <w:spacing w:before="20" w:beforeAutospacing="0" w:after="20" w:afterAutospacing="0"/>
              <w:rPr>
                <w:szCs w:val="22"/>
                <w:highlight w:val="yellow"/>
              </w:rPr>
            </w:pPr>
            <w:r w:rsidRPr="00A701A2">
              <w:rPr>
                <w:szCs w:val="22"/>
                <w:highlight w:val="yellow"/>
              </w:rPr>
              <w:lastRenderedPageBreak/>
              <w:t xml:space="preserve">Titanic </w:t>
            </w:r>
            <w:r w:rsidRPr="00A701A2">
              <w:rPr>
                <w:b/>
                <w:szCs w:val="22"/>
                <w:highlight w:val="yellow"/>
              </w:rPr>
              <w:t>project management</w:t>
            </w:r>
            <w:r w:rsidRPr="00A701A2">
              <w:rPr>
                <w:szCs w:val="22"/>
                <w:highlight w:val="yellow"/>
              </w:rPr>
              <w:t xml:space="preserve"> failures/</w:t>
            </w:r>
            <w:r w:rsidR="00C003CC" w:rsidRPr="00A701A2">
              <w:rPr>
                <w:szCs w:val="22"/>
                <w:highlight w:val="yellow"/>
              </w:rPr>
              <w:t xml:space="preserve"> </w:t>
            </w:r>
            <w:r w:rsidRPr="00A701A2">
              <w:rPr>
                <w:szCs w:val="22"/>
                <w:highlight w:val="yellow"/>
              </w:rPr>
              <w:t xml:space="preserve">lessons learned.  </w:t>
            </w:r>
          </w:p>
          <w:p w:rsidR="00C24541" w:rsidRPr="00A701A2" w:rsidRDefault="00C24541" w:rsidP="00BD7F9E">
            <w:pPr>
              <w:pStyle w:val="NormalWeb"/>
              <w:spacing w:before="20" w:beforeAutospacing="0" w:after="20" w:afterAutospacing="0"/>
              <w:rPr>
                <w:szCs w:val="22"/>
                <w:highlight w:val="yellow"/>
              </w:rPr>
            </w:pPr>
            <w:r w:rsidRPr="00A701A2">
              <w:rPr>
                <w:szCs w:val="22"/>
                <w:highlight w:val="yellow"/>
              </w:rPr>
              <w:t xml:space="preserve">  </w:t>
            </w:r>
            <w:r w:rsidRPr="00A701A2">
              <w:rPr>
                <w:b/>
                <w:szCs w:val="22"/>
                <w:highlight w:val="yellow"/>
              </w:rPr>
              <w:t>Highly recommended!</w:t>
            </w:r>
            <w:r w:rsidRPr="00A701A2">
              <w:rPr>
                <w:szCs w:val="22"/>
                <w:highlight w:val="yellow"/>
              </w:rPr>
              <w:t xml:space="preserve">  It goes quick, you might need to back up a few times to catch all the </w:t>
            </w:r>
            <w:r w:rsidRPr="00A701A2">
              <w:rPr>
                <w:i/>
                <w:szCs w:val="22"/>
                <w:highlight w:val="yellow"/>
              </w:rPr>
              <w:t>text</w:t>
            </w:r>
            <w:r w:rsidR="00C3277B" w:rsidRPr="00A701A2">
              <w:rPr>
                <w:szCs w:val="22"/>
                <w:highlight w:val="yellow"/>
              </w:rPr>
              <w:t xml:space="preserve"> (no</w:t>
            </w:r>
            <w:r w:rsidR="007C74E6">
              <w:rPr>
                <w:szCs w:val="22"/>
                <w:highlight w:val="yellow"/>
              </w:rPr>
              <w:t>-</w:t>
            </w:r>
            <w:r w:rsidR="00C3277B" w:rsidRPr="00A701A2">
              <w:rPr>
                <w:szCs w:val="22"/>
                <w:highlight w:val="yellow"/>
              </w:rPr>
              <w:t xml:space="preserve"> </w:t>
            </w:r>
            <w:r w:rsidR="00C003CC" w:rsidRPr="00A701A2">
              <w:rPr>
                <w:szCs w:val="22"/>
                <w:highlight w:val="yellow"/>
              </w:rPr>
              <w:t>narration</w:t>
            </w:r>
            <w:r w:rsidR="00C3277B" w:rsidRPr="00A701A2">
              <w:rPr>
                <w:szCs w:val="22"/>
                <w:highlight w:val="yellow"/>
              </w:rPr>
              <w:t>)</w:t>
            </w:r>
          </w:p>
        </w:tc>
        <w:tc>
          <w:tcPr>
            <w:tcW w:w="6143" w:type="dxa"/>
            <w:vAlign w:val="center"/>
          </w:tcPr>
          <w:p w:rsidR="00C24541" w:rsidRPr="000D710F" w:rsidRDefault="00841C1F" w:rsidP="00BD7F9E">
            <w:pPr>
              <w:pStyle w:val="NormalWeb"/>
              <w:spacing w:before="20" w:beforeAutospacing="0" w:after="20" w:afterAutospacing="0"/>
            </w:pPr>
            <w:hyperlink r:id="rId39" w:history="1">
              <w:r w:rsidR="00C24541" w:rsidRPr="00A701A2">
                <w:rPr>
                  <w:rStyle w:val="Hyperlink"/>
                  <w:highlight w:val="yellow"/>
                </w:rPr>
                <w:t>https://www.youtube.com/watch?v=wbvfir2x344</w:t>
              </w:r>
            </w:hyperlink>
            <w:r w:rsidR="00C24541" w:rsidRPr="000D710F">
              <w:rPr>
                <w:rStyle w:val="Hyperlink"/>
              </w:rPr>
              <w:t xml:space="preserve"> </w:t>
            </w:r>
          </w:p>
        </w:tc>
      </w:tr>
      <w:tr w:rsidR="00C44C72" w:rsidRPr="000D710F" w:rsidTr="00BD7F9E">
        <w:trPr>
          <w:cantSplit/>
        </w:trPr>
        <w:tc>
          <w:tcPr>
            <w:tcW w:w="4117" w:type="dxa"/>
            <w:vAlign w:val="center"/>
          </w:tcPr>
          <w:p w:rsidR="00C44C72" w:rsidRPr="00A701A2" w:rsidRDefault="00C44C72" w:rsidP="00BD7F9E">
            <w:pPr>
              <w:pStyle w:val="NormalWeb"/>
              <w:spacing w:before="20" w:beforeAutospacing="0" w:after="20" w:afterAutospacing="0"/>
              <w:rPr>
                <w:szCs w:val="22"/>
                <w:highlight w:val="yellow"/>
              </w:rPr>
            </w:pPr>
            <w:r w:rsidRPr="00C44C72">
              <w:rPr>
                <w:szCs w:val="22"/>
              </w:rPr>
              <w:t>Discussion of recent Japanese Quality failures</w:t>
            </w:r>
            <w:r>
              <w:rPr>
                <w:szCs w:val="22"/>
              </w:rPr>
              <w:t xml:space="preserve">, probably due to </w:t>
            </w:r>
            <w:r w:rsidRPr="00C44C72">
              <w:rPr>
                <w:i/>
                <w:szCs w:val="22"/>
              </w:rPr>
              <w:t>organizational</w:t>
            </w:r>
            <w:r>
              <w:rPr>
                <w:szCs w:val="22"/>
              </w:rPr>
              <w:t xml:space="preserve"> problems of </w:t>
            </w:r>
            <w:proofErr w:type="spellStart"/>
            <w:r>
              <w:rPr>
                <w:szCs w:val="22"/>
              </w:rPr>
              <w:t>TQM</w:t>
            </w:r>
            <w:proofErr w:type="spellEnd"/>
            <w:r>
              <w:rPr>
                <w:szCs w:val="22"/>
              </w:rPr>
              <w:t>.     WSJ 5 Feb 2018</w:t>
            </w:r>
          </w:p>
        </w:tc>
        <w:tc>
          <w:tcPr>
            <w:tcW w:w="6143" w:type="dxa"/>
            <w:vAlign w:val="center"/>
          </w:tcPr>
          <w:p w:rsidR="00C44C72" w:rsidRDefault="00841C1F" w:rsidP="00BD7F9E">
            <w:pPr>
              <w:pStyle w:val="NormalWeb"/>
              <w:spacing w:before="20" w:beforeAutospacing="0" w:after="20" w:afterAutospacing="0"/>
            </w:pPr>
            <w:hyperlink r:id="rId40" w:history="1">
              <w:r w:rsidR="00C44C72" w:rsidRPr="00436A83">
                <w:rPr>
                  <w:rStyle w:val="Hyperlink"/>
                </w:rPr>
                <w:t>https://www.wsj.com/articles/companies-everywhere-copied-japanese-manufacturing-now-the-model-is-cracking-1517771142?mod=e2tw</w:t>
              </w:r>
            </w:hyperlink>
            <w:r w:rsidR="00C44C72">
              <w:t xml:space="preserve"> </w:t>
            </w:r>
          </w:p>
        </w:tc>
      </w:tr>
      <w:tr w:rsidR="00D94E57" w:rsidRPr="000D710F" w:rsidTr="00BD7F9E">
        <w:trPr>
          <w:cantSplit/>
        </w:trPr>
        <w:tc>
          <w:tcPr>
            <w:tcW w:w="4117" w:type="dxa"/>
            <w:vAlign w:val="center"/>
          </w:tcPr>
          <w:p w:rsidR="00A417A2" w:rsidRPr="00A417A2" w:rsidRDefault="00A417A2" w:rsidP="00BD7F9E">
            <w:pPr>
              <w:pStyle w:val="NormalWeb"/>
              <w:spacing w:before="20" w:beforeAutospacing="0" w:after="20" w:afterAutospacing="0"/>
              <w:rPr>
                <w:rStyle w:val="Hyperlink"/>
                <w:u w:val="none"/>
              </w:rPr>
            </w:pPr>
            <w:r w:rsidRPr="00A417A2">
              <w:rPr>
                <w:rStyle w:val="Hyperlink"/>
                <w:u w:val="none"/>
              </w:rPr>
              <w:t>Complexity metric</w:t>
            </w:r>
          </w:p>
          <w:p w:rsidR="00A417A2" w:rsidRPr="00A417A2" w:rsidRDefault="00A417A2" w:rsidP="00BD7F9E">
            <w:pPr>
              <w:pStyle w:val="NormalWeb"/>
              <w:spacing w:before="20" w:beforeAutospacing="0" w:after="20" w:afterAutospacing="0"/>
              <w:rPr>
                <w:rStyle w:val="Hyperlink"/>
                <w:u w:val="none"/>
              </w:rPr>
            </w:pPr>
          </w:p>
          <w:p w:rsidR="00A417A2" w:rsidRPr="00A417A2" w:rsidRDefault="00A417A2" w:rsidP="00BD7F9E">
            <w:pPr>
              <w:pStyle w:val="NormalWeb"/>
              <w:spacing w:before="20" w:beforeAutospacing="0" w:after="20" w:afterAutospacing="0"/>
              <w:rPr>
                <w:rStyle w:val="Hyperlink"/>
                <w:u w:val="none"/>
              </w:rPr>
            </w:pPr>
          </w:p>
          <w:p w:rsidR="00D94E57" w:rsidRPr="00C44C72" w:rsidRDefault="00841C1F" w:rsidP="00BD7F9E">
            <w:pPr>
              <w:pStyle w:val="NormalWeb"/>
              <w:spacing w:before="20" w:beforeAutospacing="0" w:after="20" w:afterAutospacing="0"/>
              <w:rPr>
                <w:szCs w:val="22"/>
              </w:rPr>
            </w:pPr>
            <w:hyperlink r:id="rId41" w:tgtFrame="_blank" w:history="1">
              <w:r w:rsidR="00D94E57">
                <w:rPr>
                  <w:rStyle w:val="Hyperlink"/>
                </w:rPr>
                <w:t>https://www.youtube.com/watch?v=jvQkmR1XcyY</w:t>
              </w:r>
            </w:hyperlink>
          </w:p>
        </w:tc>
        <w:tc>
          <w:tcPr>
            <w:tcW w:w="6143" w:type="dxa"/>
            <w:vAlign w:val="center"/>
          </w:tcPr>
          <w:p w:rsidR="00D94E57" w:rsidRDefault="00D94E57" w:rsidP="009F4374">
            <w:pPr>
              <w:spacing w:after="240"/>
            </w:pPr>
            <w:r w:rsidRPr="00D94E57">
              <w:rPr>
                <w:sz w:val="20"/>
              </w:rPr>
              <w:t xml:space="preserve">Even if you do not care a bit about </w:t>
            </w:r>
            <w:r w:rsidRPr="00D94E57">
              <w:rPr>
                <w:rStyle w:val="il"/>
                <w:sz w:val="20"/>
              </w:rPr>
              <w:t>complexity</w:t>
            </w:r>
            <w:r w:rsidRPr="00D94E57">
              <w:rPr>
                <w:sz w:val="20"/>
              </w:rPr>
              <w:t xml:space="preserve">, the first 22 minutes of this are REALLY fun:  it is an MIT </w:t>
            </w:r>
            <w:proofErr w:type="spellStart"/>
            <w:r w:rsidRPr="00D94E57">
              <w:rPr>
                <w:sz w:val="20"/>
              </w:rPr>
              <w:t>SDM</w:t>
            </w:r>
            <w:proofErr w:type="spellEnd"/>
            <w:r w:rsidRPr="00D94E57">
              <w:rPr>
                <w:sz w:val="20"/>
              </w:rPr>
              <w:t xml:space="preserve"> webinar by Oliver de </w:t>
            </w:r>
            <w:proofErr w:type="spellStart"/>
            <w:r w:rsidRPr="00D94E57">
              <w:rPr>
                <w:sz w:val="20"/>
              </w:rPr>
              <w:t>Weck</w:t>
            </w:r>
            <w:proofErr w:type="spellEnd"/>
            <w:r w:rsidRPr="00D94E57">
              <w:rPr>
                <w:sz w:val="20"/>
              </w:rPr>
              <w:t xml:space="preserve"> about “</w:t>
            </w:r>
            <w:r w:rsidRPr="00D94E57">
              <w:rPr>
                <w:rStyle w:val="il"/>
                <w:sz w:val="20"/>
              </w:rPr>
              <w:t>Measure</w:t>
            </w:r>
            <w:r w:rsidRPr="00D94E57">
              <w:rPr>
                <w:sz w:val="20"/>
              </w:rPr>
              <w:t xml:space="preserve"> of </w:t>
            </w:r>
            <w:r w:rsidRPr="00D94E57">
              <w:rPr>
                <w:rStyle w:val="il"/>
                <w:sz w:val="20"/>
              </w:rPr>
              <w:t>Complexity</w:t>
            </w:r>
            <w:r w:rsidRPr="00D94E57">
              <w:rPr>
                <w:sz w:val="20"/>
              </w:rPr>
              <w:t xml:space="preserve"> of Systems” - interesting intro to the subject</w:t>
            </w:r>
            <w:r w:rsidR="00A417A2">
              <w:rPr>
                <w:sz w:val="20"/>
              </w:rPr>
              <w:t xml:space="preserve"> with the Wright Brothers</w:t>
            </w:r>
            <w:r w:rsidRPr="00D94E57">
              <w:rPr>
                <w:sz w:val="20"/>
              </w:rPr>
              <w:t xml:space="preserve">, up to how to </w:t>
            </w:r>
            <w:r w:rsidRPr="00D94E57">
              <w:rPr>
                <w:rStyle w:val="il"/>
                <w:sz w:val="20"/>
              </w:rPr>
              <w:t>measure</w:t>
            </w:r>
            <w:r w:rsidRPr="00D94E57">
              <w:rPr>
                <w:sz w:val="20"/>
              </w:rPr>
              <w:t xml:space="preserve"> comp</w:t>
            </w:r>
            <w:r w:rsidR="009F4374">
              <w:rPr>
                <w:sz w:val="20"/>
              </w:rPr>
              <w:t>lexity at</w:t>
            </w:r>
            <w:r w:rsidRPr="00D94E57">
              <w:rPr>
                <w:sz w:val="20"/>
              </w:rPr>
              <w:t xml:space="preserve"> about 23 min in.   </w:t>
            </w:r>
            <w:proofErr w:type="spellStart"/>
            <w:r w:rsidR="009F4374">
              <w:rPr>
                <w:sz w:val="20"/>
              </w:rPr>
              <w:t>Compl</w:t>
            </w:r>
            <w:proofErr w:type="spellEnd"/>
            <w:r w:rsidR="009F4374">
              <w:rPr>
                <w:sz w:val="20"/>
              </w:rPr>
              <w:t xml:space="preserve"> Measure</w:t>
            </w:r>
            <w:r w:rsidRPr="00D94E57">
              <w:rPr>
                <w:sz w:val="20"/>
              </w:rPr>
              <w:t xml:space="preserve"> combines interfaces, design structure matrix (DSM), and graph energy of the DSM.  The (Elaine) </w:t>
            </w:r>
            <w:proofErr w:type="spellStart"/>
            <w:r w:rsidRPr="00A417A2">
              <w:rPr>
                <w:i/>
                <w:sz w:val="20"/>
              </w:rPr>
              <w:t>Weyuker</w:t>
            </w:r>
            <w:proofErr w:type="spellEnd"/>
            <w:r w:rsidRPr="00A417A2">
              <w:rPr>
                <w:i/>
                <w:sz w:val="20"/>
              </w:rPr>
              <w:t xml:space="preserve"> number</w:t>
            </w:r>
            <w:r w:rsidRPr="00D94E57">
              <w:rPr>
                <w:sz w:val="20"/>
              </w:rPr>
              <w:t xml:space="preserve"> is a </w:t>
            </w:r>
            <w:r w:rsidRPr="00D94E57">
              <w:rPr>
                <w:rStyle w:val="il"/>
                <w:sz w:val="20"/>
              </w:rPr>
              <w:t>measure</w:t>
            </w:r>
            <w:r w:rsidRPr="00D94E57">
              <w:rPr>
                <w:sz w:val="20"/>
              </w:rPr>
              <w:t xml:space="preserve"> of </w:t>
            </w:r>
            <w:r w:rsidRPr="00D94E57">
              <w:rPr>
                <w:rStyle w:val="il"/>
                <w:sz w:val="20"/>
              </w:rPr>
              <w:t>complexity</w:t>
            </w:r>
            <w:r w:rsidRPr="00D94E57">
              <w:rPr>
                <w:sz w:val="20"/>
              </w:rPr>
              <w:t xml:space="preserve"> that can be used on many </w:t>
            </w:r>
            <w:proofErr w:type="spellStart"/>
            <w:r w:rsidRPr="00D94E57">
              <w:rPr>
                <w:sz w:val="20"/>
              </w:rPr>
              <w:t>cyberphysical</w:t>
            </w:r>
            <w:proofErr w:type="spellEnd"/>
            <w:r w:rsidRPr="00D94E57">
              <w:rPr>
                <w:sz w:val="20"/>
              </w:rPr>
              <w:t xml:space="preserve"> systems, although she developed it for software architectures’ complexity, and it's been used by chemists in quantum descriptions of org</w:t>
            </w:r>
            <w:r w:rsidR="00A417A2">
              <w:rPr>
                <w:sz w:val="20"/>
              </w:rPr>
              <w:t xml:space="preserve">anic molecules </w:t>
            </w:r>
            <w:r w:rsidR="00A417A2">
              <w:rPr>
                <w:sz w:val="20"/>
              </w:rPr>
              <w:br/>
              <w:t>(Math – you can never</w:t>
            </w:r>
            <w:r w:rsidRPr="00D94E57">
              <w:rPr>
                <w:sz w:val="20"/>
              </w:rPr>
              <w:t xml:space="preserve"> know enough!)</w:t>
            </w:r>
          </w:p>
        </w:tc>
      </w:tr>
      <w:tr w:rsidR="00450A00" w:rsidRPr="000D710F" w:rsidTr="00BD7F9E">
        <w:trPr>
          <w:cantSplit/>
        </w:trPr>
        <w:tc>
          <w:tcPr>
            <w:tcW w:w="4117" w:type="dxa"/>
            <w:vAlign w:val="center"/>
          </w:tcPr>
          <w:p w:rsidR="00450A00" w:rsidRPr="000D710F" w:rsidRDefault="00841C1F" w:rsidP="00BD7F9E">
            <w:pPr>
              <w:pStyle w:val="NormalWeb"/>
              <w:spacing w:before="20" w:beforeAutospacing="0" w:after="20" w:afterAutospacing="0"/>
              <w:rPr>
                <w:szCs w:val="22"/>
              </w:rPr>
            </w:pPr>
            <w:hyperlink r:id="rId42" w:history="1">
              <w:r w:rsidR="00C719EB" w:rsidRPr="000D710F">
                <w:rPr>
                  <w:rStyle w:val="Hyperlink"/>
                </w:rPr>
                <w:t>https://www.youtube.com/watch?v=4a4ZxOAQifE</w:t>
              </w:r>
            </w:hyperlink>
          </w:p>
        </w:tc>
        <w:tc>
          <w:tcPr>
            <w:tcW w:w="6143" w:type="dxa"/>
            <w:vAlign w:val="center"/>
          </w:tcPr>
          <w:p w:rsidR="00C719EB" w:rsidRPr="00D94E57" w:rsidRDefault="00C003CC" w:rsidP="00BD7F9E">
            <w:pPr>
              <w:rPr>
                <w:szCs w:val="20"/>
              </w:rPr>
            </w:pPr>
            <w:r w:rsidRPr="00D94E57">
              <w:rPr>
                <w:b/>
                <w:szCs w:val="20"/>
              </w:rPr>
              <w:t>W</w:t>
            </w:r>
            <w:r w:rsidR="00C719EB" w:rsidRPr="00D94E57">
              <w:rPr>
                <w:b/>
                <w:szCs w:val="20"/>
              </w:rPr>
              <w:t>hy projects fail.</w:t>
            </w:r>
            <w:r w:rsidR="00C719EB" w:rsidRPr="00D94E57">
              <w:rPr>
                <w:szCs w:val="20"/>
              </w:rPr>
              <w:t xml:space="preserve">  IT </w:t>
            </w:r>
            <w:r w:rsidR="00FE3716" w:rsidRPr="00D94E57">
              <w:rPr>
                <w:szCs w:val="20"/>
              </w:rPr>
              <w:t>projects</w:t>
            </w:r>
            <w:r w:rsidR="00C719EB" w:rsidRPr="00D94E57">
              <w:rPr>
                <w:szCs w:val="20"/>
              </w:rPr>
              <w:t>, but it applies in general, too.  ‘</w:t>
            </w:r>
            <w:proofErr w:type="gramStart"/>
            <w:r w:rsidR="00C719EB" w:rsidRPr="00D94E57">
              <w:rPr>
                <w:szCs w:val="20"/>
              </w:rPr>
              <w:t>hand</w:t>
            </w:r>
            <w:proofErr w:type="gramEnd"/>
            <w:r w:rsidR="00C719EB" w:rsidRPr="00D94E57">
              <w:rPr>
                <w:szCs w:val="20"/>
              </w:rPr>
              <w:t xml:space="preserve"> on the whiteboard’ style      Key takeaways:  projects fail for lack of </w:t>
            </w:r>
            <w:r w:rsidR="00C719EB" w:rsidRPr="00D94E57">
              <w:rPr>
                <w:i/>
                <w:szCs w:val="20"/>
              </w:rPr>
              <w:t>momentum</w:t>
            </w:r>
            <w:r w:rsidR="00C719EB" w:rsidRPr="00D94E57">
              <w:rPr>
                <w:szCs w:val="20"/>
              </w:rPr>
              <w:t>…</w:t>
            </w:r>
          </w:p>
          <w:p w:rsidR="00C719EB" w:rsidRPr="00D94E57" w:rsidRDefault="00C003CC" w:rsidP="00BD7F9E">
            <w:pPr>
              <w:ind w:left="720"/>
              <w:rPr>
                <w:szCs w:val="20"/>
              </w:rPr>
            </w:pPr>
            <w:r w:rsidRPr="00D94E57">
              <w:rPr>
                <w:szCs w:val="20"/>
              </w:rPr>
              <w:t xml:space="preserve">- </w:t>
            </w:r>
            <w:r w:rsidR="00C719EB" w:rsidRPr="00D94E57">
              <w:rPr>
                <w:szCs w:val="20"/>
              </w:rPr>
              <w:t xml:space="preserve">momentum = widespread project </w:t>
            </w:r>
            <w:r w:rsidR="00C719EB" w:rsidRPr="00D94E57">
              <w:rPr>
                <w:i/>
                <w:szCs w:val="20"/>
              </w:rPr>
              <w:t>understanding</w:t>
            </w:r>
            <w:r w:rsidR="00C719EB" w:rsidRPr="00D94E57">
              <w:rPr>
                <w:szCs w:val="20"/>
              </w:rPr>
              <w:t xml:space="preserve"> (mass) x </w:t>
            </w:r>
            <w:r w:rsidR="00D94E57">
              <w:rPr>
                <w:szCs w:val="20"/>
              </w:rPr>
              <w:t xml:space="preserve"> </w:t>
            </w:r>
            <w:r w:rsidR="00C719EB" w:rsidRPr="00D94E57">
              <w:rPr>
                <w:szCs w:val="20"/>
              </w:rPr>
              <w:t>where you’re going with the project (</w:t>
            </w:r>
            <w:r w:rsidR="00C719EB" w:rsidRPr="00D94E57">
              <w:rPr>
                <w:i/>
                <w:szCs w:val="20"/>
              </w:rPr>
              <w:t>velocity</w:t>
            </w:r>
            <w:r w:rsidR="00C719EB" w:rsidRPr="00D94E57">
              <w:rPr>
                <w:szCs w:val="20"/>
              </w:rPr>
              <w:t>)</w:t>
            </w:r>
          </w:p>
          <w:p w:rsidR="00C719EB" w:rsidRPr="00D94E57" w:rsidRDefault="00C719EB" w:rsidP="00BD7F9E">
            <w:pPr>
              <w:ind w:left="720"/>
              <w:rPr>
                <w:szCs w:val="20"/>
              </w:rPr>
            </w:pPr>
            <w:r w:rsidRPr="00D94E57">
              <w:rPr>
                <w:szCs w:val="20"/>
              </w:rPr>
              <w:t>- Rqmts = big part of understanding</w:t>
            </w:r>
          </w:p>
          <w:p w:rsidR="00C719EB" w:rsidRPr="00D94E57" w:rsidRDefault="00C003CC" w:rsidP="00BD7F9E">
            <w:pPr>
              <w:ind w:left="900" w:hanging="180"/>
              <w:rPr>
                <w:szCs w:val="20"/>
              </w:rPr>
            </w:pPr>
            <w:r w:rsidRPr="00D94E57">
              <w:rPr>
                <w:szCs w:val="20"/>
              </w:rPr>
              <w:t xml:space="preserve">- </w:t>
            </w:r>
            <w:r w:rsidR="00C719EB" w:rsidRPr="00D94E57">
              <w:rPr>
                <w:i/>
                <w:szCs w:val="20"/>
              </w:rPr>
              <w:t xml:space="preserve">Everyone has more experience with what is not good; so if/when we finally see the </w:t>
            </w:r>
            <w:r w:rsidR="00C719EB" w:rsidRPr="00D94E57">
              <w:rPr>
                <w:szCs w:val="20"/>
              </w:rPr>
              <w:t>right</w:t>
            </w:r>
            <w:r w:rsidR="00C719EB" w:rsidRPr="00D94E57">
              <w:rPr>
                <w:i/>
                <w:szCs w:val="20"/>
              </w:rPr>
              <w:t xml:space="preserve"> stuff, we don’t recognize it anyway!</w:t>
            </w:r>
          </w:p>
          <w:p w:rsidR="00C719EB" w:rsidRPr="00D94E57" w:rsidRDefault="00C719EB" w:rsidP="00BD7F9E">
            <w:pPr>
              <w:ind w:left="720"/>
              <w:rPr>
                <w:szCs w:val="20"/>
              </w:rPr>
            </w:pPr>
            <w:r w:rsidRPr="00D94E57">
              <w:rPr>
                <w:szCs w:val="20"/>
              </w:rPr>
              <w:t>Key s</w:t>
            </w:r>
            <w:r w:rsidR="00C003CC" w:rsidRPr="00D94E57">
              <w:rPr>
                <w:szCs w:val="20"/>
              </w:rPr>
              <w:t>kills:         Facilitating…</w:t>
            </w:r>
            <w:r w:rsidRPr="00D94E57">
              <w:rPr>
                <w:szCs w:val="20"/>
              </w:rPr>
              <w:t xml:space="preserve">seeing </w:t>
            </w:r>
            <w:r w:rsidR="00FE3716" w:rsidRPr="00D94E57">
              <w:rPr>
                <w:szCs w:val="20"/>
              </w:rPr>
              <w:t xml:space="preserve">a </w:t>
            </w:r>
            <w:r w:rsidRPr="00D94E57">
              <w:rPr>
                <w:szCs w:val="20"/>
              </w:rPr>
              <w:t xml:space="preserve">forest for </w:t>
            </w:r>
            <w:r w:rsidR="00C003CC" w:rsidRPr="00D94E57">
              <w:rPr>
                <w:szCs w:val="20"/>
              </w:rPr>
              <w:t xml:space="preserve">the </w:t>
            </w:r>
            <w:r w:rsidRPr="00D94E57">
              <w:rPr>
                <w:szCs w:val="20"/>
              </w:rPr>
              <w:t>trees</w:t>
            </w:r>
            <w:r w:rsidR="00C003CC" w:rsidRPr="00D94E57">
              <w:rPr>
                <w:szCs w:val="20"/>
              </w:rPr>
              <w:t xml:space="preserve"> </w:t>
            </w:r>
            <w:r w:rsidRPr="00D94E57">
              <w:rPr>
                <w:szCs w:val="20"/>
              </w:rPr>
              <w:t>…………..making sense of chaos</w:t>
            </w:r>
          </w:p>
          <w:p w:rsidR="00450A00" w:rsidRPr="000D710F" w:rsidRDefault="00C719EB" w:rsidP="00BD7F9E">
            <w:pPr>
              <w:spacing w:before="40"/>
              <w:rPr>
                <w:sz w:val="24"/>
                <w:szCs w:val="20"/>
              </w:rPr>
            </w:pPr>
            <w:r w:rsidRPr="00D94E57">
              <w:rPr>
                <w:szCs w:val="20"/>
              </w:rPr>
              <w:t xml:space="preserve">Massive, chaotic </w:t>
            </w:r>
            <w:r w:rsidRPr="00D94E57">
              <w:rPr>
                <w:i/>
                <w:szCs w:val="20"/>
              </w:rPr>
              <w:t>info overload</w:t>
            </w:r>
            <w:r w:rsidRPr="00D94E57">
              <w:rPr>
                <w:szCs w:val="20"/>
              </w:rPr>
              <w:t xml:space="preserve"> at start of major project makes understanding difficult…</w:t>
            </w:r>
          </w:p>
        </w:tc>
      </w:tr>
      <w:tr w:rsidR="0047689F" w:rsidRPr="000D710F" w:rsidTr="00BD7F9E">
        <w:trPr>
          <w:cantSplit/>
        </w:trPr>
        <w:tc>
          <w:tcPr>
            <w:tcW w:w="4117" w:type="dxa"/>
            <w:vAlign w:val="center"/>
          </w:tcPr>
          <w:p w:rsidR="0047689F" w:rsidRPr="000D710F" w:rsidRDefault="0047689F" w:rsidP="00BD7F9E">
            <w:pPr>
              <w:spacing w:before="30" w:after="30"/>
              <w:rPr>
                <w:rStyle w:val="Hyperlink"/>
                <w:rFonts w:ascii="Times New Roman" w:eastAsia="Times New Roman" w:hAnsi="Times New Roman" w:cs="Times New Roman"/>
                <w:color w:val="auto"/>
                <w:sz w:val="24"/>
                <w:u w:val="none"/>
              </w:rPr>
            </w:pPr>
            <w:r w:rsidRPr="0047689F">
              <w:rPr>
                <w:rStyle w:val="Hyperlink"/>
                <w:rFonts w:ascii="Times New Roman" w:eastAsia="Times New Roman" w:hAnsi="Times New Roman" w:cs="Times New Roman"/>
                <w:color w:val="auto"/>
                <w:u w:val="none"/>
              </w:rPr>
              <w:t>Spurious correlations for you big data types</w:t>
            </w:r>
          </w:p>
        </w:tc>
        <w:tc>
          <w:tcPr>
            <w:tcW w:w="6143" w:type="dxa"/>
            <w:vAlign w:val="center"/>
          </w:tcPr>
          <w:p w:rsidR="0047689F" w:rsidRDefault="00841C1F" w:rsidP="00BD7F9E">
            <w:pPr>
              <w:rPr>
                <w:rStyle w:val="Hyperlink"/>
              </w:rPr>
            </w:pPr>
            <w:hyperlink r:id="rId43" w:history="1">
              <w:r w:rsidR="0047689F" w:rsidRPr="00A417A2">
                <w:rPr>
                  <w:rStyle w:val="Hyperlink"/>
                </w:rPr>
                <w:t>http://tylervigen.com/spurious-correlations</w:t>
              </w:r>
            </w:hyperlink>
          </w:p>
        </w:tc>
      </w:tr>
      <w:tr w:rsidR="003A6019" w:rsidRPr="000D710F" w:rsidTr="00BD7F9E">
        <w:trPr>
          <w:cantSplit/>
        </w:trPr>
        <w:tc>
          <w:tcPr>
            <w:tcW w:w="4117" w:type="dxa"/>
            <w:vAlign w:val="center"/>
          </w:tcPr>
          <w:p w:rsidR="003A6019" w:rsidRPr="000D710F" w:rsidRDefault="003A6019" w:rsidP="00BD7F9E">
            <w:pPr>
              <w:spacing w:before="30" w:after="30"/>
              <w:rPr>
                <w:rStyle w:val="Hyperlink"/>
                <w:rFonts w:ascii="Times New Roman" w:eastAsia="Times New Roman" w:hAnsi="Times New Roman" w:cs="Times New Roman"/>
                <w:color w:val="auto"/>
                <w:sz w:val="24"/>
                <w:u w:val="none"/>
              </w:rPr>
            </w:pPr>
            <w:r w:rsidRPr="000D710F">
              <w:rPr>
                <w:rStyle w:val="Hyperlink"/>
                <w:rFonts w:ascii="Times New Roman" w:eastAsia="Times New Roman" w:hAnsi="Times New Roman" w:cs="Times New Roman"/>
                <w:color w:val="auto"/>
                <w:sz w:val="24"/>
                <w:u w:val="none"/>
              </w:rPr>
              <w:t>Dilbert; why projects fail</w:t>
            </w:r>
          </w:p>
        </w:tc>
        <w:tc>
          <w:tcPr>
            <w:tcW w:w="6143" w:type="dxa"/>
            <w:vAlign w:val="center"/>
          </w:tcPr>
          <w:p w:rsidR="003A6019" w:rsidRPr="000D710F" w:rsidRDefault="00841C1F" w:rsidP="00BD7F9E">
            <w:pPr>
              <w:rPr>
                <w:sz w:val="24"/>
              </w:rPr>
            </w:pPr>
            <w:hyperlink r:id="rId44" w:history="1">
              <w:r w:rsidR="00F260C8" w:rsidRPr="00F92431">
                <w:rPr>
                  <w:rStyle w:val="Hyperlink"/>
                </w:rPr>
                <w:t>https://www.youtube.com/watch?v=huEpQj5FcGI</w:t>
              </w:r>
            </w:hyperlink>
            <w:r w:rsidR="00F260C8">
              <w:t xml:space="preserve"> </w:t>
            </w:r>
          </w:p>
        </w:tc>
      </w:tr>
      <w:tr w:rsidR="000F35E6" w:rsidRPr="000D710F" w:rsidTr="00BD7F9E">
        <w:trPr>
          <w:cantSplit/>
        </w:trPr>
        <w:tc>
          <w:tcPr>
            <w:tcW w:w="4117" w:type="dxa"/>
            <w:vAlign w:val="center"/>
          </w:tcPr>
          <w:p w:rsidR="000F35E6" w:rsidRPr="000D710F" w:rsidRDefault="000F35E6" w:rsidP="00BD7F9E">
            <w:pPr>
              <w:spacing w:before="30" w:after="30"/>
              <w:rPr>
                <w:rStyle w:val="Hyperlink"/>
                <w:rFonts w:ascii="Times New Roman" w:eastAsia="Times New Roman" w:hAnsi="Times New Roman" w:cs="Times New Roman"/>
                <w:color w:val="auto"/>
                <w:sz w:val="24"/>
                <w:u w:val="none"/>
              </w:rPr>
            </w:pPr>
            <w:r w:rsidRPr="000F35E6">
              <w:rPr>
                <w:rStyle w:val="Hyperlink"/>
                <w:rFonts w:ascii="Times New Roman" w:eastAsia="Times New Roman" w:hAnsi="Times New Roman" w:cs="Times New Roman"/>
                <w:color w:val="auto"/>
                <w:sz w:val="24"/>
                <w:u w:val="none"/>
              </w:rPr>
              <w:t>The 7 Deadly Sins Of Product Development</w:t>
            </w:r>
            <w:r>
              <w:rPr>
                <w:rStyle w:val="Hyperlink"/>
                <w:rFonts w:ascii="Times New Roman" w:eastAsia="Times New Roman" w:hAnsi="Times New Roman" w:cs="Times New Roman"/>
                <w:color w:val="auto"/>
                <w:sz w:val="24"/>
                <w:u w:val="none"/>
              </w:rPr>
              <w:t xml:space="preserve"> (LinkedIn – Dilbert refs.)</w:t>
            </w:r>
          </w:p>
        </w:tc>
        <w:tc>
          <w:tcPr>
            <w:tcW w:w="6143" w:type="dxa"/>
            <w:vAlign w:val="center"/>
          </w:tcPr>
          <w:p w:rsidR="000F35E6" w:rsidRPr="000F35E6" w:rsidRDefault="00841C1F" w:rsidP="00BD7F9E">
            <w:pPr>
              <w:rPr>
                <w:sz w:val="18"/>
                <w:szCs w:val="18"/>
              </w:rPr>
            </w:pPr>
            <w:hyperlink r:id="rId45" w:history="1">
              <w:r w:rsidR="000F35E6" w:rsidRPr="000F35E6">
                <w:rPr>
                  <w:rStyle w:val="Hyperlink"/>
                  <w:sz w:val="18"/>
                  <w:szCs w:val="18"/>
                </w:rPr>
                <w:t>https://www.linkedin.com/pulse/7-deadly-sins-product-development-travis-m-jacobs/?trackingId=KbQL%2BnDOTlrBQzC2P%2FtDhw%3D%3D&amp;lipi=urn%3Ali%3Apage%3Ad_flagship3_feed%3BN2J%2Bx2B4RuyK0GkRC9%2BByw%3D%3D&amp;licu=urn%3Ali%3Acontrol%3Ad_flagship3_feed-object</w:t>
              </w:r>
            </w:hyperlink>
            <w:r w:rsidR="000F35E6" w:rsidRPr="000F35E6">
              <w:rPr>
                <w:sz w:val="18"/>
                <w:szCs w:val="18"/>
              </w:rPr>
              <w:t xml:space="preserve"> </w:t>
            </w:r>
          </w:p>
        </w:tc>
      </w:tr>
      <w:tr w:rsidR="003A6019" w:rsidRPr="000D710F" w:rsidTr="00BD7F9E">
        <w:trPr>
          <w:cantSplit/>
        </w:trPr>
        <w:tc>
          <w:tcPr>
            <w:tcW w:w="4117" w:type="dxa"/>
            <w:vAlign w:val="center"/>
          </w:tcPr>
          <w:p w:rsidR="003A6019" w:rsidRPr="000D710F" w:rsidRDefault="00C003CC" w:rsidP="00BD7F9E">
            <w:pPr>
              <w:spacing w:before="30" w:after="30"/>
              <w:rPr>
                <w:rStyle w:val="Hyperlink"/>
                <w:rFonts w:ascii="Times New Roman" w:eastAsia="Times New Roman" w:hAnsi="Times New Roman" w:cs="Times New Roman"/>
                <w:color w:val="auto"/>
                <w:sz w:val="24"/>
                <w:u w:val="none"/>
              </w:rPr>
            </w:pPr>
            <w:r w:rsidRPr="000D710F">
              <w:rPr>
                <w:rStyle w:val="Hyperlink"/>
                <w:rFonts w:ascii="Times New Roman" w:eastAsia="Times New Roman" w:hAnsi="Times New Roman" w:cs="Times New Roman"/>
                <w:color w:val="auto"/>
                <w:sz w:val="24"/>
                <w:u w:val="none"/>
              </w:rPr>
              <w:t>S</w:t>
            </w:r>
            <w:r w:rsidR="003A6019" w:rsidRPr="000D710F">
              <w:rPr>
                <w:rStyle w:val="Hyperlink"/>
                <w:rFonts w:ascii="Times New Roman" w:eastAsia="Times New Roman" w:hAnsi="Times New Roman" w:cs="Times New Roman"/>
                <w:color w:val="auto"/>
                <w:sz w:val="24"/>
                <w:u w:val="none"/>
              </w:rPr>
              <w:t xml:space="preserve">cope creep – Bradley </w:t>
            </w:r>
            <w:proofErr w:type="spellStart"/>
            <w:r w:rsidR="003A6019" w:rsidRPr="000D710F">
              <w:rPr>
                <w:rStyle w:val="Hyperlink"/>
                <w:rFonts w:ascii="Times New Roman" w:eastAsia="Times New Roman" w:hAnsi="Times New Roman" w:cs="Times New Roman"/>
                <w:color w:val="auto"/>
                <w:sz w:val="24"/>
                <w:u w:val="none"/>
              </w:rPr>
              <w:t>FV</w:t>
            </w:r>
            <w:proofErr w:type="spellEnd"/>
          </w:p>
        </w:tc>
        <w:tc>
          <w:tcPr>
            <w:tcW w:w="6143" w:type="dxa"/>
            <w:vAlign w:val="center"/>
          </w:tcPr>
          <w:p w:rsidR="003A6019" w:rsidRPr="000D710F" w:rsidRDefault="00841C1F" w:rsidP="00BD7F9E">
            <w:pPr>
              <w:rPr>
                <w:color w:val="0000FF"/>
                <w:sz w:val="24"/>
                <w:u w:val="single"/>
              </w:rPr>
            </w:pPr>
            <w:hyperlink r:id="rId46" w:history="1">
              <w:r w:rsidR="003A6019" w:rsidRPr="000D710F">
                <w:rPr>
                  <w:rStyle w:val="Hyperlink"/>
                  <w:sz w:val="24"/>
                </w:rPr>
                <w:t>https://www.youtube.com/watch?v=AHSjpFUKQR4</w:t>
              </w:r>
            </w:hyperlink>
          </w:p>
        </w:tc>
      </w:tr>
      <w:tr w:rsidR="00D610D1" w:rsidRPr="000D710F" w:rsidTr="00BD7F9E">
        <w:trPr>
          <w:cantSplit/>
        </w:trPr>
        <w:tc>
          <w:tcPr>
            <w:tcW w:w="4117" w:type="dxa"/>
            <w:vAlign w:val="center"/>
          </w:tcPr>
          <w:p w:rsidR="00D610D1" w:rsidRPr="000D710F" w:rsidRDefault="00D610D1" w:rsidP="00BD7F9E">
            <w:pPr>
              <w:spacing w:before="30" w:after="30"/>
              <w:rPr>
                <w:rStyle w:val="Hyperlink"/>
                <w:rFonts w:ascii="Times New Roman" w:eastAsia="Times New Roman" w:hAnsi="Times New Roman" w:cs="Times New Roman"/>
                <w:color w:val="auto"/>
                <w:sz w:val="24"/>
                <w:u w:val="none"/>
              </w:rPr>
            </w:pPr>
            <w:r w:rsidRPr="000D710F">
              <w:rPr>
                <w:rStyle w:val="Hyperlink"/>
                <w:rFonts w:ascii="Times New Roman" w:eastAsia="Times New Roman" w:hAnsi="Times New Roman" w:cs="Times New Roman"/>
                <w:color w:val="auto"/>
                <w:sz w:val="24"/>
                <w:u w:val="none"/>
              </w:rPr>
              <w:t>The Expert</w:t>
            </w:r>
          </w:p>
        </w:tc>
        <w:tc>
          <w:tcPr>
            <w:tcW w:w="6143" w:type="dxa"/>
            <w:vAlign w:val="center"/>
          </w:tcPr>
          <w:p w:rsidR="00D610D1" w:rsidRPr="000D710F" w:rsidRDefault="00841C1F" w:rsidP="00BD7F9E">
            <w:pPr>
              <w:pStyle w:val="NormalWeb"/>
              <w:spacing w:before="20" w:beforeAutospacing="0" w:after="20" w:afterAutospacing="0"/>
            </w:pPr>
            <w:hyperlink r:id="rId47" w:history="1">
              <w:r w:rsidR="00D610D1" w:rsidRPr="000D710F">
                <w:rPr>
                  <w:rStyle w:val="Hyperlink"/>
                </w:rPr>
                <w:t>https://www.youtube.com/watch?v=BKorP55Aqvg</w:t>
              </w:r>
            </w:hyperlink>
            <w:r w:rsidR="00D610D1" w:rsidRPr="000D710F">
              <w:t xml:space="preserve"> </w:t>
            </w:r>
          </w:p>
        </w:tc>
      </w:tr>
      <w:tr w:rsidR="00D610D1" w:rsidRPr="000D710F" w:rsidTr="00BD7F9E">
        <w:trPr>
          <w:cantSplit/>
        </w:trPr>
        <w:tc>
          <w:tcPr>
            <w:tcW w:w="4117" w:type="dxa"/>
            <w:vAlign w:val="center"/>
          </w:tcPr>
          <w:p w:rsidR="00D610D1" w:rsidRPr="000D710F" w:rsidRDefault="00C003CC" w:rsidP="00BD7F9E">
            <w:pPr>
              <w:spacing w:before="30" w:after="30"/>
              <w:rPr>
                <w:rStyle w:val="Hyperlink"/>
                <w:rFonts w:ascii="Times New Roman" w:eastAsia="Times New Roman" w:hAnsi="Times New Roman" w:cs="Times New Roman"/>
                <w:color w:val="auto"/>
                <w:sz w:val="24"/>
                <w:u w:val="none"/>
              </w:rPr>
            </w:pPr>
            <w:r w:rsidRPr="000D710F">
              <w:rPr>
                <w:rStyle w:val="Hyperlink"/>
                <w:rFonts w:ascii="Times New Roman" w:eastAsia="Times New Roman" w:hAnsi="Times New Roman" w:cs="Times New Roman"/>
                <w:color w:val="auto"/>
                <w:sz w:val="24"/>
                <w:u w:val="none"/>
              </w:rPr>
              <w:t>L</w:t>
            </w:r>
            <w:r w:rsidR="00D610D1" w:rsidRPr="000D710F">
              <w:rPr>
                <w:rStyle w:val="Hyperlink"/>
                <w:rFonts w:ascii="Times New Roman" w:eastAsia="Times New Roman" w:hAnsi="Times New Roman" w:cs="Times New Roman"/>
                <w:color w:val="auto"/>
                <w:sz w:val="24"/>
                <w:u w:val="none"/>
              </w:rPr>
              <w:t xml:space="preserve">eadership speech?  Just fun.  Almost too self-deprecating, </w:t>
            </w:r>
            <w:r w:rsidRPr="000D710F">
              <w:rPr>
                <w:rStyle w:val="Hyperlink"/>
                <w:rFonts w:ascii="Times New Roman" w:eastAsia="Times New Roman" w:hAnsi="Times New Roman" w:cs="Times New Roman"/>
                <w:color w:val="auto"/>
                <w:sz w:val="24"/>
                <w:u w:val="none"/>
              </w:rPr>
              <w:t>but you like this guy anyway.  Can we learn w</w:t>
            </w:r>
            <w:r w:rsidR="00D610D1" w:rsidRPr="000D710F">
              <w:rPr>
                <w:rStyle w:val="Hyperlink"/>
                <w:rFonts w:ascii="Times New Roman" w:eastAsia="Times New Roman" w:hAnsi="Times New Roman" w:cs="Times New Roman"/>
                <w:color w:val="auto"/>
                <w:sz w:val="24"/>
                <w:u w:val="none"/>
              </w:rPr>
              <w:t>hat is he doing right?</w:t>
            </w:r>
          </w:p>
        </w:tc>
        <w:tc>
          <w:tcPr>
            <w:tcW w:w="6143" w:type="dxa"/>
            <w:vAlign w:val="center"/>
          </w:tcPr>
          <w:p w:rsidR="00D610D1" w:rsidRPr="000D710F" w:rsidRDefault="00841C1F" w:rsidP="00BD7F9E">
            <w:pPr>
              <w:pStyle w:val="NormalWeb"/>
              <w:spacing w:before="20" w:beforeAutospacing="0" w:after="20" w:afterAutospacing="0"/>
            </w:pPr>
            <w:hyperlink r:id="rId48" w:history="1">
              <w:r w:rsidR="00D610D1" w:rsidRPr="000D710F">
                <w:rPr>
                  <w:rStyle w:val="Hyperlink"/>
                </w:rPr>
                <w:t>https://www.youtube.com/watch?v=SA7bKo4HRTg</w:t>
              </w:r>
            </w:hyperlink>
          </w:p>
        </w:tc>
      </w:tr>
      <w:tr w:rsidR="00C71F83" w:rsidRPr="000D710F" w:rsidTr="00BD7F9E">
        <w:trPr>
          <w:cantSplit/>
        </w:trPr>
        <w:tc>
          <w:tcPr>
            <w:tcW w:w="4117" w:type="dxa"/>
            <w:vAlign w:val="center"/>
          </w:tcPr>
          <w:p w:rsidR="00C71F83" w:rsidRPr="000D710F" w:rsidRDefault="00C71F83" w:rsidP="00BD7F9E">
            <w:pPr>
              <w:spacing w:before="30" w:after="30"/>
              <w:rPr>
                <w:rStyle w:val="Hyperlink"/>
                <w:rFonts w:eastAsia="Times New Roman"/>
                <w:color w:val="auto"/>
                <w:sz w:val="24"/>
                <w:u w:val="none"/>
              </w:rPr>
            </w:pPr>
            <w:r w:rsidRPr="000D710F">
              <w:rPr>
                <w:rStyle w:val="Hyperlink"/>
                <w:rFonts w:ascii="Times New Roman" w:eastAsia="Times New Roman" w:hAnsi="Times New Roman" w:cs="Times New Roman"/>
                <w:color w:val="auto"/>
                <w:sz w:val="24"/>
                <w:u w:val="none"/>
              </w:rPr>
              <w:t>The Divided Brain</w:t>
            </w:r>
            <w:r w:rsidR="00CD3F95" w:rsidRPr="000D710F">
              <w:rPr>
                <w:rStyle w:val="Hyperlink"/>
                <w:rFonts w:ascii="Times New Roman" w:eastAsia="Times New Roman" w:hAnsi="Times New Roman" w:cs="Times New Roman"/>
                <w:color w:val="auto"/>
                <w:sz w:val="24"/>
                <w:u w:val="none"/>
              </w:rPr>
              <w:t>; balance is the key!</w:t>
            </w:r>
          </w:p>
        </w:tc>
        <w:tc>
          <w:tcPr>
            <w:tcW w:w="6143" w:type="dxa"/>
            <w:vAlign w:val="center"/>
          </w:tcPr>
          <w:p w:rsidR="00C71F83" w:rsidRPr="000D710F" w:rsidRDefault="00841C1F" w:rsidP="00BD7F9E">
            <w:pPr>
              <w:spacing w:before="40"/>
              <w:rPr>
                <w:rFonts w:ascii="Arial" w:hAnsi="Arial" w:cs="Arial"/>
                <w:color w:val="338200"/>
                <w:sz w:val="24"/>
                <w:szCs w:val="20"/>
              </w:rPr>
            </w:pPr>
            <w:hyperlink r:id="rId49" w:history="1">
              <w:r w:rsidR="00C71F83" w:rsidRPr="000D710F">
                <w:rPr>
                  <w:rStyle w:val="Hyperlink"/>
                  <w:sz w:val="24"/>
                </w:rPr>
                <w:t>https://www.youtube.com/watch?v=dFs9WO2B8uI</w:t>
              </w:r>
            </w:hyperlink>
          </w:p>
        </w:tc>
      </w:tr>
      <w:tr w:rsidR="00C71F83" w:rsidRPr="000D710F" w:rsidTr="00BD7F9E">
        <w:trPr>
          <w:cantSplit/>
        </w:trPr>
        <w:tc>
          <w:tcPr>
            <w:tcW w:w="4117" w:type="dxa"/>
            <w:vAlign w:val="center"/>
          </w:tcPr>
          <w:p w:rsidR="00C71F83" w:rsidRPr="000D710F" w:rsidRDefault="00C71F83" w:rsidP="00BD7F9E">
            <w:pPr>
              <w:spacing w:before="30" w:after="30"/>
              <w:rPr>
                <w:rStyle w:val="Hyperlink"/>
                <w:rFonts w:ascii="Times New Roman" w:eastAsia="Times New Roman" w:hAnsi="Times New Roman" w:cs="Times New Roman"/>
                <w:color w:val="auto"/>
                <w:sz w:val="24"/>
                <w:u w:val="none"/>
              </w:rPr>
            </w:pPr>
            <w:r w:rsidRPr="000D710F">
              <w:rPr>
                <w:rStyle w:val="Hyperlink"/>
                <w:rFonts w:ascii="Times New Roman" w:eastAsia="Times New Roman" w:hAnsi="Times New Roman" w:cs="Times New Roman"/>
                <w:color w:val="auto"/>
                <w:sz w:val="24"/>
                <w:u w:val="none"/>
              </w:rPr>
              <w:lastRenderedPageBreak/>
              <w:t>Steve Jobs Quote</w:t>
            </w:r>
          </w:p>
        </w:tc>
        <w:tc>
          <w:tcPr>
            <w:tcW w:w="6143" w:type="dxa"/>
            <w:vAlign w:val="center"/>
          </w:tcPr>
          <w:p w:rsidR="00EC4535" w:rsidRPr="000D710F" w:rsidRDefault="00841C1F" w:rsidP="00BD7F9E">
            <w:pPr>
              <w:spacing w:before="40"/>
              <w:rPr>
                <w:color w:val="0000FF"/>
                <w:sz w:val="24"/>
                <w:u w:val="single"/>
              </w:rPr>
            </w:pPr>
            <w:hyperlink r:id="rId50" w:history="1">
              <w:r w:rsidR="00C71F83" w:rsidRPr="000D710F">
                <w:rPr>
                  <w:rStyle w:val="Hyperlink"/>
                  <w:sz w:val="24"/>
                </w:rPr>
                <w:t>http://www.youtube.com/watch?v=UvEiSa6_EPA</w:t>
              </w:r>
            </w:hyperlink>
          </w:p>
        </w:tc>
      </w:tr>
      <w:tr w:rsidR="00EC4535" w:rsidRPr="000D710F" w:rsidTr="00BD7F9E">
        <w:trPr>
          <w:cantSplit/>
        </w:trPr>
        <w:tc>
          <w:tcPr>
            <w:tcW w:w="4117" w:type="dxa"/>
            <w:vAlign w:val="center"/>
          </w:tcPr>
          <w:p w:rsidR="00EC4535" w:rsidRPr="000D710F" w:rsidRDefault="00EC4535" w:rsidP="00BD7F9E">
            <w:pPr>
              <w:spacing w:before="30" w:after="30"/>
              <w:rPr>
                <w:rStyle w:val="Hyperlink"/>
                <w:rFonts w:ascii="Times New Roman" w:eastAsia="Times New Roman" w:hAnsi="Times New Roman" w:cs="Times New Roman"/>
                <w:color w:val="auto"/>
                <w:sz w:val="24"/>
                <w:u w:val="none"/>
              </w:rPr>
            </w:pPr>
            <w:r w:rsidRPr="000D710F">
              <w:rPr>
                <w:rStyle w:val="Hyperlink"/>
                <w:rFonts w:ascii="Times New Roman" w:eastAsia="Times New Roman" w:hAnsi="Times New Roman" w:cs="Times New Roman"/>
                <w:color w:val="auto"/>
                <w:sz w:val="24"/>
                <w:u w:val="none"/>
              </w:rPr>
              <w:t>Taxonomies vs. Ontologies</w:t>
            </w:r>
          </w:p>
        </w:tc>
        <w:tc>
          <w:tcPr>
            <w:tcW w:w="6143" w:type="dxa"/>
            <w:vAlign w:val="center"/>
          </w:tcPr>
          <w:p w:rsidR="00EC4535" w:rsidRPr="000D710F" w:rsidRDefault="00841C1F" w:rsidP="00BD7F9E">
            <w:pPr>
              <w:spacing w:before="40"/>
              <w:rPr>
                <w:sz w:val="24"/>
              </w:rPr>
            </w:pPr>
            <w:hyperlink r:id="rId51" w:history="1">
              <w:r w:rsidR="00EC4535" w:rsidRPr="000D710F">
                <w:rPr>
                  <w:rStyle w:val="Hyperlink"/>
                  <w:sz w:val="24"/>
                </w:rPr>
                <w:t>https://www.sla.org/wp-content/uploads/2013/06/SelectingTool_Pohs.pdf</w:t>
              </w:r>
            </w:hyperlink>
            <w:r w:rsidR="00EC4535" w:rsidRPr="000D710F">
              <w:rPr>
                <w:sz w:val="24"/>
              </w:rPr>
              <w:t xml:space="preserve"> </w:t>
            </w:r>
          </w:p>
        </w:tc>
      </w:tr>
      <w:tr w:rsidR="004C68A5" w:rsidRPr="000D710F" w:rsidTr="00BD7F9E">
        <w:trPr>
          <w:cantSplit/>
        </w:trPr>
        <w:tc>
          <w:tcPr>
            <w:tcW w:w="4117" w:type="dxa"/>
            <w:vAlign w:val="center"/>
          </w:tcPr>
          <w:p w:rsidR="004C68A5" w:rsidRPr="000D710F" w:rsidRDefault="004C68A5" w:rsidP="00BD7F9E">
            <w:pPr>
              <w:spacing w:before="30" w:after="30"/>
              <w:rPr>
                <w:rStyle w:val="Hyperlink"/>
                <w:rFonts w:ascii="Times New Roman" w:eastAsia="Times New Roman" w:hAnsi="Times New Roman" w:cs="Times New Roman"/>
                <w:color w:val="auto"/>
                <w:sz w:val="24"/>
                <w:u w:val="none"/>
              </w:rPr>
            </w:pPr>
            <w:r w:rsidRPr="000D710F">
              <w:rPr>
                <w:rStyle w:val="Hyperlink"/>
                <w:rFonts w:ascii="Times New Roman" w:eastAsia="Times New Roman" w:hAnsi="Times New Roman" w:cs="Times New Roman"/>
                <w:color w:val="auto"/>
                <w:sz w:val="24"/>
                <w:u w:val="none"/>
              </w:rPr>
              <w:t>Secrets of persuasion</w:t>
            </w:r>
          </w:p>
        </w:tc>
        <w:tc>
          <w:tcPr>
            <w:tcW w:w="6143" w:type="dxa"/>
            <w:vAlign w:val="center"/>
          </w:tcPr>
          <w:p w:rsidR="004C68A5" w:rsidRPr="000D710F" w:rsidRDefault="00841C1F" w:rsidP="00BD7F9E">
            <w:pPr>
              <w:spacing w:before="40"/>
              <w:rPr>
                <w:sz w:val="24"/>
              </w:rPr>
            </w:pPr>
            <w:hyperlink r:id="rId52" w:history="1">
              <w:r w:rsidR="004C68A5" w:rsidRPr="00823DB5">
                <w:rPr>
                  <w:rStyle w:val="Hyperlink"/>
                  <w:sz w:val="20"/>
                </w:rPr>
                <w:t>https://www.youtube.com/watch?v=cFdCzN7RYbw&amp;nohtml5=False</w:t>
              </w:r>
            </w:hyperlink>
            <w:r w:rsidR="004C68A5" w:rsidRPr="000D710F">
              <w:rPr>
                <w:sz w:val="24"/>
              </w:rPr>
              <w:t xml:space="preserve"> </w:t>
            </w:r>
          </w:p>
        </w:tc>
      </w:tr>
      <w:tr w:rsidR="00792C70" w:rsidRPr="000D710F" w:rsidTr="00BD7F9E">
        <w:trPr>
          <w:cantSplit/>
        </w:trPr>
        <w:tc>
          <w:tcPr>
            <w:tcW w:w="4117" w:type="dxa"/>
            <w:vAlign w:val="center"/>
          </w:tcPr>
          <w:p w:rsidR="00792C70" w:rsidRPr="000D710F" w:rsidRDefault="00792C70" w:rsidP="00BD7F9E">
            <w:pPr>
              <w:spacing w:before="30" w:after="30"/>
              <w:rPr>
                <w:rStyle w:val="Hyperlink"/>
                <w:rFonts w:ascii="Times New Roman" w:eastAsia="Times New Roman" w:hAnsi="Times New Roman" w:cs="Times New Roman"/>
                <w:color w:val="auto"/>
                <w:sz w:val="24"/>
                <w:szCs w:val="20"/>
                <w:u w:val="none"/>
              </w:rPr>
            </w:pPr>
            <w:r w:rsidRPr="000D710F">
              <w:rPr>
                <w:rStyle w:val="Hyperlink"/>
                <w:rFonts w:ascii="Times New Roman" w:eastAsia="Times New Roman" w:hAnsi="Times New Roman" w:cs="Times New Roman"/>
                <w:color w:val="auto"/>
                <w:sz w:val="24"/>
                <w:szCs w:val="20"/>
                <w:u w:val="none"/>
              </w:rPr>
              <w:t>Decision Driven Dashboards – don’t just report status, report what decision it tells you to make</w:t>
            </w:r>
          </w:p>
        </w:tc>
        <w:tc>
          <w:tcPr>
            <w:tcW w:w="6143" w:type="dxa"/>
            <w:vAlign w:val="center"/>
          </w:tcPr>
          <w:p w:rsidR="00792C70" w:rsidRPr="000D710F" w:rsidRDefault="00841C1F" w:rsidP="00BD7F9E">
            <w:pPr>
              <w:pStyle w:val="NormalWeb"/>
              <w:rPr>
                <w:szCs w:val="20"/>
                <w:lang w:val="en"/>
              </w:rPr>
            </w:pPr>
            <w:hyperlink r:id="rId53" w:history="1">
              <w:r w:rsidR="00792C70" w:rsidRPr="000D710F">
                <w:rPr>
                  <w:rStyle w:val="Hyperlink"/>
                  <w:szCs w:val="20"/>
                  <w:lang w:val="en"/>
                </w:rPr>
                <w:t>https://www.linkedin.com/pulse/strategic-vs-operational-dashboards-john-fitch?trk=hb_ntf_MEGAPHONE_ARTICLE_POST</w:t>
              </w:r>
            </w:hyperlink>
            <w:r w:rsidR="00792C70" w:rsidRPr="000D710F">
              <w:rPr>
                <w:szCs w:val="20"/>
                <w:lang w:val="en"/>
              </w:rPr>
              <w:t xml:space="preserve"> </w:t>
            </w:r>
          </w:p>
        </w:tc>
      </w:tr>
      <w:tr w:rsidR="000D710F" w:rsidRPr="000D710F" w:rsidTr="00BD7F9E">
        <w:trPr>
          <w:cantSplit/>
        </w:trPr>
        <w:tc>
          <w:tcPr>
            <w:tcW w:w="4117" w:type="dxa"/>
            <w:vAlign w:val="center"/>
          </w:tcPr>
          <w:p w:rsidR="000D710F" w:rsidRPr="000D710F" w:rsidRDefault="000D710F" w:rsidP="00BD7F9E">
            <w:pPr>
              <w:spacing w:before="30" w:after="30"/>
              <w:rPr>
                <w:rStyle w:val="Hyperlink"/>
                <w:rFonts w:ascii="Times New Roman" w:eastAsia="Times New Roman" w:hAnsi="Times New Roman" w:cs="Times New Roman"/>
                <w:color w:val="auto"/>
                <w:sz w:val="24"/>
                <w:szCs w:val="20"/>
                <w:u w:val="none"/>
              </w:rPr>
            </w:pPr>
            <w:r w:rsidRPr="000D710F">
              <w:rPr>
                <w:rStyle w:val="Hyperlink"/>
                <w:rFonts w:ascii="Times New Roman" w:eastAsia="Times New Roman" w:hAnsi="Times New Roman" w:cs="Times New Roman"/>
                <w:color w:val="auto"/>
                <w:sz w:val="24"/>
                <w:szCs w:val="20"/>
                <w:u w:val="none"/>
              </w:rPr>
              <w:t>Systems Thinking</w:t>
            </w:r>
          </w:p>
        </w:tc>
        <w:tc>
          <w:tcPr>
            <w:tcW w:w="6143" w:type="dxa"/>
            <w:vAlign w:val="center"/>
          </w:tcPr>
          <w:p w:rsidR="000D710F" w:rsidRPr="00823DB5" w:rsidRDefault="00841C1F" w:rsidP="00BD7F9E">
            <w:pPr>
              <w:pStyle w:val="NormalWeb"/>
              <w:rPr>
                <w:sz w:val="22"/>
              </w:rPr>
            </w:pPr>
            <w:hyperlink r:id="rId54" w:history="1">
              <w:r w:rsidR="000D710F" w:rsidRPr="00823DB5">
                <w:rPr>
                  <w:rStyle w:val="Hyperlink"/>
                  <w:sz w:val="22"/>
                </w:rPr>
                <w:t>http://www.iseesystems.com/Online_training/course/index.htm</w:t>
              </w:r>
            </w:hyperlink>
            <w:r w:rsidR="000D710F" w:rsidRPr="00823DB5">
              <w:rPr>
                <w:sz w:val="22"/>
              </w:rPr>
              <w:t xml:space="preserve"> </w:t>
            </w:r>
          </w:p>
        </w:tc>
      </w:tr>
      <w:tr w:rsidR="003D7A13" w:rsidRPr="000D710F" w:rsidTr="00BD7F9E">
        <w:trPr>
          <w:cantSplit/>
        </w:trPr>
        <w:tc>
          <w:tcPr>
            <w:tcW w:w="4117" w:type="dxa"/>
            <w:vAlign w:val="center"/>
          </w:tcPr>
          <w:p w:rsidR="003D7A13" w:rsidRPr="000D710F" w:rsidRDefault="003D7A13" w:rsidP="00BD7F9E">
            <w:pPr>
              <w:spacing w:before="30" w:after="30"/>
              <w:rPr>
                <w:rStyle w:val="Hyperlink"/>
                <w:rFonts w:ascii="Times New Roman" w:eastAsia="Times New Roman" w:hAnsi="Times New Roman" w:cs="Times New Roman"/>
                <w:color w:val="auto"/>
                <w:sz w:val="24"/>
                <w:szCs w:val="20"/>
                <w:u w:val="none"/>
              </w:rPr>
            </w:pPr>
            <w:r w:rsidRPr="00BD7F9E">
              <w:rPr>
                <w:rStyle w:val="Hyperlink"/>
                <w:rFonts w:ascii="Times New Roman" w:eastAsia="Times New Roman" w:hAnsi="Times New Roman" w:cs="Times New Roman"/>
                <w:i/>
                <w:color w:val="auto"/>
                <w:sz w:val="24"/>
                <w:szCs w:val="20"/>
                <w:u w:val="none"/>
              </w:rPr>
              <w:t>Robustness</w:t>
            </w:r>
            <w:r>
              <w:rPr>
                <w:rStyle w:val="Hyperlink"/>
                <w:rFonts w:ascii="Times New Roman" w:eastAsia="Times New Roman" w:hAnsi="Times New Roman" w:cs="Times New Roman"/>
                <w:color w:val="auto"/>
                <w:sz w:val="24"/>
                <w:szCs w:val="20"/>
                <w:u w:val="none"/>
              </w:rPr>
              <w:t xml:space="preserve"> discussions</w:t>
            </w:r>
          </w:p>
        </w:tc>
        <w:tc>
          <w:tcPr>
            <w:tcW w:w="6143" w:type="dxa"/>
            <w:vAlign w:val="center"/>
          </w:tcPr>
          <w:p w:rsidR="00672464" w:rsidRDefault="00841C1F" w:rsidP="00BD7F9E">
            <w:pPr>
              <w:pStyle w:val="NormalWeb"/>
              <w:spacing w:before="0" w:beforeAutospacing="0" w:after="0" w:afterAutospacing="0"/>
            </w:pPr>
            <w:hyperlink r:id="rId55" w:history="1">
              <w:r w:rsidR="003D7A13" w:rsidRPr="00C75FC3">
                <w:rPr>
                  <w:rStyle w:val="Hyperlink"/>
                </w:rPr>
                <w:t>http://www.networkworld.com/article/3113660/data-center/were-learning-the-wrong-lessons-from-airline-it-outages.html</w:t>
              </w:r>
            </w:hyperlink>
            <w:r w:rsidR="003D7A13">
              <w:t xml:space="preserve"> </w:t>
            </w:r>
            <w:r w:rsidR="00F30AC9">
              <w:t xml:space="preserve">  </w:t>
            </w:r>
          </w:p>
          <w:p w:rsidR="009F4374" w:rsidRDefault="003D7A13" w:rsidP="00BD7F9E">
            <w:pPr>
              <w:pStyle w:val="NormalWeb"/>
              <w:spacing w:before="0" w:beforeAutospacing="0" w:after="0" w:afterAutospacing="0"/>
            </w:pPr>
            <w:r w:rsidRPr="003D7A13">
              <w:rPr>
                <w:b/>
              </w:rPr>
              <w:t>robust</w:t>
            </w:r>
            <w:r>
              <w:t xml:space="preserve"> systems </w:t>
            </w:r>
            <w:r w:rsidRPr="007C74E6">
              <w:rPr>
                <w:i/>
              </w:rPr>
              <w:t>do not</w:t>
            </w:r>
            <w:r>
              <w:t xml:space="preserve"> fail from any single cause</w:t>
            </w:r>
          </w:p>
        </w:tc>
      </w:tr>
      <w:tr w:rsidR="009F4374" w:rsidRPr="000D710F" w:rsidTr="000E63D8">
        <w:trPr>
          <w:cantSplit/>
        </w:trPr>
        <w:tc>
          <w:tcPr>
            <w:tcW w:w="10260" w:type="dxa"/>
            <w:gridSpan w:val="2"/>
            <w:vAlign w:val="center"/>
          </w:tcPr>
          <w:p w:rsidR="009F4374" w:rsidRPr="009A66B6" w:rsidRDefault="009F4374" w:rsidP="00BD7F9E">
            <w:pPr>
              <w:pStyle w:val="NormalWeb"/>
              <w:spacing w:before="0" w:beforeAutospacing="0" w:after="0" w:afterAutospacing="0"/>
              <w:rPr>
                <w:rStyle w:val="Hyperlink"/>
                <w:b/>
              </w:rPr>
            </w:pPr>
            <w:r w:rsidRPr="009A66B6">
              <w:rPr>
                <w:rStyle w:val="Hyperlink"/>
                <w:rFonts w:eastAsia="Times New Roman"/>
                <w:b/>
                <w:i/>
                <w:color w:val="auto"/>
                <w:szCs w:val="20"/>
                <w:u w:val="none"/>
              </w:rPr>
              <w:t>Things you should know about</w:t>
            </w:r>
          </w:p>
        </w:tc>
      </w:tr>
      <w:tr w:rsidR="009F4374" w:rsidRPr="000D710F" w:rsidTr="00BD7F9E">
        <w:trPr>
          <w:cantSplit/>
        </w:trPr>
        <w:tc>
          <w:tcPr>
            <w:tcW w:w="4117" w:type="dxa"/>
            <w:vAlign w:val="center"/>
          </w:tcPr>
          <w:p w:rsidR="009F4374" w:rsidRDefault="009F4374" w:rsidP="008413E5">
            <w:pPr>
              <w:spacing w:before="30" w:after="30"/>
              <w:rPr>
                <w:rStyle w:val="Hyperlink"/>
                <w:rFonts w:ascii="Times New Roman" w:eastAsia="Times New Roman" w:hAnsi="Times New Roman" w:cs="Times New Roman"/>
                <w:color w:val="auto"/>
                <w:sz w:val="24"/>
                <w:szCs w:val="20"/>
                <w:u w:val="none"/>
              </w:rPr>
            </w:pPr>
          </w:p>
          <w:p w:rsidR="008413E5" w:rsidRPr="009A66B6" w:rsidRDefault="008413E5" w:rsidP="008413E5">
            <w:pPr>
              <w:spacing w:before="30" w:after="30"/>
              <w:rPr>
                <w:rStyle w:val="Hyperlink"/>
                <w:rFonts w:ascii="Times New Roman" w:eastAsia="Times New Roman" w:hAnsi="Times New Roman" w:cs="Times New Roman"/>
                <w:color w:val="auto"/>
                <w:sz w:val="24"/>
                <w:szCs w:val="20"/>
                <w:u w:val="none"/>
              </w:rPr>
            </w:pPr>
            <w:hyperlink r:id="rId56" w:history="1">
              <w:r w:rsidRPr="00B7634B">
                <w:rPr>
                  <w:rStyle w:val="Hyperlink"/>
                  <w:rFonts w:ascii="Times New Roman" w:eastAsia="Times New Roman" w:hAnsi="Times New Roman" w:cs="Times New Roman"/>
                  <w:sz w:val="24"/>
                  <w:szCs w:val="20"/>
                </w:rPr>
                <w:t>http://acqnotes.com/acqnote/tasks/joint-capability-area-attributes-acqnotes</w:t>
              </w:r>
            </w:hyperlink>
            <w:r>
              <w:rPr>
                <w:rStyle w:val="Hyperlink"/>
                <w:rFonts w:ascii="Times New Roman" w:eastAsia="Times New Roman" w:hAnsi="Times New Roman" w:cs="Times New Roman"/>
                <w:color w:val="auto"/>
                <w:sz w:val="24"/>
                <w:szCs w:val="20"/>
                <w:u w:val="none"/>
              </w:rPr>
              <w:t xml:space="preserve"> </w:t>
            </w:r>
          </w:p>
        </w:tc>
        <w:tc>
          <w:tcPr>
            <w:tcW w:w="6143" w:type="dxa"/>
            <w:vAlign w:val="center"/>
          </w:tcPr>
          <w:p w:rsidR="009F4374" w:rsidRDefault="008413E5" w:rsidP="00BD7F9E">
            <w:pPr>
              <w:pStyle w:val="NormalWeb"/>
              <w:spacing w:before="0" w:beforeAutospacing="0" w:after="0" w:afterAutospacing="0"/>
              <w:rPr>
                <w:rStyle w:val="Hyperlink"/>
              </w:rPr>
            </w:pPr>
            <w:r w:rsidRPr="002C1906">
              <w:rPr>
                <w:rStyle w:val="Hyperlink"/>
                <w:rFonts w:eastAsia="Times New Roman"/>
                <w:color w:val="auto"/>
                <w:szCs w:val="20"/>
                <w:u w:val="none"/>
              </w:rPr>
              <w:t>Joint Capability Areas</w:t>
            </w:r>
            <w:r>
              <w:rPr>
                <w:rStyle w:val="Hyperlink"/>
                <w:rFonts w:eastAsia="Times New Roman"/>
                <w:color w:val="auto"/>
                <w:szCs w:val="20"/>
                <w:u w:val="none"/>
              </w:rPr>
              <w:t xml:space="preserve"> – Taxonomy of how US DoD characterizes its capabilities</w:t>
            </w:r>
          </w:p>
        </w:tc>
      </w:tr>
      <w:tr w:rsidR="008413E5" w:rsidRPr="000D710F" w:rsidTr="00BD7F9E">
        <w:trPr>
          <w:cantSplit/>
        </w:trPr>
        <w:tc>
          <w:tcPr>
            <w:tcW w:w="4117" w:type="dxa"/>
            <w:vAlign w:val="center"/>
          </w:tcPr>
          <w:p w:rsidR="008413E5" w:rsidRPr="008413E5" w:rsidRDefault="0087521A" w:rsidP="008413E5">
            <w:pPr>
              <w:spacing w:before="30" w:after="30"/>
              <w:rPr>
                <w:rStyle w:val="Hyperlink"/>
                <w:rFonts w:ascii="Times New Roman" w:eastAsia="Times New Roman" w:hAnsi="Times New Roman" w:cs="Times New Roman"/>
                <w:color w:val="auto"/>
                <w:sz w:val="24"/>
                <w:szCs w:val="20"/>
                <w:u w:val="none"/>
              </w:rPr>
            </w:pPr>
            <w:hyperlink r:id="rId57" w:history="1">
              <w:r w:rsidRPr="00B7634B">
                <w:rPr>
                  <w:rStyle w:val="Hyperlink"/>
                  <w:rFonts w:ascii="Times New Roman" w:eastAsia="Times New Roman" w:hAnsi="Times New Roman" w:cs="Times New Roman"/>
                  <w:sz w:val="24"/>
                  <w:szCs w:val="20"/>
                </w:rPr>
                <w:t>https://www.jcs.mil/Doctrine/Joint-Training/UJTL/</w:t>
              </w:r>
            </w:hyperlink>
            <w:r>
              <w:rPr>
                <w:rStyle w:val="Hyperlink"/>
                <w:rFonts w:ascii="Times New Roman" w:eastAsia="Times New Roman" w:hAnsi="Times New Roman" w:cs="Times New Roman"/>
                <w:color w:val="auto"/>
                <w:sz w:val="24"/>
                <w:szCs w:val="20"/>
                <w:u w:val="none"/>
              </w:rPr>
              <w:t xml:space="preserve"> </w:t>
            </w:r>
          </w:p>
        </w:tc>
        <w:tc>
          <w:tcPr>
            <w:tcW w:w="6143" w:type="dxa"/>
            <w:vAlign w:val="center"/>
          </w:tcPr>
          <w:p w:rsidR="008413E5" w:rsidRPr="002C1906" w:rsidRDefault="008413E5" w:rsidP="00BD7F9E">
            <w:pPr>
              <w:pStyle w:val="NormalWeb"/>
              <w:spacing w:before="0" w:beforeAutospacing="0" w:after="0" w:afterAutospacing="0"/>
              <w:rPr>
                <w:rStyle w:val="Hyperlink"/>
                <w:rFonts w:eastAsia="Times New Roman"/>
                <w:color w:val="auto"/>
                <w:szCs w:val="20"/>
                <w:u w:val="none"/>
              </w:rPr>
            </w:pPr>
            <w:r>
              <w:rPr>
                <w:rStyle w:val="Hyperlink"/>
                <w:rFonts w:eastAsia="Times New Roman"/>
                <w:color w:val="auto"/>
                <w:szCs w:val="20"/>
                <w:u w:val="none"/>
              </w:rPr>
              <w:t>Unified Joint Task List (</w:t>
            </w:r>
            <w:proofErr w:type="spellStart"/>
            <w:r>
              <w:rPr>
                <w:rStyle w:val="Hyperlink"/>
                <w:rFonts w:eastAsia="Times New Roman"/>
                <w:color w:val="auto"/>
                <w:szCs w:val="20"/>
                <w:u w:val="none"/>
              </w:rPr>
              <w:t>UJTL</w:t>
            </w:r>
            <w:proofErr w:type="spellEnd"/>
            <w:r>
              <w:rPr>
                <w:rStyle w:val="Hyperlink"/>
                <w:rFonts w:eastAsia="Times New Roman"/>
                <w:color w:val="auto"/>
                <w:szCs w:val="20"/>
                <w:u w:val="none"/>
              </w:rPr>
              <w:t>) – how DoD organizes the tasks the military must do (there are also derivative Service Task Lists, more specialized)</w:t>
            </w:r>
          </w:p>
        </w:tc>
      </w:tr>
      <w:tr w:rsidR="008413E5" w:rsidRPr="000D710F" w:rsidTr="00BD7F9E">
        <w:trPr>
          <w:cantSplit/>
        </w:trPr>
        <w:tc>
          <w:tcPr>
            <w:tcW w:w="4117" w:type="dxa"/>
            <w:vAlign w:val="center"/>
          </w:tcPr>
          <w:p w:rsidR="008413E5" w:rsidRPr="008413E5" w:rsidRDefault="0087521A" w:rsidP="008413E5">
            <w:pPr>
              <w:spacing w:before="30" w:after="30"/>
              <w:rPr>
                <w:rStyle w:val="Hyperlink"/>
                <w:rFonts w:ascii="Times New Roman" w:eastAsia="Times New Roman" w:hAnsi="Times New Roman" w:cs="Times New Roman"/>
                <w:color w:val="auto"/>
                <w:sz w:val="24"/>
                <w:szCs w:val="20"/>
                <w:u w:val="none"/>
              </w:rPr>
            </w:pPr>
            <w:hyperlink r:id="rId58" w:history="1">
              <w:r w:rsidRPr="00B7634B">
                <w:rPr>
                  <w:rStyle w:val="Hyperlink"/>
                  <w:rFonts w:ascii="Times New Roman" w:eastAsia="Times New Roman" w:hAnsi="Times New Roman" w:cs="Times New Roman"/>
                  <w:sz w:val="24"/>
                  <w:szCs w:val="20"/>
                </w:rPr>
                <w:t>http://acqnotes.com/acqn</w:t>
              </w:r>
            </w:hyperlink>
            <w:r>
              <w:rPr>
                <w:rStyle w:val="Hyperlink"/>
                <w:rFonts w:ascii="Times New Roman" w:eastAsia="Times New Roman" w:hAnsi="Times New Roman" w:cs="Times New Roman"/>
                <w:color w:val="auto"/>
                <w:sz w:val="24"/>
                <w:szCs w:val="20"/>
                <w:u w:val="none"/>
              </w:rPr>
              <w:t xml:space="preserve"> </w:t>
            </w:r>
            <w:proofErr w:type="spellStart"/>
            <w:r w:rsidRPr="0087521A">
              <w:rPr>
                <w:rStyle w:val="Hyperlink"/>
                <w:rFonts w:ascii="Times New Roman" w:eastAsia="Times New Roman" w:hAnsi="Times New Roman" w:cs="Times New Roman"/>
                <w:color w:val="auto"/>
                <w:sz w:val="24"/>
                <w:szCs w:val="20"/>
                <w:u w:val="none"/>
              </w:rPr>
              <w:t>ote</w:t>
            </w:r>
            <w:proofErr w:type="spellEnd"/>
            <w:r w:rsidRPr="0087521A">
              <w:rPr>
                <w:rStyle w:val="Hyperlink"/>
                <w:rFonts w:ascii="Times New Roman" w:eastAsia="Times New Roman" w:hAnsi="Times New Roman" w:cs="Times New Roman"/>
                <w:color w:val="auto"/>
                <w:sz w:val="24"/>
                <w:szCs w:val="20"/>
                <w:u w:val="none"/>
              </w:rPr>
              <w:t>/tasks/joint-service-specification-guides</w:t>
            </w:r>
          </w:p>
        </w:tc>
        <w:tc>
          <w:tcPr>
            <w:tcW w:w="6143" w:type="dxa"/>
            <w:vAlign w:val="center"/>
          </w:tcPr>
          <w:p w:rsidR="008413E5" w:rsidRDefault="008413E5" w:rsidP="00BD7F9E">
            <w:pPr>
              <w:pStyle w:val="NormalWeb"/>
              <w:spacing w:before="0" w:beforeAutospacing="0" w:after="0" w:afterAutospacing="0"/>
              <w:rPr>
                <w:rStyle w:val="Hyperlink"/>
                <w:rFonts w:eastAsia="Times New Roman"/>
                <w:color w:val="auto"/>
                <w:szCs w:val="20"/>
                <w:u w:val="none"/>
              </w:rPr>
            </w:pPr>
            <w:r>
              <w:rPr>
                <w:rStyle w:val="Hyperlink"/>
                <w:rFonts w:eastAsia="Times New Roman"/>
                <w:color w:val="auto"/>
                <w:szCs w:val="20"/>
                <w:u w:val="none"/>
              </w:rPr>
              <w:t>Joint Service Specification Guides (</w:t>
            </w:r>
            <w:proofErr w:type="spellStart"/>
            <w:r>
              <w:rPr>
                <w:rStyle w:val="Hyperlink"/>
                <w:rFonts w:eastAsia="Times New Roman"/>
                <w:color w:val="auto"/>
                <w:szCs w:val="20"/>
                <w:u w:val="none"/>
              </w:rPr>
              <w:t>JSSGs</w:t>
            </w:r>
            <w:proofErr w:type="spellEnd"/>
            <w:r>
              <w:rPr>
                <w:rStyle w:val="Hyperlink"/>
                <w:rFonts w:eastAsia="Times New Roman"/>
                <w:color w:val="auto"/>
                <w:szCs w:val="20"/>
                <w:u w:val="none"/>
              </w:rPr>
              <w:t>) – shows how a spec should be written, organized, and why, with explained examples, for numerous types of systems/subsystems</w:t>
            </w:r>
          </w:p>
        </w:tc>
      </w:tr>
      <w:tr w:rsidR="008413E5" w:rsidRPr="000D710F" w:rsidTr="00BD7F9E">
        <w:trPr>
          <w:cantSplit/>
        </w:trPr>
        <w:tc>
          <w:tcPr>
            <w:tcW w:w="4117" w:type="dxa"/>
            <w:vAlign w:val="center"/>
          </w:tcPr>
          <w:p w:rsidR="008413E5" w:rsidRPr="008413E5" w:rsidRDefault="008413E5" w:rsidP="008413E5">
            <w:pPr>
              <w:spacing w:before="30" w:after="30"/>
              <w:rPr>
                <w:rStyle w:val="Hyperlink"/>
                <w:rFonts w:ascii="Times New Roman" w:eastAsia="Times New Roman" w:hAnsi="Times New Roman" w:cs="Times New Roman"/>
                <w:color w:val="auto"/>
                <w:sz w:val="24"/>
                <w:szCs w:val="20"/>
                <w:u w:val="none"/>
              </w:rPr>
            </w:pPr>
          </w:p>
        </w:tc>
        <w:tc>
          <w:tcPr>
            <w:tcW w:w="6143" w:type="dxa"/>
            <w:vAlign w:val="center"/>
          </w:tcPr>
          <w:p w:rsidR="008413E5" w:rsidRDefault="008413E5" w:rsidP="008413E5">
            <w:pPr>
              <w:pStyle w:val="NormalWeb"/>
              <w:spacing w:before="0" w:beforeAutospacing="0" w:after="0" w:afterAutospacing="0"/>
              <w:rPr>
                <w:rStyle w:val="Hyperlink"/>
                <w:rFonts w:eastAsia="Times New Roman"/>
                <w:color w:val="auto"/>
                <w:szCs w:val="20"/>
                <w:u w:val="none"/>
              </w:rPr>
            </w:pPr>
            <w:r>
              <w:rPr>
                <w:rStyle w:val="Hyperlink"/>
                <w:rFonts w:eastAsia="Times New Roman"/>
                <w:color w:val="auto"/>
                <w:szCs w:val="20"/>
                <w:u w:val="none"/>
              </w:rPr>
              <w:t xml:space="preserve">Professional organizations:  INCOSE, </w:t>
            </w:r>
            <w:proofErr w:type="spellStart"/>
            <w:r>
              <w:rPr>
                <w:rStyle w:val="Hyperlink"/>
                <w:rFonts w:eastAsia="Times New Roman"/>
                <w:color w:val="auto"/>
                <w:szCs w:val="20"/>
                <w:u w:val="none"/>
              </w:rPr>
              <w:t>ISSS</w:t>
            </w:r>
            <w:proofErr w:type="spellEnd"/>
            <w:r>
              <w:rPr>
                <w:rStyle w:val="Hyperlink"/>
                <w:rFonts w:eastAsia="Times New Roman"/>
                <w:color w:val="auto"/>
                <w:szCs w:val="20"/>
                <w:u w:val="none"/>
              </w:rPr>
              <w:t xml:space="preserve"> (Sys </w:t>
            </w:r>
            <w:proofErr w:type="spellStart"/>
            <w:r>
              <w:rPr>
                <w:rStyle w:val="Hyperlink"/>
                <w:rFonts w:eastAsia="Times New Roman"/>
                <w:color w:val="auto"/>
                <w:szCs w:val="20"/>
                <w:u w:val="none"/>
              </w:rPr>
              <w:t>Eng</w:t>
            </w:r>
            <w:proofErr w:type="spellEnd"/>
            <w:r>
              <w:rPr>
                <w:rStyle w:val="Hyperlink"/>
                <w:rFonts w:eastAsia="Times New Roman"/>
                <w:color w:val="auto"/>
                <w:szCs w:val="20"/>
                <w:u w:val="none"/>
              </w:rPr>
              <w:t xml:space="preserve"> &amp; Sys </w:t>
            </w:r>
            <w:proofErr w:type="spellStart"/>
            <w:r>
              <w:rPr>
                <w:rStyle w:val="Hyperlink"/>
                <w:rFonts w:eastAsia="Times New Roman"/>
                <w:color w:val="auto"/>
                <w:szCs w:val="20"/>
                <w:u w:val="none"/>
              </w:rPr>
              <w:t>Sci</w:t>
            </w:r>
            <w:proofErr w:type="spellEnd"/>
            <w:r>
              <w:rPr>
                <w:rStyle w:val="Hyperlink"/>
                <w:rFonts w:eastAsia="Times New Roman"/>
                <w:color w:val="auto"/>
                <w:szCs w:val="20"/>
                <w:u w:val="none"/>
              </w:rPr>
              <w:t xml:space="preserve">), SOLE (Logistics), SAVE (Value </w:t>
            </w:r>
            <w:proofErr w:type="spellStart"/>
            <w:r>
              <w:rPr>
                <w:rStyle w:val="Hyperlink"/>
                <w:rFonts w:eastAsia="Times New Roman"/>
                <w:color w:val="auto"/>
                <w:szCs w:val="20"/>
                <w:u w:val="none"/>
              </w:rPr>
              <w:t>Eng</w:t>
            </w:r>
            <w:proofErr w:type="spellEnd"/>
            <w:r>
              <w:rPr>
                <w:rStyle w:val="Hyperlink"/>
                <w:rFonts w:eastAsia="Times New Roman"/>
                <w:color w:val="auto"/>
                <w:szCs w:val="20"/>
                <w:u w:val="none"/>
              </w:rPr>
              <w:t xml:space="preserve">), </w:t>
            </w:r>
            <w:proofErr w:type="spellStart"/>
            <w:r>
              <w:rPr>
                <w:rStyle w:val="Hyperlink"/>
                <w:rFonts w:eastAsia="Times New Roman"/>
                <w:color w:val="auto"/>
                <w:szCs w:val="20"/>
                <w:u w:val="none"/>
              </w:rPr>
              <w:t>APIC</w:t>
            </w:r>
            <w:proofErr w:type="spellEnd"/>
            <w:r>
              <w:rPr>
                <w:rStyle w:val="Hyperlink"/>
                <w:rFonts w:eastAsia="Times New Roman"/>
                <w:color w:val="auto"/>
                <w:szCs w:val="20"/>
                <w:u w:val="none"/>
              </w:rPr>
              <w:t xml:space="preserve"> (Supply chain) </w:t>
            </w:r>
          </w:p>
        </w:tc>
      </w:tr>
    </w:tbl>
    <w:p w:rsidR="005E6C60" w:rsidRDefault="005E6C60" w:rsidP="00A805B0"/>
    <w:sectPr w:rsidR="005E6C60" w:rsidSect="005934FD">
      <w:headerReference w:type="default" r:id="rId59"/>
      <w:footerReference w:type="default" r:id="rId60"/>
      <w:pgSz w:w="12240" w:h="15840"/>
      <w:pgMar w:top="1440" w:right="1152" w:bottom="1440"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C1F" w:rsidRDefault="00841C1F" w:rsidP="00067544">
      <w:pPr>
        <w:spacing w:after="0" w:line="240" w:lineRule="auto"/>
      </w:pPr>
      <w:r>
        <w:separator/>
      </w:r>
    </w:p>
  </w:endnote>
  <w:endnote w:type="continuationSeparator" w:id="0">
    <w:p w:rsidR="00841C1F" w:rsidRDefault="00841C1F" w:rsidP="000675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544" w:rsidRDefault="00BD7F9E" w:rsidP="00067544">
    <w:pPr>
      <w:pStyle w:val="Footer"/>
    </w:pPr>
    <w:r>
      <w:t>Sep</w:t>
    </w:r>
    <w:r w:rsidR="0064056C">
      <w:t xml:space="preserve"> 2018</w:t>
    </w:r>
    <w:r w:rsidR="00677510">
      <w:tab/>
    </w:r>
    <w:r w:rsidR="00677510">
      <w:tab/>
    </w:r>
    <w:r w:rsidR="00F051D1" w:rsidRPr="00F051D1">
      <w:t xml:space="preserve">Page </w:t>
    </w:r>
    <w:r w:rsidR="00F051D1" w:rsidRPr="00F051D1">
      <w:rPr>
        <w:bCs/>
      </w:rPr>
      <w:fldChar w:fldCharType="begin"/>
    </w:r>
    <w:r w:rsidR="00F051D1" w:rsidRPr="00F051D1">
      <w:rPr>
        <w:bCs/>
      </w:rPr>
      <w:instrText xml:space="preserve"> PAGE  \* Arabic  \* MERGEFORMAT </w:instrText>
    </w:r>
    <w:r w:rsidR="00F051D1" w:rsidRPr="00F051D1">
      <w:rPr>
        <w:bCs/>
      </w:rPr>
      <w:fldChar w:fldCharType="separate"/>
    </w:r>
    <w:r w:rsidR="009A66B6">
      <w:rPr>
        <w:bCs/>
        <w:noProof/>
      </w:rPr>
      <w:t>2</w:t>
    </w:r>
    <w:r w:rsidR="00F051D1" w:rsidRPr="00F051D1">
      <w:rPr>
        <w:bCs/>
      </w:rPr>
      <w:fldChar w:fldCharType="end"/>
    </w:r>
    <w:r w:rsidR="00F051D1" w:rsidRPr="00F051D1">
      <w:t xml:space="preserve"> of </w:t>
    </w:r>
    <w:r w:rsidR="00F051D1" w:rsidRPr="00F051D1">
      <w:rPr>
        <w:bCs/>
      </w:rPr>
      <w:fldChar w:fldCharType="begin"/>
    </w:r>
    <w:r w:rsidR="00F051D1" w:rsidRPr="00F051D1">
      <w:rPr>
        <w:bCs/>
      </w:rPr>
      <w:instrText xml:space="preserve"> NUMPAGES  \* Arabic  \* MERGEFORMAT </w:instrText>
    </w:r>
    <w:r w:rsidR="00F051D1" w:rsidRPr="00F051D1">
      <w:rPr>
        <w:bCs/>
      </w:rPr>
      <w:fldChar w:fldCharType="separate"/>
    </w:r>
    <w:r w:rsidR="009A66B6">
      <w:rPr>
        <w:bCs/>
        <w:noProof/>
      </w:rPr>
      <w:t>4</w:t>
    </w:r>
    <w:r w:rsidR="00F051D1" w:rsidRPr="00F051D1">
      <w:rPr>
        <w:bCs/>
      </w:rPr>
      <w:fldChar w:fldCharType="end"/>
    </w:r>
    <w:r w:rsidR="00677510" w:rsidRPr="00F051D1">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C1F" w:rsidRDefault="00841C1F" w:rsidP="00067544">
      <w:pPr>
        <w:spacing w:after="0" w:line="240" w:lineRule="auto"/>
      </w:pPr>
      <w:r>
        <w:separator/>
      </w:r>
    </w:p>
  </w:footnote>
  <w:footnote w:type="continuationSeparator" w:id="0">
    <w:p w:rsidR="00841C1F" w:rsidRDefault="00841C1F" w:rsidP="0006754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3D88" w:rsidRDefault="00F051D1" w:rsidP="00F13D88">
    <w:pPr>
      <w:spacing w:after="60"/>
      <w:jc w:val="center"/>
    </w:pPr>
    <w:r>
      <w:rPr>
        <w:b/>
        <w:sz w:val="28"/>
      </w:rPr>
      <w:t>Lou Pape</w:t>
    </w:r>
    <w:r w:rsidR="00F13D88" w:rsidRPr="00912156">
      <w:rPr>
        <w:b/>
        <w:sz w:val="28"/>
      </w:rPr>
      <w:t xml:space="preserve"> System Engineering </w:t>
    </w:r>
    <w:r w:rsidR="00FF2904" w:rsidRPr="00912156">
      <w:rPr>
        <w:b/>
        <w:sz w:val="28"/>
      </w:rPr>
      <w:t xml:space="preserve">Links </w:t>
    </w:r>
    <w:r w:rsidR="00ED5951">
      <w:rPr>
        <w:b/>
        <w:sz w:val="2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35BA9"/>
    <w:multiLevelType w:val="hybridMultilevel"/>
    <w:tmpl w:val="918C4302"/>
    <w:lvl w:ilvl="0" w:tplc="21645C5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DA0265"/>
    <w:multiLevelType w:val="hybridMultilevel"/>
    <w:tmpl w:val="0A0E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54410"/>
    <w:multiLevelType w:val="hybridMultilevel"/>
    <w:tmpl w:val="3FF0279C"/>
    <w:lvl w:ilvl="0" w:tplc="6C70707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50"/>
    <w:rsid w:val="00004C99"/>
    <w:rsid w:val="000062DF"/>
    <w:rsid w:val="00025391"/>
    <w:rsid w:val="00027EC3"/>
    <w:rsid w:val="00031B99"/>
    <w:rsid w:val="00044A8A"/>
    <w:rsid w:val="00066CB7"/>
    <w:rsid w:val="00067544"/>
    <w:rsid w:val="00086D4E"/>
    <w:rsid w:val="0009390E"/>
    <w:rsid w:val="000B7062"/>
    <w:rsid w:val="000C5155"/>
    <w:rsid w:val="000C7F1F"/>
    <w:rsid w:val="000D710F"/>
    <w:rsid w:val="000E1CC7"/>
    <w:rsid w:val="000F35E6"/>
    <w:rsid w:val="00105E34"/>
    <w:rsid w:val="00110A8C"/>
    <w:rsid w:val="0011361D"/>
    <w:rsid w:val="0011587F"/>
    <w:rsid w:val="00123A81"/>
    <w:rsid w:val="00144329"/>
    <w:rsid w:val="00147816"/>
    <w:rsid w:val="00152C7A"/>
    <w:rsid w:val="001537F2"/>
    <w:rsid w:val="0016407A"/>
    <w:rsid w:val="00165FCF"/>
    <w:rsid w:val="00170DA0"/>
    <w:rsid w:val="0018287C"/>
    <w:rsid w:val="001927CA"/>
    <w:rsid w:val="001B65FE"/>
    <w:rsid w:val="001D0DDC"/>
    <w:rsid w:val="001D614A"/>
    <w:rsid w:val="001D68E8"/>
    <w:rsid w:val="001D75D1"/>
    <w:rsid w:val="001F46CC"/>
    <w:rsid w:val="00202908"/>
    <w:rsid w:val="00211C4B"/>
    <w:rsid w:val="00217741"/>
    <w:rsid w:val="00222DB9"/>
    <w:rsid w:val="002579A4"/>
    <w:rsid w:val="002740C8"/>
    <w:rsid w:val="0028298D"/>
    <w:rsid w:val="00283027"/>
    <w:rsid w:val="0029674B"/>
    <w:rsid w:val="002A2EB5"/>
    <w:rsid w:val="002A388B"/>
    <w:rsid w:val="002B6E59"/>
    <w:rsid w:val="002C32C7"/>
    <w:rsid w:val="002D4250"/>
    <w:rsid w:val="00330C65"/>
    <w:rsid w:val="00333592"/>
    <w:rsid w:val="003458ED"/>
    <w:rsid w:val="00345A7F"/>
    <w:rsid w:val="0035432A"/>
    <w:rsid w:val="00355C43"/>
    <w:rsid w:val="003A6019"/>
    <w:rsid w:val="003B1A54"/>
    <w:rsid w:val="003B6BB4"/>
    <w:rsid w:val="003C56EE"/>
    <w:rsid w:val="003C58BD"/>
    <w:rsid w:val="003C59A3"/>
    <w:rsid w:val="003C64E8"/>
    <w:rsid w:val="003D4DAA"/>
    <w:rsid w:val="003D7A13"/>
    <w:rsid w:val="003F3CBB"/>
    <w:rsid w:val="004049FD"/>
    <w:rsid w:val="004053AF"/>
    <w:rsid w:val="0041663C"/>
    <w:rsid w:val="00424FAB"/>
    <w:rsid w:val="0044227A"/>
    <w:rsid w:val="00450A00"/>
    <w:rsid w:val="0045518F"/>
    <w:rsid w:val="00455745"/>
    <w:rsid w:val="00457402"/>
    <w:rsid w:val="00467297"/>
    <w:rsid w:val="00471957"/>
    <w:rsid w:val="0047689F"/>
    <w:rsid w:val="00482B71"/>
    <w:rsid w:val="0048725E"/>
    <w:rsid w:val="004A779D"/>
    <w:rsid w:val="004B3E61"/>
    <w:rsid w:val="004B6F0A"/>
    <w:rsid w:val="004C68A5"/>
    <w:rsid w:val="004D4071"/>
    <w:rsid w:val="004E4A12"/>
    <w:rsid w:val="004F3EE0"/>
    <w:rsid w:val="004F3FDC"/>
    <w:rsid w:val="00520C72"/>
    <w:rsid w:val="0053208D"/>
    <w:rsid w:val="00532877"/>
    <w:rsid w:val="005371C2"/>
    <w:rsid w:val="00537876"/>
    <w:rsid w:val="00553D20"/>
    <w:rsid w:val="00554426"/>
    <w:rsid w:val="005717B2"/>
    <w:rsid w:val="00592FDB"/>
    <w:rsid w:val="005934FD"/>
    <w:rsid w:val="005A5ABA"/>
    <w:rsid w:val="005A7998"/>
    <w:rsid w:val="005C08DB"/>
    <w:rsid w:val="005E1056"/>
    <w:rsid w:val="005E2BE8"/>
    <w:rsid w:val="005E584F"/>
    <w:rsid w:val="005E6C60"/>
    <w:rsid w:val="006027A5"/>
    <w:rsid w:val="0060323C"/>
    <w:rsid w:val="006076A5"/>
    <w:rsid w:val="00610108"/>
    <w:rsid w:val="0061711C"/>
    <w:rsid w:val="00634CF3"/>
    <w:rsid w:val="0064056C"/>
    <w:rsid w:val="006463F9"/>
    <w:rsid w:val="00662A56"/>
    <w:rsid w:val="006714DC"/>
    <w:rsid w:val="00672464"/>
    <w:rsid w:val="00676020"/>
    <w:rsid w:val="00677510"/>
    <w:rsid w:val="00682B0D"/>
    <w:rsid w:val="00684F8C"/>
    <w:rsid w:val="006906B0"/>
    <w:rsid w:val="00691013"/>
    <w:rsid w:val="00696395"/>
    <w:rsid w:val="006978D3"/>
    <w:rsid w:val="006A27F0"/>
    <w:rsid w:val="006A65A9"/>
    <w:rsid w:val="006B4F03"/>
    <w:rsid w:val="006C71F3"/>
    <w:rsid w:val="006D7AAF"/>
    <w:rsid w:val="006E5B52"/>
    <w:rsid w:val="006E79CF"/>
    <w:rsid w:val="006F5C13"/>
    <w:rsid w:val="006F6D5F"/>
    <w:rsid w:val="00704711"/>
    <w:rsid w:val="0072213F"/>
    <w:rsid w:val="00733007"/>
    <w:rsid w:val="00740BA6"/>
    <w:rsid w:val="00743836"/>
    <w:rsid w:val="00744BA7"/>
    <w:rsid w:val="007453FB"/>
    <w:rsid w:val="00752DD7"/>
    <w:rsid w:val="00752E73"/>
    <w:rsid w:val="00761590"/>
    <w:rsid w:val="0078157A"/>
    <w:rsid w:val="00792C70"/>
    <w:rsid w:val="007B18C0"/>
    <w:rsid w:val="007C74E6"/>
    <w:rsid w:val="007E1D76"/>
    <w:rsid w:val="007F0953"/>
    <w:rsid w:val="008024B3"/>
    <w:rsid w:val="00804C97"/>
    <w:rsid w:val="00804FB2"/>
    <w:rsid w:val="00811AA6"/>
    <w:rsid w:val="00823DB5"/>
    <w:rsid w:val="00824AC3"/>
    <w:rsid w:val="008413E5"/>
    <w:rsid w:val="00841C1F"/>
    <w:rsid w:val="008453C9"/>
    <w:rsid w:val="008537F6"/>
    <w:rsid w:val="00855A7F"/>
    <w:rsid w:val="008717E1"/>
    <w:rsid w:val="0087521A"/>
    <w:rsid w:val="008775C9"/>
    <w:rsid w:val="00877720"/>
    <w:rsid w:val="00883F90"/>
    <w:rsid w:val="00885743"/>
    <w:rsid w:val="008869AF"/>
    <w:rsid w:val="008961A5"/>
    <w:rsid w:val="008A0A72"/>
    <w:rsid w:val="008A19CE"/>
    <w:rsid w:val="008A1BA0"/>
    <w:rsid w:val="008A2CBC"/>
    <w:rsid w:val="008A6603"/>
    <w:rsid w:val="008C55E7"/>
    <w:rsid w:val="008D1280"/>
    <w:rsid w:val="008E14A1"/>
    <w:rsid w:val="008E71D1"/>
    <w:rsid w:val="008E7749"/>
    <w:rsid w:val="008F75F4"/>
    <w:rsid w:val="009028B7"/>
    <w:rsid w:val="00912156"/>
    <w:rsid w:val="00922CEB"/>
    <w:rsid w:val="00924400"/>
    <w:rsid w:val="009276CE"/>
    <w:rsid w:val="00932180"/>
    <w:rsid w:val="00932AA8"/>
    <w:rsid w:val="00992084"/>
    <w:rsid w:val="009A0EC6"/>
    <w:rsid w:val="009A483D"/>
    <w:rsid w:val="009A4919"/>
    <w:rsid w:val="009A49E3"/>
    <w:rsid w:val="009A66B6"/>
    <w:rsid w:val="009B36EB"/>
    <w:rsid w:val="009C3EFB"/>
    <w:rsid w:val="009D2763"/>
    <w:rsid w:val="009D27B6"/>
    <w:rsid w:val="009E0052"/>
    <w:rsid w:val="009E1195"/>
    <w:rsid w:val="009F14C7"/>
    <w:rsid w:val="009F4374"/>
    <w:rsid w:val="00A3680A"/>
    <w:rsid w:val="00A417A2"/>
    <w:rsid w:val="00A51067"/>
    <w:rsid w:val="00A51674"/>
    <w:rsid w:val="00A66B74"/>
    <w:rsid w:val="00A701A2"/>
    <w:rsid w:val="00A8013B"/>
    <w:rsid w:val="00A805B0"/>
    <w:rsid w:val="00A821F9"/>
    <w:rsid w:val="00A96C7E"/>
    <w:rsid w:val="00AA2599"/>
    <w:rsid w:val="00AA682A"/>
    <w:rsid w:val="00AC7688"/>
    <w:rsid w:val="00AC7BB0"/>
    <w:rsid w:val="00B0264C"/>
    <w:rsid w:val="00B0360E"/>
    <w:rsid w:val="00B34BA9"/>
    <w:rsid w:val="00B34E13"/>
    <w:rsid w:val="00B37404"/>
    <w:rsid w:val="00B40CCE"/>
    <w:rsid w:val="00B46736"/>
    <w:rsid w:val="00B61C80"/>
    <w:rsid w:val="00B74DDF"/>
    <w:rsid w:val="00B7711C"/>
    <w:rsid w:val="00B83268"/>
    <w:rsid w:val="00B91420"/>
    <w:rsid w:val="00B977B1"/>
    <w:rsid w:val="00BD46CB"/>
    <w:rsid w:val="00BD7F9E"/>
    <w:rsid w:val="00BE05E4"/>
    <w:rsid w:val="00BF08BE"/>
    <w:rsid w:val="00C00093"/>
    <w:rsid w:val="00C003CC"/>
    <w:rsid w:val="00C11048"/>
    <w:rsid w:val="00C149B8"/>
    <w:rsid w:val="00C24541"/>
    <w:rsid w:val="00C3277B"/>
    <w:rsid w:val="00C4035B"/>
    <w:rsid w:val="00C44C72"/>
    <w:rsid w:val="00C521A9"/>
    <w:rsid w:val="00C61660"/>
    <w:rsid w:val="00C64E30"/>
    <w:rsid w:val="00C719EB"/>
    <w:rsid w:val="00C71F83"/>
    <w:rsid w:val="00C76AAC"/>
    <w:rsid w:val="00C82486"/>
    <w:rsid w:val="00C87124"/>
    <w:rsid w:val="00CC3A47"/>
    <w:rsid w:val="00CC7B03"/>
    <w:rsid w:val="00CD2A31"/>
    <w:rsid w:val="00CD3F95"/>
    <w:rsid w:val="00CD7581"/>
    <w:rsid w:val="00CE0E79"/>
    <w:rsid w:val="00CE4401"/>
    <w:rsid w:val="00CE5637"/>
    <w:rsid w:val="00CF6C85"/>
    <w:rsid w:val="00D07193"/>
    <w:rsid w:val="00D1033F"/>
    <w:rsid w:val="00D161D3"/>
    <w:rsid w:val="00D22948"/>
    <w:rsid w:val="00D2484F"/>
    <w:rsid w:val="00D31376"/>
    <w:rsid w:val="00D33E29"/>
    <w:rsid w:val="00D3639E"/>
    <w:rsid w:val="00D426E1"/>
    <w:rsid w:val="00D603A5"/>
    <w:rsid w:val="00D610D1"/>
    <w:rsid w:val="00D63F28"/>
    <w:rsid w:val="00D7347D"/>
    <w:rsid w:val="00D94E57"/>
    <w:rsid w:val="00D970DF"/>
    <w:rsid w:val="00D9783D"/>
    <w:rsid w:val="00DD0941"/>
    <w:rsid w:val="00DE3A0E"/>
    <w:rsid w:val="00DE6492"/>
    <w:rsid w:val="00DF747A"/>
    <w:rsid w:val="00E11DEF"/>
    <w:rsid w:val="00E6438E"/>
    <w:rsid w:val="00E767FA"/>
    <w:rsid w:val="00E77941"/>
    <w:rsid w:val="00E86EF9"/>
    <w:rsid w:val="00E876C7"/>
    <w:rsid w:val="00EA78A7"/>
    <w:rsid w:val="00EB5A98"/>
    <w:rsid w:val="00EC4535"/>
    <w:rsid w:val="00ED5728"/>
    <w:rsid w:val="00ED5951"/>
    <w:rsid w:val="00EF1F4B"/>
    <w:rsid w:val="00F051D1"/>
    <w:rsid w:val="00F131A6"/>
    <w:rsid w:val="00F13D88"/>
    <w:rsid w:val="00F260C8"/>
    <w:rsid w:val="00F30AC9"/>
    <w:rsid w:val="00F31E18"/>
    <w:rsid w:val="00F46C20"/>
    <w:rsid w:val="00F52453"/>
    <w:rsid w:val="00F73C5B"/>
    <w:rsid w:val="00F76604"/>
    <w:rsid w:val="00F805B1"/>
    <w:rsid w:val="00F84AB2"/>
    <w:rsid w:val="00FD7B4C"/>
    <w:rsid w:val="00FD7B86"/>
    <w:rsid w:val="00FE29CB"/>
    <w:rsid w:val="00FE3716"/>
    <w:rsid w:val="00FF2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E013D1-1F04-43D0-B85F-012994C03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1F83"/>
  </w:style>
  <w:style w:type="paragraph" w:styleId="Heading1">
    <w:name w:val="heading 1"/>
    <w:basedOn w:val="Normal"/>
    <w:link w:val="Heading1Char"/>
    <w:uiPriority w:val="9"/>
    <w:qFormat/>
    <w:rsid w:val="003458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0062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5">
    <w:name w:val="heading 5"/>
    <w:basedOn w:val="Normal"/>
    <w:next w:val="Normal"/>
    <w:link w:val="Heading5Char"/>
    <w:uiPriority w:val="9"/>
    <w:unhideWhenUsed/>
    <w:qFormat/>
    <w:rsid w:val="000062D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D4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2D4250"/>
    <w:rPr>
      <w:color w:val="0000FF"/>
      <w:u w:val="single"/>
    </w:rPr>
  </w:style>
  <w:style w:type="character" w:styleId="FollowedHyperlink">
    <w:name w:val="FollowedHyperlink"/>
    <w:basedOn w:val="DefaultParagraphFont"/>
    <w:uiPriority w:val="99"/>
    <w:semiHidden/>
    <w:unhideWhenUsed/>
    <w:rsid w:val="002D4250"/>
    <w:rPr>
      <w:color w:val="800080" w:themeColor="followedHyperlink"/>
      <w:u w:val="single"/>
    </w:rPr>
  </w:style>
  <w:style w:type="character" w:customStyle="1" w:styleId="text">
    <w:name w:val="text"/>
    <w:basedOn w:val="DefaultParagraphFont"/>
    <w:rsid w:val="00D07193"/>
  </w:style>
  <w:style w:type="paragraph" w:styleId="NormalWeb">
    <w:name w:val="Normal (Web)"/>
    <w:basedOn w:val="Normal"/>
    <w:uiPriority w:val="99"/>
    <w:unhideWhenUsed/>
    <w:rsid w:val="002A388B"/>
    <w:pPr>
      <w:spacing w:before="100" w:beforeAutospacing="1" w:after="100" w:afterAutospacing="1" w:line="240" w:lineRule="auto"/>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3458ED"/>
    <w:rPr>
      <w:rFonts w:ascii="Times New Roman" w:eastAsia="Times New Roman" w:hAnsi="Times New Roman" w:cs="Times New Roman"/>
      <w:b/>
      <w:bCs/>
      <w:kern w:val="36"/>
      <w:sz w:val="48"/>
      <w:szCs w:val="48"/>
    </w:rPr>
  </w:style>
  <w:style w:type="paragraph" w:styleId="Header">
    <w:name w:val="header"/>
    <w:basedOn w:val="Normal"/>
    <w:link w:val="HeaderChar"/>
    <w:uiPriority w:val="99"/>
    <w:unhideWhenUsed/>
    <w:rsid w:val="000675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7544"/>
  </w:style>
  <w:style w:type="paragraph" w:styleId="Footer">
    <w:name w:val="footer"/>
    <w:basedOn w:val="Normal"/>
    <w:link w:val="FooterChar"/>
    <w:uiPriority w:val="99"/>
    <w:unhideWhenUsed/>
    <w:rsid w:val="000675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7544"/>
  </w:style>
  <w:style w:type="paragraph" w:styleId="ListParagraph">
    <w:name w:val="List Paragraph"/>
    <w:basedOn w:val="Normal"/>
    <w:uiPriority w:val="34"/>
    <w:qFormat/>
    <w:rsid w:val="00457402"/>
    <w:pPr>
      <w:ind w:left="720"/>
      <w:contextualSpacing/>
    </w:pPr>
  </w:style>
  <w:style w:type="paragraph" w:styleId="BalloonText">
    <w:name w:val="Balloon Text"/>
    <w:basedOn w:val="Normal"/>
    <w:link w:val="BalloonTextChar"/>
    <w:uiPriority w:val="99"/>
    <w:semiHidden/>
    <w:unhideWhenUsed/>
    <w:rsid w:val="002740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0C8"/>
    <w:rPr>
      <w:rFonts w:ascii="Segoe UI" w:hAnsi="Segoe UI" w:cs="Segoe UI"/>
      <w:sz w:val="18"/>
      <w:szCs w:val="18"/>
    </w:rPr>
  </w:style>
  <w:style w:type="character" w:customStyle="1" w:styleId="Heading3Char">
    <w:name w:val="Heading 3 Char"/>
    <w:basedOn w:val="DefaultParagraphFont"/>
    <w:link w:val="Heading3"/>
    <w:uiPriority w:val="9"/>
    <w:semiHidden/>
    <w:rsid w:val="000062D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0062DF"/>
    <w:rPr>
      <w:b/>
      <w:bCs/>
    </w:rPr>
  </w:style>
  <w:style w:type="character" w:customStyle="1" w:styleId="Heading5Char">
    <w:name w:val="Heading 5 Char"/>
    <w:basedOn w:val="DefaultParagraphFont"/>
    <w:link w:val="Heading5"/>
    <w:uiPriority w:val="9"/>
    <w:rsid w:val="000062DF"/>
    <w:rPr>
      <w:rFonts w:asciiTheme="majorHAnsi" w:eastAsiaTheme="majorEastAsia" w:hAnsiTheme="majorHAnsi" w:cstheme="majorBidi"/>
      <w:color w:val="365F91" w:themeColor="accent1" w:themeShade="BF"/>
    </w:rPr>
  </w:style>
  <w:style w:type="character" w:styleId="HTMLCite">
    <w:name w:val="HTML Cite"/>
    <w:basedOn w:val="DefaultParagraphFont"/>
    <w:uiPriority w:val="99"/>
    <w:semiHidden/>
    <w:unhideWhenUsed/>
    <w:rsid w:val="000C7F1F"/>
    <w:rPr>
      <w:i/>
      <w:iCs/>
    </w:rPr>
  </w:style>
  <w:style w:type="character" w:customStyle="1" w:styleId="il">
    <w:name w:val="il"/>
    <w:basedOn w:val="DefaultParagraphFont"/>
    <w:rsid w:val="00D9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918">
      <w:bodyDiv w:val="1"/>
      <w:marLeft w:val="0"/>
      <w:marRight w:val="0"/>
      <w:marTop w:val="0"/>
      <w:marBottom w:val="0"/>
      <w:divBdr>
        <w:top w:val="none" w:sz="0" w:space="0" w:color="auto"/>
        <w:left w:val="none" w:sz="0" w:space="0" w:color="auto"/>
        <w:bottom w:val="none" w:sz="0" w:space="0" w:color="auto"/>
        <w:right w:val="none" w:sz="0" w:space="0" w:color="auto"/>
      </w:divBdr>
    </w:div>
    <w:div w:id="135534355">
      <w:bodyDiv w:val="1"/>
      <w:marLeft w:val="0"/>
      <w:marRight w:val="0"/>
      <w:marTop w:val="0"/>
      <w:marBottom w:val="0"/>
      <w:divBdr>
        <w:top w:val="none" w:sz="0" w:space="0" w:color="auto"/>
        <w:left w:val="none" w:sz="0" w:space="0" w:color="auto"/>
        <w:bottom w:val="none" w:sz="0" w:space="0" w:color="auto"/>
        <w:right w:val="none" w:sz="0" w:space="0" w:color="auto"/>
      </w:divBdr>
    </w:div>
    <w:div w:id="267351606">
      <w:marLeft w:val="0"/>
      <w:marRight w:val="0"/>
      <w:marTop w:val="0"/>
      <w:marBottom w:val="0"/>
      <w:divBdr>
        <w:top w:val="none" w:sz="0" w:space="0" w:color="auto"/>
        <w:left w:val="none" w:sz="0" w:space="0" w:color="auto"/>
        <w:bottom w:val="none" w:sz="0" w:space="0" w:color="auto"/>
        <w:right w:val="none" w:sz="0" w:space="0" w:color="auto"/>
      </w:divBdr>
      <w:divsChild>
        <w:div w:id="881870002">
          <w:marLeft w:val="0"/>
          <w:marRight w:val="0"/>
          <w:marTop w:val="0"/>
          <w:marBottom w:val="0"/>
          <w:divBdr>
            <w:top w:val="none" w:sz="0" w:space="0" w:color="auto"/>
            <w:left w:val="none" w:sz="0" w:space="0" w:color="auto"/>
            <w:bottom w:val="none" w:sz="0" w:space="0" w:color="auto"/>
            <w:right w:val="none" w:sz="0" w:space="0" w:color="auto"/>
          </w:divBdr>
          <w:divsChild>
            <w:div w:id="1627421983">
              <w:marLeft w:val="0"/>
              <w:marRight w:val="0"/>
              <w:marTop w:val="0"/>
              <w:marBottom w:val="0"/>
              <w:divBdr>
                <w:top w:val="none" w:sz="0" w:space="0" w:color="auto"/>
                <w:left w:val="none" w:sz="0" w:space="0" w:color="auto"/>
                <w:bottom w:val="none" w:sz="0" w:space="0" w:color="auto"/>
                <w:right w:val="none" w:sz="0" w:space="0" w:color="auto"/>
              </w:divBdr>
              <w:divsChild>
                <w:div w:id="148087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180264">
      <w:bodyDiv w:val="1"/>
      <w:marLeft w:val="0"/>
      <w:marRight w:val="0"/>
      <w:marTop w:val="0"/>
      <w:marBottom w:val="0"/>
      <w:divBdr>
        <w:top w:val="none" w:sz="0" w:space="0" w:color="auto"/>
        <w:left w:val="none" w:sz="0" w:space="0" w:color="auto"/>
        <w:bottom w:val="none" w:sz="0" w:space="0" w:color="auto"/>
        <w:right w:val="none" w:sz="0" w:space="0" w:color="auto"/>
      </w:divBdr>
    </w:div>
    <w:div w:id="506987990">
      <w:bodyDiv w:val="1"/>
      <w:marLeft w:val="0"/>
      <w:marRight w:val="0"/>
      <w:marTop w:val="0"/>
      <w:marBottom w:val="0"/>
      <w:divBdr>
        <w:top w:val="none" w:sz="0" w:space="0" w:color="auto"/>
        <w:left w:val="none" w:sz="0" w:space="0" w:color="auto"/>
        <w:bottom w:val="none" w:sz="0" w:space="0" w:color="auto"/>
        <w:right w:val="none" w:sz="0" w:space="0" w:color="auto"/>
      </w:divBdr>
    </w:div>
    <w:div w:id="640116220">
      <w:bodyDiv w:val="1"/>
      <w:marLeft w:val="0"/>
      <w:marRight w:val="0"/>
      <w:marTop w:val="0"/>
      <w:marBottom w:val="0"/>
      <w:divBdr>
        <w:top w:val="none" w:sz="0" w:space="0" w:color="auto"/>
        <w:left w:val="none" w:sz="0" w:space="0" w:color="auto"/>
        <w:bottom w:val="none" w:sz="0" w:space="0" w:color="auto"/>
        <w:right w:val="none" w:sz="0" w:space="0" w:color="auto"/>
      </w:divBdr>
    </w:div>
    <w:div w:id="845680415">
      <w:bodyDiv w:val="1"/>
      <w:marLeft w:val="0"/>
      <w:marRight w:val="0"/>
      <w:marTop w:val="0"/>
      <w:marBottom w:val="0"/>
      <w:divBdr>
        <w:top w:val="none" w:sz="0" w:space="0" w:color="auto"/>
        <w:left w:val="none" w:sz="0" w:space="0" w:color="auto"/>
        <w:bottom w:val="none" w:sz="0" w:space="0" w:color="auto"/>
        <w:right w:val="none" w:sz="0" w:space="0" w:color="auto"/>
      </w:divBdr>
      <w:divsChild>
        <w:div w:id="1577476851">
          <w:marLeft w:val="0"/>
          <w:marRight w:val="0"/>
          <w:marTop w:val="0"/>
          <w:marBottom w:val="0"/>
          <w:divBdr>
            <w:top w:val="none" w:sz="0" w:space="0" w:color="auto"/>
            <w:left w:val="none" w:sz="0" w:space="0" w:color="auto"/>
            <w:bottom w:val="none" w:sz="0" w:space="0" w:color="auto"/>
            <w:right w:val="none" w:sz="0" w:space="0" w:color="auto"/>
          </w:divBdr>
        </w:div>
      </w:divsChild>
    </w:div>
    <w:div w:id="981468574">
      <w:bodyDiv w:val="1"/>
      <w:marLeft w:val="0"/>
      <w:marRight w:val="0"/>
      <w:marTop w:val="0"/>
      <w:marBottom w:val="0"/>
      <w:divBdr>
        <w:top w:val="none" w:sz="0" w:space="0" w:color="auto"/>
        <w:left w:val="none" w:sz="0" w:space="0" w:color="auto"/>
        <w:bottom w:val="none" w:sz="0" w:space="0" w:color="auto"/>
        <w:right w:val="none" w:sz="0" w:space="0" w:color="auto"/>
      </w:divBdr>
    </w:div>
    <w:div w:id="1276911044">
      <w:bodyDiv w:val="1"/>
      <w:marLeft w:val="0"/>
      <w:marRight w:val="0"/>
      <w:marTop w:val="0"/>
      <w:marBottom w:val="0"/>
      <w:divBdr>
        <w:top w:val="none" w:sz="0" w:space="0" w:color="auto"/>
        <w:left w:val="none" w:sz="0" w:space="0" w:color="auto"/>
        <w:bottom w:val="none" w:sz="0" w:space="0" w:color="auto"/>
        <w:right w:val="none" w:sz="0" w:space="0" w:color="auto"/>
      </w:divBdr>
    </w:div>
    <w:div w:id="1284530824">
      <w:bodyDiv w:val="1"/>
      <w:marLeft w:val="0"/>
      <w:marRight w:val="0"/>
      <w:marTop w:val="0"/>
      <w:marBottom w:val="0"/>
      <w:divBdr>
        <w:top w:val="none" w:sz="0" w:space="0" w:color="auto"/>
        <w:left w:val="none" w:sz="0" w:space="0" w:color="auto"/>
        <w:bottom w:val="none" w:sz="0" w:space="0" w:color="auto"/>
        <w:right w:val="none" w:sz="0" w:space="0" w:color="auto"/>
      </w:divBdr>
      <w:divsChild>
        <w:div w:id="312371229">
          <w:marLeft w:val="0"/>
          <w:marRight w:val="0"/>
          <w:marTop w:val="0"/>
          <w:marBottom w:val="0"/>
          <w:divBdr>
            <w:top w:val="none" w:sz="0" w:space="0" w:color="auto"/>
            <w:left w:val="none" w:sz="0" w:space="0" w:color="auto"/>
            <w:bottom w:val="none" w:sz="0" w:space="0" w:color="auto"/>
            <w:right w:val="none" w:sz="0" w:space="0" w:color="auto"/>
          </w:divBdr>
          <w:divsChild>
            <w:div w:id="886452832">
              <w:marLeft w:val="0"/>
              <w:marRight w:val="0"/>
              <w:marTop w:val="0"/>
              <w:marBottom w:val="0"/>
              <w:divBdr>
                <w:top w:val="none" w:sz="0" w:space="0" w:color="auto"/>
                <w:left w:val="none" w:sz="0" w:space="0" w:color="auto"/>
                <w:bottom w:val="none" w:sz="0" w:space="0" w:color="auto"/>
                <w:right w:val="none" w:sz="0" w:space="0" w:color="auto"/>
              </w:divBdr>
              <w:divsChild>
                <w:div w:id="1320963129">
                  <w:marLeft w:val="0"/>
                  <w:marRight w:val="0"/>
                  <w:marTop w:val="0"/>
                  <w:marBottom w:val="0"/>
                  <w:divBdr>
                    <w:top w:val="none" w:sz="0" w:space="0" w:color="auto"/>
                    <w:left w:val="none" w:sz="0" w:space="0" w:color="auto"/>
                    <w:bottom w:val="none" w:sz="0" w:space="0" w:color="auto"/>
                    <w:right w:val="none" w:sz="0" w:space="0" w:color="auto"/>
                  </w:divBdr>
                  <w:divsChild>
                    <w:div w:id="31858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166533">
      <w:bodyDiv w:val="1"/>
      <w:marLeft w:val="0"/>
      <w:marRight w:val="0"/>
      <w:marTop w:val="0"/>
      <w:marBottom w:val="0"/>
      <w:divBdr>
        <w:top w:val="none" w:sz="0" w:space="0" w:color="auto"/>
        <w:left w:val="none" w:sz="0" w:space="0" w:color="auto"/>
        <w:bottom w:val="none" w:sz="0" w:space="0" w:color="auto"/>
        <w:right w:val="none" w:sz="0" w:space="0" w:color="auto"/>
      </w:divBdr>
    </w:div>
    <w:div w:id="1673072222">
      <w:bodyDiv w:val="1"/>
      <w:marLeft w:val="0"/>
      <w:marRight w:val="0"/>
      <w:marTop w:val="0"/>
      <w:marBottom w:val="0"/>
      <w:divBdr>
        <w:top w:val="none" w:sz="0" w:space="0" w:color="auto"/>
        <w:left w:val="none" w:sz="0" w:space="0" w:color="auto"/>
        <w:bottom w:val="none" w:sz="0" w:space="0" w:color="auto"/>
        <w:right w:val="none" w:sz="0" w:space="0" w:color="auto"/>
      </w:divBdr>
      <w:divsChild>
        <w:div w:id="1962415108">
          <w:marLeft w:val="0"/>
          <w:marRight w:val="0"/>
          <w:marTop w:val="0"/>
          <w:marBottom w:val="0"/>
          <w:divBdr>
            <w:top w:val="none" w:sz="0" w:space="0" w:color="auto"/>
            <w:left w:val="none" w:sz="0" w:space="0" w:color="auto"/>
            <w:bottom w:val="none" w:sz="0" w:space="0" w:color="auto"/>
            <w:right w:val="none" w:sz="0" w:space="0" w:color="auto"/>
          </w:divBdr>
          <w:divsChild>
            <w:div w:id="11163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443045">
      <w:bodyDiv w:val="1"/>
      <w:marLeft w:val="0"/>
      <w:marRight w:val="0"/>
      <w:marTop w:val="0"/>
      <w:marBottom w:val="0"/>
      <w:divBdr>
        <w:top w:val="none" w:sz="0" w:space="0" w:color="auto"/>
        <w:left w:val="none" w:sz="0" w:space="0" w:color="auto"/>
        <w:bottom w:val="none" w:sz="0" w:space="0" w:color="auto"/>
        <w:right w:val="none" w:sz="0" w:space="0" w:color="auto"/>
      </w:divBdr>
    </w:div>
    <w:div w:id="2143497891">
      <w:bodyDiv w:val="1"/>
      <w:marLeft w:val="0"/>
      <w:marRight w:val="0"/>
      <w:marTop w:val="0"/>
      <w:marBottom w:val="0"/>
      <w:divBdr>
        <w:top w:val="none" w:sz="0" w:space="0" w:color="auto"/>
        <w:left w:val="none" w:sz="0" w:space="0" w:color="auto"/>
        <w:bottom w:val="none" w:sz="0" w:space="0" w:color="auto"/>
        <w:right w:val="none" w:sz="0" w:space="0" w:color="auto"/>
      </w:divBdr>
      <w:divsChild>
        <w:div w:id="1939365284">
          <w:marLeft w:val="0"/>
          <w:marRight w:val="0"/>
          <w:marTop w:val="0"/>
          <w:marBottom w:val="0"/>
          <w:divBdr>
            <w:top w:val="none" w:sz="0" w:space="0" w:color="auto"/>
            <w:left w:val="none" w:sz="0" w:space="0" w:color="auto"/>
            <w:bottom w:val="none" w:sz="0" w:space="0" w:color="auto"/>
            <w:right w:val="none" w:sz="0" w:space="0" w:color="auto"/>
          </w:divBdr>
          <w:divsChild>
            <w:div w:id="1945458063">
              <w:marLeft w:val="0"/>
              <w:marRight w:val="0"/>
              <w:marTop w:val="225"/>
              <w:marBottom w:val="0"/>
              <w:divBdr>
                <w:top w:val="none" w:sz="0" w:space="0" w:color="auto"/>
                <w:left w:val="none" w:sz="0" w:space="0" w:color="auto"/>
                <w:bottom w:val="none" w:sz="0" w:space="0" w:color="auto"/>
                <w:right w:val="none" w:sz="0" w:space="0" w:color="auto"/>
              </w:divBdr>
              <w:divsChild>
                <w:div w:id="2137137531">
                  <w:marLeft w:val="0"/>
                  <w:marRight w:val="0"/>
                  <w:marTop w:val="0"/>
                  <w:marBottom w:val="0"/>
                  <w:divBdr>
                    <w:top w:val="none" w:sz="0" w:space="0" w:color="auto"/>
                    <w:left w:val="none" w:sz="0" w:space="0" w:color="auto"/>
                    <w:bottom w:val="none" w:sz="0" w:space="0" w:color="auto"/>
                    <w:right w:val="none" w:sz="0" w:space="0" w:color="auto"/>
                  </w:divBdr>
                  <w:divsChild>
                    <w:div w:id="940843500">
                      <w:marLeft w:val="0"/>
                      <w:marRight w:val="0"/>
                      <w:marTop w:val="0"/>
                      <w:marBottom w:val="0"/>
                      <w:divBdr>
                        <w:top w:val="none" w:sz="0" w:space="0" w:color="auto"/>
                        <w:left w:val="none" w:sz="0" w:space="0" w:color="auto"/>
                        <w:bottom w:val="none" w:sz="0" w:space="0" w:color="auto"/>
                        <w:right w:val="none" w:sz="0" w:space="0" w:color="auto"/>
                      </w:divBdr>
                      <w:divsChild>
                        <w:div w:id="1626080244">
                          <w:marLeft w:val="0"/>
                          <w:marRight w:val="0"/>
                          <w:marTop w:val="0"/>
                          <w:marBottom w:val="0"/>
                          <w:divBdr>
                            <w:top w:val="none" w:sz="0" w:space="0" w:color="auto"/>
                            <w:left w:val="none" w:sz="0" w:space="0" w:color="auto"/>
                            <w:bottom w:val="none" w:sz="0" w:space="0" w:color="auto"/>
                            <w:right w:val="none" w:sz="0" w:space="0" w:color="auto"/>
                          </w:divBdr>
                          <w:divsChild>
                            <w:div w:id="1791701291">
                              <w:marLeft w:val="0"/>
                              <w:marRight w:val="0"/>
                              <w:marTop w:val="0"/>
                              <w:marBottom w:val="0"/>
                              <w:divBdr>
                                <w:top w:val="none" w:sz="0" w:space="0" w:color="auto"/>
                                <w:left w:val="none" w:sz="0" w:space="0" w:color="auto"/>
                                <w:bottom w:val="none" w:sz="0" w:space="0" w:color="auto"/>
                                <w:right w:val="none" w:sz="0" w:space="0" w:color="auto"/>
                              </w:divBdr>
                              <w:divsChild>
                                <w:div w:id="100759767">
                                  <w:marLeft w:val="0"/>
                                  <w:marRight w:val="0"/>
                                  <w:marTop w:val="0"/>
                                  <w:marBottom w:val="0"/>
                                  <w:divBdr>
                                    <w:top w:val="none" w:sz="0" w:space="0" w:color="auto"/>
                                    <w:left w:val="none" w:sz="0" w:space="0" w:color="auto"/>
                                    <w:bottom w:val="none" w:sz="0" w:space="0" w:color="auto"/>
                                    <w:right w:val="none" w:sz="0" w:space="0" w:color="auto"/>
                                  </w:divBdr>
                                  <w:divsChild>
                                    <w:div w:id="309595324">
                                      <w:marLeft w:val="0"/>
                                      <w:marRight w:val="0"/>
                                      <w:marTop w:val="0"/>
                                      <w:marBottom w:val="0"/>
                                      <w:divBdr>
                                        <w:top w:val="none" w:sz="0" w:space="0" w:color="auto"/>
                                        <w:left w:val="none" w:sz="0" w:space="0" w:color="auto"/>
                                        <w:bottom w:val="none" w:sz="0" w:space="0" w:color="auto"/>
                                        <w:right w:val="none" w:sz="0" w:space="0" w:color="auto"/>
                                      </w:divBdr>
                                      <w:divsChild>
                                        <w:div w:id="53507474">
                                          <w:marLeft w:val="0"/>
                                          <w:marRight w:val="0"/>
                                          <w:marTop w:val="0"/>
                                          <w:marBottom w:val="0"/>
                                          <w:divBdr>
                                            <w:top w:val="none" w:sz="0" w:space="0" w:color="auto"/>
                                            <w:left w:val="none" w:sz="0" w:space="0" w:color="auto"/>
                                            <w:bottom w:val="none" w:sz="0" w:space="0" w:color="auto"/>
                                            <w:right w:val="none" w:sz="0" w:space="0" w:color="auto"/>
                                          </w:divBdr>
                                          <w:divsChild>
                                            <w:div w:id="543761624">
                                              <w:marLeft w:val="0"/>
                                              <w:marRight w:val="0"/>
                                              <w:marTop w:val="0"/>
                                              <w:marBottom w:val="0"/>
                                              <w:divBdr>
                                                <w:top w:val="none" w:sz="0" w:space="0" w:color="auto"/>
                                                <w:left w:val="none" w:sz="0" w:space="0" w:color="auto"/>
                                                <w:bottom w:val="none" w:sz="0" w:space="0" w:color="auto"/>
                                                <w:right w:val="none" w:sz="0" w:space="0" w:color="auto"/>
                                              </w:divBdr>
                                              <w:divsChild>
                                                <w:div w:id="1257909362">
                                                  <w:marLeft w:val="0"/>
                                                  <w:marRight w:val="0"/>
                                                  <w:marTop w:val="0"/>
                                                  <w:marBottom w:val="0"/>
                                                  <w:divBdr>
                                                    <w:top w:val="none" w:sz="0" w:space="0" w:color="auto"/>
                                                    <w:left w:val="none" w:sz="0" w:space="0" w:color="auto"/>
                                                    <w:bottom w:val="none" w:sz="0" w:space="0" w:color="auto"/>
                                                    <w:right w:val="none" w:sz="0" w:space="0" w:color="auto"/>
                                                  </w:divBdr>
                                                  <w:divsChild>
                                                    <w:div w:id="322125146">
                                                      <w:marLeft w:val="0"/>
                                                      <w:marRight w:val="0"/>
                                                      <w:marTop w:val="150"/>
                                                      <w:marBottom w:val="0"/>
                                                      <w:divBdr>
                                                        <w:top w:val="none" w:sz="0" w:space="0" w:color="auto"/>
                                                        <w:left w:val="none" w:sz="0" w:space="0" w:color="auto"/>
                                                        <w:bottom w:val="none" w:sz="0" w:space="0" w:color="auto"/>
                                                        <w:right w:val="none" w:sz="0" w:space="0" w:color="auto"/>
                                                      </w:divBdr>
                                                      <w:divsChild>
                                                        <w:div w:id="1876430526">
                                                          <w:marLeft w:val="0"/>
                                                          <w:marRight w:val="0"/>
                                                          <w:marTop w:val="0"/>
                                                          <w:marBottom w:val="675"/>
                                                          <w:divBdr>
                                                            <w:top w:val="none" w:sz="0" w:space="0" w:color="auto"/>
                                                            <w:left w:val="none" w:sz="0" w:space="0" w:color="auto"/>
                                                            <w:bottom w:val="none" w:sz="0" w:space="0" w:color="auto"/>
                                                            <w:right w:val="none" w:sz="0" w:space="0" w:color="auto"/>
                                                          </w:divBdr>
                                                          <w:divsChild>
                                                            <w:div w:id="567765686">
                                                              <w:marLeft w:val="0"/>
                                                              <w:marRight w:val="0"/>
                                                              <w:marTop w:val="300"/>
                                                              <w:marBottom w:val="0"/>
                                                              <w:divBdr>
                                                                <w:top w:val="none" w:sz="0" w:space="0" w:color="auto"/>
                                                                <w:left w:val="none" w:sz="0" w:space="0" w:color="auto"/>
                                                                <w:bottom w:val="none" w:sz="0" w:space="0" w:color="auto"/>
                                                                <w:right w:val="none" w:sz="0" w:space="0" w:color="auto"/>
                                                              </w:divBdr>
                                                              <w:divsChild>
                                                                <w:div w:id="1427723494">
                                                                  <w:marLeft w:val="0"/>
                                                                  <w:marRight w:val="0"/>
                                                                  <w:marTop w:val="0"/>
                                                                  <w:marBottom w:val="0"/>
                                                                  <w:divBdr>
                                                                    <w:top w:val="none" w:sz="0" w:space="0" w:color="auto"/>
                                                                    <w:left w:val="none" w:sz="0" w:space="0" w:color="auto"/>
                                                                    <w:bottom w:val="none" w:sz="0" w:space="0" w:color="auto"/>
                                                                    <w:right w:val="none" w:sz="0" w:space="0" w:color="auto"/>
                                                                  </w:divBdr>
                                                                  <w:divsChild>
                                                                    <w:div w:id="1682775134">
                                                                      <w:marLeft w:val="-150"/>
                                                                      <w:marRight w:val="0"/>
                                                                      <w:marTop w:val="150"/>
                                                                      <w:marBottom w:val="150"/>
                                                                      <w:divBdr>
                                                                        <w:top w:val="none" w:sz="0" w:space="0" w:color="auto"/>
                                                                        <w:left w:val="none" w:sz="0" w:space="0" w:color="auto"/>
                                                                        <w:bottom w:val="none" w:sz="0" w:space="0" w:color="auto"/>
                                                                        <w:right w:val="none" w:sz="0" w:space="0" w:color="auto"/>
                                                                      </w:divBdr>
                                                                      <w:divsChild>
                                                                        <w:div w:id="1396851022">
                                                                          <w:marLeft w:val="0"/>
                                                                          <w:marRight w:val="0"/>
                                                                          <w:marTop w:val="0"/>
                                                                          <w:marBottom w:val="0"/>
                                                                          <w:divBdr>
                                                                            <w:top w:val="none" w:sz="0" w:space="0" w:color="auto"/>
                                                                            <w:left w:val="none" w:sz="0" w:space="0" w:color="auto"/>
                                                                            <w:bottom w:val="none" w:sz="0" w:space="0" w:color="auto"/>
                                                                            <w:right w:val="none" w:sz="0" w:space="0" w:color="auto"/>
                                                                          </w:divBdr>
                                                                          <w:divsChild>
                                                                            <w:div w:id="1048139914">
                                                                              <w:marLeft w:val="0"/>
                                                                              <w:marRight w:val="0"/>
                                                                              <w:marTop w:val="30"/>
                                                                              <w:marBottom w:val="0"/>
                                                                              <w:divBdr>
                                                                                <w:top w:val="none" w:sz="0" w:space="0" w:color="auto"/>
                                                                                <w:left w:val="none" w:sz="0" w:space="0" w:color="auto"/>
                                                                                <w:bottom w:val="none" w:sz="0" w:space="0" w:color="auto"/>
                                                                                <w:right w:val="none" w:sz="0" w:space="0" w:color="auto"/>
                                                                              </w:divBdr>
                                                                            </w:div>
                                                                            <w:div w:id="1308781761">
                                                                              <w:marLeft w:val="0"/>
                                                                              <w:marRight w:val="0"/>
                                                                              <w:marTop w:val="0"/>
                                                                              <w:marBottom w:val="0"/>
                                                                              <w:divBdr>
                                                                                <w:top w:val="none" w:sz="0" w:space="0" w:color="auto"/>
                                                                                <w:left w:val="none" w:sz="0" w:space="0" w:color="auto"/>
                                                                                <w:bottom w:val="none" w:sz="0" w:space="0" w:color="auto"/>
                                                                                <w:right w:val="none" w:sz="0" w:space="0" w:color="auto"/>
                                                                              </w:divBdr>
                                                                            </w:div>
                                                                            <w:div w:id="1163280881">
                                                                              <w:marLeft w:val="0"/>
                                                                              <w:marRight w:val="0"/>
                                                                              <w:marTop w:val="0"/>
                                                                              <w:marBottom w:val="0"/>
                                                                              <w:divBdr>
                                                                                <w:top w:val="none" w:sz="0" w:space="0" w:color="auto"/>
                                                                                <w:left w:val="none" w:sz="0" w:space="0" w:color="auto"/>
                                                                                <w:bottom w:val="none" w:sz="0" w:space="0" w:color="auto"/>
                                                                                <w:right w:val="none" w:sz="0" w:space="0" w:color="auto"/>
                                                                              </w:divBdr>
                                                                            </w:div>
                                                                            <w:div w:id="171352948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trs.nasa.gov/archive/nasa/casi.ntrs.nasa.gov/20170001761.pdf" TargetMode="External"/><Relationship Id="rId18" Type="http://schemas.openxmlformats.org/officeDocument/2006/relationships/hyperlink" Target="http://doc.utwente.nl/75284/" TargetMode="External"/><Relationship Id="rId26" Type="http://schemas.openxmlformats.org/officeDocument/2006/relationships/hyperlink" Target="https://www.fda.gov/media/98657/download" TargetMode="External"/><Relationship Id="rId39" Type="http://schemas.openxmlformats.org/officeDocument/2006/relationships/hyperlink" Target="https://www.youtube.com/watch?v=wbvfir2x344" TargetMode="External"/><Relationship Id="rId21" Type="http://schemas.openxmlformats.org/officeDocument/2006/relationships/hyperlink" Target="http://spacese.spacegrant.org/index.php?page=videos" TargetMode="External"/><Relationship Id="rId34" Type="http://schemas.openxmlformats.org/officeDocument/2006/relationships/hyperlink" Target="http://www.infed.org/thinkers/argyris.htm" TargetMode="External"/><Relationship Id="rId42" Type="http://schemas.openxmlformats.org/officeDocument/2006/relationships/hyperlink" Target="https://www.youtube.com/watch?v=4a4ZxOAQifE" TargetMode="External"/><Relationship Id="rId47" Type="http://schemas.openxmlformats.org/officeDocument/2006/relationships/hyperlink" Target="https://www.youtube.com/watch?v=BKorP55Aqvg" TargetMode="External"/><Relationship Id="rId50" Type="http://schemas.openxmlformats.org/officeDocument/2006/relationships/hyperlink" Target="http://www.youtube.com/watch?v=UvEiSa6_EPA" TargetMode="External"/><Relationship Id="rId55" Type="http://schemas.openxmlformats.org/officeDocument/2006/relationships/hyperlink" Target="http://www.networkworld.com/article/3113660/data-center/were-learning-the-wrong-lessons-from-airline-it-outag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ieee.org/index.html" TargetMode="External"/><Relationship Id="rId20" Type="http://schemas.openxmlformats.org/officeDocument/2006/relationships/hyperlink" Target="https://onlinelibrary.wiley.com/doi/pdf/10.1002/j.2334-5837.2007.tb02973.x" TargetMode="External"/><Relationship Id="rId29" Type="http://schemas.openxmlformats.org/officeDocument/2006/relationships/hyperlink" Target="https://en.wikiquote.org/wiki/Hyman_G._Rickover" TargetMode="External"/><Relationship Id="rId41" Type="http://schemas.openxmlformats.org/officeDocument/2006/relationships/hyperlink" Target="https://www.youtube.com/watch?v=jvQkmR1XcyY" TargetMode="External"/><Relationship Id="rId54" Type="http://schemas.openxmlformats.org/officeDocument/2006/relationships/hyperlink" Target="http://www.iseesystems.com/Online_training/course/index.ht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itre.org/work/systems_engineering/guide/enterprise_engineering/" TargetMode="External"/><Relationship Id="rId24" Type="http://schemas.openxmlformats.org/officeDocument/2006/relationships/hyperlink" Target="http://everyspec.com/DoD/DoD-PUBLICATIONS/DoD_4245--7-M_3692/" TargetMode="External"/><Relationship Id="rId32" Type="http://schemas.openxmlformats.org/officeDocument/2006/relationships/hyperlink" Target="https://www.youtube.com/watch?v=CTVFDb44ses" TargetMode="External"/><Relationship Id="rId37" Type="http://schemas.openxmlformats.org/officeDocument/2006/relationships/hyperlink" Target="http://www.amazon.com/dp/B000OZ0N6M/?tag=googhydr-20&amp;hvadid=33848767675&amp;hvpos=1t1&amp;hvexid=&amp;hvnetw=g&amp;hvrand=13386844767561402926&amp;hvpone=&amp;hvptwo=&amp;hvqmt=b&amp;hvdev=c&amp;ref=pd_sl_7e00jlc842_b" TargetMode="External"/><Relationship Id="rId40" Type="http://schemas.openxmlformats.org/officeDocument/2006/relationships/hyperlink" Target="https://www.wsj.com/articles/companies-everywhere-copied-japanese-manufacturing-now-the-model-is-cracking-1517771142?mod=e2tw" TargetMode="External"/><Relationship Id="rId45" Type="http://schemas.openxmlformats.org/officeDocument/2006/relationships/hyperlink" Target="https://www.linkedin.com/pulse/7-deadly-sins-product-development-travis-m-jacobs/?trackingId=KbQL%2BnDOTlrBQzC2P%2FtDhw%3D%3D&amp;lipi=urn%3Ali%3Apage%3Ad_flagship3_feed%3BN2J%2Bx2B4RuyK0GkRC9%2BByw%3D%3D&amp;licu=urn%3Ali%3Acontrol%3Ad_flagship3_feed-object" TargetMode="External"/><Relationship Id="rId53" Type="http://schemas.openxmlformats.org/officeDocument/2006/relationships/hyperlink" Target="https://www.linkedin.com/pulse/strategic-vs-operational-dashboards-john-fitch?trk=hb_ntf_MEGAPHONE_ARTICLE_POST" TargetMode="External"/><Relationship Id="rId58" Type="http://schemas.openxmlformats.org/officeDocument/2006/relationships/hyperlink" Target="http://acqnotes.com/acqn" TargetMode="External"/><Relationship Id="rId5" Type="http://schemas.openxmlformats.org/officeDocument/2006/relationships/webSettings" Target="webSettings.xml"/><Relationship Id="rId15" Type="http://schemas.openxmlformats.org/officeDocument/2006/relationships/hyperlink" Target="http://www.omgwiki.org/MBSE/doku.php?id=mbse:enterprise" TargetMode="External"/><Relationship Id="rId23" Type="http://schemas.openxmlformats.org/officeDocument/2006/relationships/hyperlink" Target="http://www.acq.osd.mil/se/outreach/sosecollab.html" TargetMode="External"/><Relationship Id="rId28" Type="http://schemas.openxmlformats.org/officeDocument/2006/relationships/hyperlink" Target="http://ecolo.org/documents/documents_in_english/Rickover.pdf" TargetMode="External"/><Relationship Id="rId36" Type="http://schemas.openxmlformats.org/officeDocument/2006/relationships/hyperlink" Target="http://weberconsultinggroup.net/craig-weber/" TargetMode="External"/><Relationship Id="rId49" Type="http://schemas.openxmlformats.org/officeDocument/2006/relationships/hyperlink" Target="https://www.youtube.com/watch?v=dFs9WO2B8uI" TargetMode="External"/><Relationship Id="rId57" Type="http://schemas.openxmlformats.org/officeDocument/2006/relationships/hyperlink" Target="https://www.jcs.mil/Doctrine/Joint-Training/UJTL/" TargetMode="External"/><Relationship Id="rId61" Type="http://schemas.openxmlformats.org/officeDocument/2006/relationships/fontTable" Target="fontTable.xml"/><Relationship Id="rId10" Type="http://schemas.openxmlformats.org/officeDocument/2006/relationships/hyperlink" Target="https://www.google.com/url?sa=t&amp;rct=j&amp;q=&amp;esrc=s&amp;source=web&amp;cd=1&amp;cad=rja&amp;uact=8&amp;ved=2ahUKEwjJn8zNns7jAhVhqFQKHdBDAKMQFjAAegQICBAC&amp;url=https%3A%2F%2Fwww.mitre.org%2F&amp;usg=AOvVaw1JXAF7Gq-Nitxy5GwZFr01" TargetMode="External"/><Relationship Id="rId19" Type="http://schemas.openxmlformats.org/officeDocument/2006/relationships/hyperlink" Target="https://www.pmi.org/learning/library/systems-engineering-project-5857" TargetMode="External"/><Relationship Id="rId31" Type="http://schemas.openxmlformats.org/officeDocument/2006/relationships/hyperlink" Target="https://ocw.mit.edu/courses/aeronautics-and-astronautics/16-842-fundamentals-of-systems-engineering-fall-2015/" TargetMode="External"/><Relationship Id="rId44" Type="http://schemas.openxmlformats.org/officeDocument/2006/relationships/hyperlink" Target="https://www.youtube.com/watch?v=huEpQj5FcGI" TargetMode="External"/><Relationship Id="rId52" Type="http://schemas.openxmlformats.org/officeDocument/2006/relationships/hyperlink" Target="https://www.youtube.com/watch?v=cFdCzN7RYbw&amp;nohtml5=False" TargetMode="External"/><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incose.org/" TargetMode="External"/><Relationship Id="rId14" Type="http://schemas.openxmlformats.org/officeDocument/2006/relationships/hyperlink" Target="http://www.ndia.org/Pages/Default.aspx" TargetMode="External"/><Relationship Id="rId22" Type="http://schemas.openxmlformats.org/officeDocument/2006/relationships/hyperlink" Target="http://dwaynephillips.net/systemsengineering/JustEnoughSystemsEngineering.pdf" TargetMode="External"/><Relationship Id="rId27" Type="http://schemas.openxmlformats.org/officeDocument/2006/relationships/hyperlink" Target="https://www.fda.gov/media/81597/download" TargetMode="External"/><Relationship Id="rId30" Type="http://schemas.openxmlformats.org/officeDocument/2006/relationships/hyperlink" Target="http://govleaders.org/rickover.htm" TargetMode="External"/><Relationship Id="rId35" Type="http://schemas.openxmlformats.org/officeDocument/2006/relationships/hyperlink" Target="http://www.boblarcher.com/LadderofInference.pdf" TargetMode="External"/><Relationship Id="rId43" Type="http://schemas.openxmlformats.org/officeDocument/2006/relationships/hyperlink" Target="http://tylervigen.com/spurious-correlations" TargetMode="External"/><Relationship Id="rId48" Type="http://schemas.openxmlformats.org/officeDocument/2006/relationships/hyperlink" Target="https://www.youtube.com/watch?v=SA7bKo4HRTg" TargetMode="External"/><Relationship Id="rId56" Type="http://schemas.openxmlformats.org/officeDocument/2006/relationships/hyperlink" Target="http://acqnotes.com/acqnote/tasks/joint-capability-area-attributes-acqnotes" TargetMode="External"/><Relationship Id="rId8" Type="http://schemas.openxmlformats.org/officeDocument/2006/relationships/hyperlink" Target="https://www.dau.mil/" TargetMode="External"/><Relationship Id="rId51" Type="http://schemas.openxmlformats.org/officeDocument/2006/relationships/hyperlink" Target="https://www.sla.org/wp-content/uploads/2013/06/SelectingTool_Pohs.pdf" TargetMode="External"/><Relationship Id="rId3" Type="http://schemas.openxmlformats.org/officeDocument/2006/relationships/styles" Target="styles.xml"/><Relationship Id="rId12" Type="http://schemas.openxmlformats.org/officeDocument/2006/relationships/hyperlink" Target="http://www.acqnotes.com/acqnote/careerfields/systems-engineering-overview" TargetMode="External"/><Relationship Id="rId17" Type="http://schemas.openxmlformats.org/officeDocument/2006/relationships/hyperlink" Target="https://www.google.com/url?sa=t&amp;rct=j&amp;q=&amp;esrc=s&amp;source=web&amp;cd=1&amp;ved=0ahUKEwjSyceCoovcAhU4HzQIHd4ICIIQFggrMAA&amp;url=https%3A%2F%2Fwww.malotaux.eu%2Fdoc.php%3Fid%3D79&amp;usg=AOvVaw1ypUuviVQtna06VKbWYEI-" TargetMode="External"/><Relationship Id="rId25" Type="http://schemas.openxmlformats.org/officeDocument/2006/relationships/hyperlink" Target="https://www.fda.gov/media/80481/download" TargetMode="External"/><Relationship Id="rId33" Type="http://schemas.openxmlformats.org/officeDocument/2006/relationships/hyperlink" Target="http://www.amazon.com/gp/product/0393331636/ref=pd_lpo_k2_dp_sr_1?pf_rd_p=486539851&amp;pf_rd_s=lpo-top-stripe-1&amp;pf_rd_t=201&amp;pf_rd_i=0393062139&amp;pf_rd_m=ATVPDKIKX0DER&amp;pf_rd_r=1ZS7JXVN5NFH1PWEXH2P" TargetMode="External"/><Relationship Id="rId38" Type="http://schemas.openxmlformats.org/officeDocument/2006/relationships/hyperlink" Target="https://www.youtube.com/watch?v=fHmgF4ibmuk" TargetMode="External"/><Relationship Id="rId46" Type="http://schemas.openxmlformats.org/officeDocument/2006/relationships/hyperlink" Target="https://www.youtube.com/watch?v=AHSjpFUKQR4" TargetMode="External"/><Relationship Id="rId5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272DFE-AC51-4846-B928-356CCA244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2078</Words>
  <Characters>11850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13901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Dorothy</dc:creator>
  <cp:lastModifiedBy>Pape-II, Louis E</cp:lastModifiedBy>
  <cp:revision>3</cp:revision>
  <cp:lastPrinted>2012-05-07T17:56:00Z</cp:lastPrinted>
  <dcterms:created xsi:type="dcterms:W3CDTF">2019-07-25T19:30:00Z</dcterms:created>
  <dcterms:modified xsi:type="dcterms:W3CDTF">2019-08-12T19:49:00Z</dcterms:modified>
</cp:coreProperties>
</file>