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AE" w:rsidRDefault="00D72E4B">
      <w:r>
        <w:t>Final Paper Comments</w:t>
      </w:r>
    </w:p>
    <w:p w:rsidR="00D72E4B" w:rsidRDefault="00D72E4B">
      <w:r>
        <w:t>Excellent paper, you were able to come up with a good general model that is based on value paths at different levels that feed assessments to upper levels. I am happy to see that your cognitive model on system architecting has changed.</w:t>
      </w:r>
      <w:bookmarkStart w:id="0" w:name="_GoBack"/>
      <w:bookmarkEnd w:id="0"/>
    </w:p>
    <w:sectPr w:rsidR="00D7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4B"/>
    <w:rsid w:val="008537E8"/>
    <w:rsid w:val="00C1538C"/>
    <w:rsid w:val="00D7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042BD-88E6-4E52-82FB-7225A693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1</cp:revision>
  <dcterms:created xsi:type="dcterms:W3CDTF">2019-12-16T03:45:00Z</dcterms:created>
  <dcterms:modified xsi:type="dcterms:W3CDTF">2019-12-16T03:45:00Z</dcterms:modified>
</cp:coreProperties>
</file>