
<file path=[Content_Types].xml><?xml version="1.0" encoding="utf-8"?>
<Types xmlns="http://schemas.openxmlformats.org/package/2006/content-types">
  <Default Extension="bin" ContentType="application/vnd.ms-word.attachedToolbar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Default Extension="odttf" ContentType="application/vnd.openxmlformats-officedocument.obfuscatedFont"/>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710E4FB" w14:textId="77777777" w:rsidR="00BB69F2" w:rsidRPr="00921717" w:rsidRDefault="00921717" w:rsidP="00003260">
      <w:pPr>
        <w:pStyle w:val="DocHead"/>
        <w:spacing w:before="0" w:line="240" w:lineRule="exact"/>
        <w:ind w:left="-119" w:right="-136" w:firstLine="119"/>
        <w:rPr>
          <w:szCs w:val="24"/>
        </w:rPr>
      </w:pPr>
      <w:r w:rsidRPr="00921717">
        <w:rPr>
          <w:szCs w:val="24"/>
        </w:rPr>
        <w:t>Complex Adaptive Systems Conference</w:t>
      </w:r>
      <w:r w:rsidR="00003260">
        <w:rPr>
          <w:szCs w:val="24"/>
        </w:rPr>
        <w:t xml:space="preserve"> with Theme:</w:t>
      </w:r>
      <w:r w:rsidR="00003260">
        <w:rPr>
          <w:szCs w:val="24"/>
        </w:rPr>
        <w:br/>
        <w:t>Leveraging AI and Machine Learning for Societal Challenges, CAS</w:t>
      </w:r>
      <w:r w:rsidRPr="00921717">
        <w:rPr>
          <w:szCs w:val="24"/>
        </w:rPr>
        <w:t xml:space="preserve"> 2019</w:t>
      </w:r>
    </w:p>
    <w:p w14:paraId="5E2D689E" w14:textId="129C4D7B" w:rsidR="00BB69F2" w:rsidRPr="003E1D61" w:rsidRDefault="00E62DDA">
      <w:pPr>
        <w:pStyle w:val="Els-Title"/>
      </w:pPr>
      <w:r>
        <w:t>Deep Learning Feature/Parameter</w:t>
      </w:r>
      <w:r w:rsidR="00382BA0">
        <w:t xml:space="preserve"> Insights for </w:t>
      </w:r>
      <w:r>
        <w:t>Waymo’s Open Dataset</w:t>
      </w:r>
    </w:p>
    <w:p w14:paraId="0F1363EC" w14:textId="2A9D8A0E" w:rsidR="00BB69F2" w:rsidRPr="00CC08CD" w:rsidRDefault="00CC08CD">
      <w:pPr>
        <w:pStyle w:val="Els-Author"/>
        <w:ind w:right="2"/>
        <w:rPr>
          <w:vertAlign w:val="superscript"/>
          <w:lang w:eastAsia="zh-CN"/>
        </w:rPr>
      </w:pPr>
      <w:r>
        <w:t>Ryan Patton</w:t>
      </w:r>
      <w:r w:rsidR="001F3982">
        <w:rPr>
          <w:rFonts w:ascii="ZWAdobeF" w:hAnsi="ZWAdobeF" w:cs="ZWAdobeF"/>
          <w:sz w:val="2"/>
          <w:szCs w:val="2"/>
        </w:rPr>
        <w:t>0F</w:t>
      </w:r>
      <w:r>
        <w:rPr>
          <w:vertAlign w:val="superscript"/>
        </w:rPr>
        <w:t>a</w:t>
      </w:r>
    </w:p>
    <w:p w14:paraId="75ED0523" w14:textId="59B5A319" w:rsidR="00BB69F2" w:rsidRPr="00CC08CD" w:rsidRDefault="00CC08CD">
      <w:pPr>
        <w:pStyle w:val="Els-Affiliation"/>
      </w:pPr>
      <w:r>
        <w:rPr>
          <w:vertAlign w:val="superscript"/>
        </w:rPr>
        <w:t>a</w:t>
      </w:r>
      <w:r>
        <w:t xml:space="preserve">Missouri University of Science and Technology’s </w:t>
      </w:r>
      <w:r w:rsidR="00AD3358">
        <w:t xml:space="preserve">Engineering Management and </w:t>
      </w:r>
      <w:r>
        <w:t>Systems Engineering Department, 223 Engineering Management, 600 W. 14</w:t>
      </w:r>
      <w:r w:rsidRPr="00CC08CD">
        <w:rPr>
          <w:vertAlign w:val="superscript"/>
        </w:rPr>
        <w:t>th</w:t>
      </w:r>
      <w:r>
        <w:t xml:space="preserve"> St., Rolla, MO, 65409-0370, United States of America</w:t>
      </w:r>
    </w:p>
    <w:p w14:paraId="7102E7D4" w14:textId="77777777" w:rsidR="00BB69F2" w:rsidRPr="003E1D61" w:rsidRDefault="00BB69F2">
      <w:pPr>
        <w:pStyle w:val="Els-Abstract-head"/>
        <w:spacing w:before="200"/>
      </w:pPr>
      <w:r w:rsidRPr="003E1D61">
        <w:t>Abstract</w:t>
      </w:r>
    </w:p>
    <w:p w14:paraId="72B89AB0" w14:textId="71D9691D" w:rsidR="00A56ABA" w:rsidRPr="00393728" w:rsidRDefault="00A56ABA" w:rsidP="00A56ABA">
      <w:pPr>
        <w:rPr>
          <w:bCs/>
          <w:color w:val="000000"/>
        </w:rPr>
      </w:pPr>
      <w:r w:rsidRPr="00393728">
        <w:rPr>
          <w:bCs/>
          <w:color w:val="000000"/>
        </w:rPr>
        <w:t>Improving on state-of-the-art Deep Learning applications for autonomous vehicles (AVs) necessitates a systematic breakdown of the AV general software architecture into automated and assisted functional groupings: strategic advisory (route planning), tactical assist (maneuver planning), control and assist (collision avoidance), and damage mitigation (minimum ri</w:t>
      </w:r>
      <w:r w:rsidR="004256A0">
        <w:rPr>
          <w:bCs/>
          <w:color w:val="000000"/>
        </w:rPr>
        <w:t>sk actions)</w:t>
      </w:r>
      <w:r w:rsidRPr="00393728">
        <w:rPr>
          <w:bCs/>
          <w:color w:val="000000"/>
        </w:rPr>
        <w:t>. Each functional group can be further divided into four sub-tasks: object detection, object identification and recognition, object localization, and movement</w:t>
      </w:r>
      <w:r w:rsidR="004256A0">
        <w:rPr>
          <w:bCs/>
          <w:color w:val="000000"/>
        </w:rPr>
        <w:t xml:space="preserve"> prediction [11</w:t>
      </w:r>
      <w:r w:rsidRPr="00393728">
        <w:rPr>
          <w:bCs/>
          <w:color w:val="000000"/>
        </w:rPr>
        <w:t xml:space="preserve">]. This paper examines object detection and </w:t>
      </w:r>
      <w:r w:rsidR="007C143E" w:rsidRPr="00393728">
        <w:rPr>
          <w:bCs/>
          <w:color w:val="000000"/>
        </w:rPr>
        <w:t>labelling</w:t>
      </w:r>
      <w:r w:rsidRPr="00393728">
        <w:rPr>
          <w:bCs/>
          <w:color w:val="000000"/>
        </w:rPr>
        <w:t xml:space="preserve"> techniques used with Waymo’s Open Datasets to compare how deep models can improve their performance and accuracy. The datasets read frames from collected camera images, create a visualization of range images, convert range images to point clouds for visualization, examine the points in each light detection and ranging (LIDAR) sensor, produce a 3-dimensional (3D) point cloud, and visualize the final outputted camera projection accounting for different lighting contrasts. By testing deep models on this foundation, transformations and their respective parameters such as translation, scale, shear, rotation, contrast, brightness, averaging, Gaussian, blur median, and bilateral filter can experience incremental improvements in their range accuracies. The opportunity to use Waymo’s Open Datasets comprised of 1,950 segments each containing 200,000 frames of image data collected from diverse geographies and conditions gives credit and confidence that the deep models tested support applicable real-world driving scenarios</w:t>
      </w:r>
      <w:r w:rsidR="00700BBF">
        <w:rPr>
          <w:bCs/>
          <w:color w:val="000000"/>
        </w:rPr>
        <w:t xml:space="preserve"> [21]</w:t>
      </w:r>
      <w:r w:rsidRPr="00393728">
        <w:rPr>
          <w:bCs/>
          <w:color w:val="000000"/>
        </w:rPr>
        <w:t xml:space="preserve">. Finally, the deep models touched on in this paper are examined for their related correlations to other applications in the autonomous driving </w:t>
      </w:r>
      <w:r w:rsidR="00EF71D4">
        <w:rPr>
          <w:bCs/>
          <w:color w:val="000000"/>
        </w:rPr>
        <w:t xml:space="preserve">(AD) </w:t>
      </w:r>
      <w:r w:rsidRPr="00393728">
        <w:rPr>
          <w:bCs/>
          <w:color w:val="000000"/>
        </w:rPr>
        <w:t>industry.</w:t>
      </w:r>
    </w:p>
    <w:p w14:paraId="17849C37" w14:textId="7D885883" w:rsidR="00BB69F2" w:rsidRPr="003E1D61" w:rsidRDefault="00BB69F2">
      <w:pPr>
        <w:pStyle w:val="Els-Abstract-text"/>
      </w:pPr>
    </w:p>
    <w:sdt>
      <w:sdtPr>
        <w:rPr>
          <w:rFonts w:hint="eastAsia"/>
          <w:sz w:val="18"/>
          <w:szCs w:val="18"/>
          <w:lang w:val="en-US"/>
        </w:rPr>
        <w:id w:val="1317155158"/>
        <w:placeholder>
          <w:docPart w:val="DefaultPlaceholder_1082065158"/>
        </w:placeholder>
      </w:sdtPr>
      <w:sdtContent>
        <w:sdt>
          <w:sdtPr>
            <w:rPr>
              <w:rFonts w:hint="eastAsia"/>
              <w:sz w:val="18"/>
              <w:szCs w:val="18"/>
              <w:lang w:val="en-US"/>
            </w:rPr>
            <w:id w:val="1994976236"/>
            <w:lock w:val="sdtContentLocked"/>
            <w:placeholder>
              <w:docPart w:val="F7358C82D3E44842B5ADBC8AFFA1AA2F"/>
            </w:placeholder>
          </w:sdtPr>
          <w:sdtContent>
            <w:p w14:paraId="5569A88B" w14:textId="77777777" w:rsidR="005E2E83" w:rsidRPr="00ED0A57" w:rsidRDefault="005E2E83" w:rsidP="00E349DD">
              <w:pPr>
                <w:widowControl/>
                <w:autoSpaceDE w:val="0"/>
                <w:autoSpaceDN w:val="0"/>
                <w:adjustRightInd w:val="0"/>
                <w:spacing w:line="220" w:lineRule="exact"/>
                <w:rPr>
                  <w:sz w:val="18"/>
                  <w:szCs w:val="18"/>
                  <w:lang w:val="en-US"/>
                </w:rPr>
              </w:pPr>
            </w:p>
            <w:p w14:paraId="5173D009" w14:textId="77777777" w:rsidR="00615A60" w:rsidRPr="00D25F05" w:rsidRDefault="00A853FA" w:rsidP="000625C0">
              <w:pPr>
                <w:widowControl/>
                <w:autoSpaceDE w:val="0"/>
                <w:autoSpaceDN w:val="0"/>
                <w:adjustRightInd w:val="0"/>
                <w:spacing w:line="220" w:lineRule="exact"/>
                <w:rPr>
                  <w:sz w:val="18"/>
                  <w:szCs w:val="18"/>
                  <w:lang w:val="en-US"/>
                </w:rPr>
              </w:pPr>
              <w:r w:rsidRPr="00A853FA">
                <w:rPr>
                  <w:sz w:val="18"/>
                  <w:szCs w:val="18"/>
                  <w:lang w:val="en-US"/>
                </w:rPr>
                <w:t>© 2019 The Authors. Published by Elsevier B.V.</w:t>
              </w:r>
              <w:r w:rsidR="000625C0">
                <w:rPr>
                  <w:sz w:val="18"/>
                  <w:szCs w:val="18"/>
                  <w:lang w:val="en-US"/>
                </w:rPr>
                <w:br/>
              </w:r>
              <w:r w:rsidR="00345742" w:rsidRPr="00D25F05">
                <w:rPr>
                  <w:sz w:val="18"/>
                  <w:szCs w:val="18"/>
                  <w:lang w:val="en-US"/>
                </w:rPr>
                <w:t>This is an open access article under the CC BY-NC-ND license (</w:t>
              </w:r>
              <w:hyperlink r:id="rId9" w:history="1">
                <w:r w:rsidR="00345742" w:rsidRPr="00D25F05">
                  <w:rPr>
                    <w:rStyle w:val="Hyperlink"/>
                    <w:sz w:val="18"/>
                    <w:szCs w:val="18"/>
                    <w:lang w:val="en-US"/>
                  </w:rPr>
                  <w:t>http://creativecommons.org/licenses/by-nc-nd/4.0/</w:t>
                </w:r>
              </w:hyperlink>
              <w:r w:rsidR="00345742" w:rsidRPr="00D25F05">
                <w:rPr>
                  <w:sz w:val="18"/>
                  <w:szCs w:val="18"/>
                  <w:lang w:val="en-US"/>
                </w:rPr>
                <w:t>)</w:t>
              </w:r>
            </w:p>
            <w:p w14:paraId="3F5FF230" w14:textId="09744AFF" w:rsidR="00967B4B" w:rsidRPr="00EC2285" w:rsidRDefault="00D25F05" w:rsidP="00EC2285">
              <w:pPr>
                <w:widowControl/>
                <w:autoSpaceDE w:val="0"/>
                <w:autoSpaceDN w:val="0"/>
                <w:adjustRightInd w:val="0"/>
                <w:spacing w:line="220" w:lineRule="exact"/>
                <w:jc w:val="both"/>
                <w:rPr>
                  <w:sz w:val="18"/>
                  <w:szCs w:val="18"/>
                  <w:lang w:val="en-US"/>
                </w:rPr>
              </w:pPr>
              <w:r w:rsidRPr="00D25F05">
                <w:rPr>
                  <w:sz w:val="18"/>
                  <w:szCs w:val="18"/>
                </w:rPr>
                <w:t xml:space="preserve">Peer-review under responsibility of the scientific committee of the </w:t>
              </w:r>
              <w:r w:rsidRPr="00D25F05">
                <w:rPr>
                  <w:sz w:val="18"/>
                  <w:szCs w:val="18"/>
                  <w:lang w:val="en-US"/>
                </w:rPr>
                <w:t>Complex Adaptive Systems Conference with Theme: Leveraging AI and Machine Learning for Societal Challenges</w:t>
              </w:r>
            </w:p>
          </w:sdtContent>
        </w:sdt>
      </w:sdtContent>
    </w:sdt>
    <w:p w14:paraId="4D6DC7D7" w14:textId="77777777" w:rsidR="00EC2285" w:rsidRDefault="00EC2285" w:rsidP="00D831AA">
      <w:pPr>
        <w:pStyle w:val="Els-keywords"/>
        <w:rPr>
          <w:i/>
        </w:rPr>
      </w:pPr>
    </w:p>
    <w:p w14:paraId="2FCE14E5" w14:textId="2952D10E" w:rsidR="00D831AA" w:rsidRPr="003E1D61" w:rsidRDefault="00D831AA" w:rsidP="00D831AA">
      <w:pPr>
        <w:pStyle w:val="Els-keywords"/>
      </w:pPr>
      <w:r w:rsidRPr="003E1D61">
        <w:rPr>
          <w:i/>
        </w:rPr>
        <w:lastRenderedPageBreak/>
        <w:t>Keywords:</w:t>
      </w:r>
      <w:r w:rsidRPr="003E1D61">
        <w:t xml:space="preserve"> </w:t>
      </w:r>
      <w:r w:rsidR="00A56ABA">
        <w:t>autonomous driving; autonomoous vehicles; object detection; object labeling; R-CNN; Fast R-CNN</w:t>
      </w:r>
    </w:p>
    <w:p w14:paraId="100470D5" w14:textId="470951E6" w:rsidR="00BB69F2" w:rsidRPr="003E1D61" w:rsidRDefault="00AD3358">
      <w:pPr>
        <w:pStyle w:val="Els-1storder-head"/>
      </w:pPr>
      <w:r>
        <w:t>Introduction</w:t>
      </w:r>
    </w:p>
    <w:p w14:paraId="1643495F" w14:textId="076D4696" w:rsidR="00393728" w:rsidRDefault="00393728" w:rsidP="00393728">
      <w:pPr>
        <w:pStyle w:val="Els-body-text"/>
        <w:ind w:right="-28"/>
      </w:pPr>
      <w:r>
        <w:t>In a rac</w:t>
      </w:r>
      <w:bookmarkStart w:id="0" w:name="_GoBack"/>
      <w:bookmarkEnd w:id="0"/>
      <w:r>
        <w:t xml:space="preserve">e to establish Levels 4 and 5 autonomous driving standards established by the Society of Automotive Engineers International (SAE) and seen in Table 1, deep learning, machine learning, and computer vision researchers rush to analyze newer, more comprehensive datasets collected with better hardware (SONAR, LiDAR, radars, cameras, </w:t>
      </w:r>
      <w:r w:rsidR="007C143E">
        <w:t>etc.</w:t>
      </w:r>
      <w:r>
        <w:t>…). Although</w:t>
      </w:r>
      <w:r w:rsidR="00EF71D4">
        <w:t xml:space="preserve"> demonstrable AV</w:t>
      </w:r>
      <w:r>
        <w:t>s have been around since the 1980s, the field saw major gains in the 2000s when Defense Advanced Research Projects Agency (DARPA) hosted multiple autonomous vehicle challenges where the driving systems completed obstacle courses without any human intervention</w:t>
      </w:r>
      <w:r w:rsidR="00700BBF">
        <w:t xml:space="preserve"> [4</w:t>
      </w:r>
      <w:r w:rsidR="004A76DE">
        <w:t>, 20</w:t>
      </w:r>
      <w:r w:rsidR="00700BBF">
        <w:t>]</w:t>
      </w:r>
      <w:r>
        <w:t>. Since then, interest in the industry has grown and as a result, datasets have transformed from a few hundred annotated examples to thousands of labeled examples capable of reproducing benchmarks for reconstruction, motion estimation, perception, recognition tasks, tracking, and closing the gap between laboratory and real-life settings. Collecting large amounts of annotated data for supervised deep models, however, presents its own challenges such as producing high quality data that can analyze at the pixel-level for optical flow, environment changes, and/or semantic segmentation</w:t>
      </w:r>
      <w:r w:rsidR="00700BBF">
        <w:t xml:space="preserve"> [3]</w:t>
      </w:r>
      <w:r>
        <w:t>. Datasets traditionally split into computer vision datasets, autonomous driving datasets, and more recently, synthetic datasets for game engines, with all focuses needed for Levels 4 and 5 autonomous driving. Computer vision datasets examine object recognition, object tracking, stereo and 3-dimensional (3D) reconstruction, and optical flow. Autonomous driving datasets examine object detection and semantic segmentation, tracking, traffic sign detection, road and lane detection, flow and stereo, and long-term autonomy. Synthetic game engine datasets examine simulation effects that can translate to real driving scenarios and inverse consequences</w:t>
      </w:r>
      <w:r w:rsidR="00700BBF">
        <w:t xml:space="preserve"> [19]</w:t>
      </w:r>
      <w:r>
        <w:t>. At the intersection of computer vision and autonomous driving sits Waymo’s Open Dataset, used for 3D object detection, 2D object detection, 3D tracking, 2D tracking, and domain adaptation.</w:t>
      </w:r>
    </w:p>
    <w:p w14:paraId="1EF67415" w14:textId="45ACB2E1" w:rsidR="00393728" w:rsidRPr="003E1D61" w:rsidRDefault="00393728" w:rsidP="00393728">
      <w:pPr>
        <w:pStyle w:val="Els-caption"/>
        <w:spacing w:after="80"/>
        <w:ind w:left="1325"/>
      </w:pPr>
      <w:r w:rsidRPr="003E1D61">
        <w:t xml:space="preserve">Table 1. </w:t>
      </w:r>
      <w:r>
        <w:t>Levels of Vehicle Automation</w:t>
      </w:r>
    </w:p>
    <w:tbl>
      <w:tblPr>
        <w:tblW w:w="0" w:type="auto"/>
        <w:jc w:val="center"/>
        <w:tblLook w:val="01E0" w:firstRow="1" w:lastRow="1" w:firstColumn="1" w:lastColumn="1" w:noHBand="0" w:noVBand="0"/>
      </w:tblPr>
      <w:tblGrid>
        <w:gridCol w:w="2070"/>
        <w:gridCol w:w="6390"/>
        <w:gridCol w:w="236"/>
      </w:tblGrid>
      <w:tr w:rsidR="00393728" w:rsidRPr="003E1D61" w14:paraId="19A36027" w14:textId="77777777" w:rsidTr="00393728">
        <w:trPr>
          <w:jc w:val="center"/>
        </w:trPr>
        <w:tc>
          <w:tcPr>
            <w:tcW w:w="2070" w:type="dxa"/>
            <w:tcBorders>
              <w:top w:val="single" w:sz="4" w:space="0" w:color="auto"/>
              <w:bottom w:val="single" w:sz="4" w:space="0" w:color="auto"/>
            </w:tcBorders>
          </w:tcPr>
          <w:p w14:paraId="6FD00139" w14:textId="0AA9DF80" w:rsidR="00393728" w:rsidRPr="003E1D61" w:rsidRDefault="00393728" w:rsidP="00E349DD">
            <w:pPr>
              <w:pStyle w:val="Els-table-text"/>
            </w:pPr>
            <w:r>
              <w:t>SAE Automation Category</w:t>
            </w:r>
          </w:p>
        </w:tc>
        <w:tc>
          <w:tcPr>
            <w:tcW w:w="6390" w:type="dxa"/>
            <w:tcBorders>
              <w:top w:val="single" w:sz="4" w:space="0" w:color="auto"/>
              <w:bottom w:val="single" w:sz="4" w:space="0" w:color="auto"/>
            </w:tcBorders>
          </w:tcPr>
          <w:p w14:paraId="19CBDF5F" w14:textId="1A7BD0BF" w:rsidR="00393728" w:rsidRPr="003E1D61" w:rsidRDefault="00393728" w:rsidP="00E349DD">
            <w:pPr>
              <w:pStyle w:val="Els-table-text"/>
            </w:pPr>
            <w:r>
              <w:t>Vehicle Function</w:t>
            </w:r>
          </w:p>
        </w:tc>
        <w:tc>
          <w:tcPr>
            <w:tcW w:w="236" w:type="dxa"/>
            <w:tcBorders>
              <w:top w:val="single" w:sz="4" w:space="0" w:color="auto"/>
              <w:bottom w:val="single" w:sz="4" w:space="0" w:color="auto"/>
            </w:tcBorders>
          </w:tcPr>
          <w:p w14:paraId="3D44F623" w14:textId="6D07F176" w:rsidR="00393728" w:rsidRPr="003E1D61" w:rsidRDefault="00393728" w:rsidP="00E349DD">
            <w:pPr>
              <w:pStyle w:val="Els-table-text"/>
            </w:pPr>
          </w:p>
        </w:tc>
      </w:tr>
      <w:tr w:rsidR="00393728" w:rsidRPr="003E1D61" w14:paraId="7E5FAF4B" w14:textId="77777777" w:rsidTr="00393728">
        <w:trPr>
          <w:gridAfter w:val="1"/>
          <w:wAfter w:w="236" w:type="dxa"/>
          <w:trHeight w:val="433"/>
          <w:jc w:val="center"/>
        </w:trPr>
        <w:tc>
          <w:tcPr>
            <w:tcW w:w="2070" w:type="dxa"/>
            <w:tcBorders>
              <w:top w:val="single" w:sz="4" w:space="0" w:color="auto"/>
            </w:tcBorders>
          </w:tcPr>
          <w:p w14:paraId="2BAC7DEE" w14:textId="7D89C65E" w:rsidR="00393728" w:rsidRPr="003E1D61" w:rsidRDefault="00393728" w:rsidP="00E349DD">
            <w:pPr>
              <w:pStyle w:val="Els-table-text"/>
            </w:pPr>
            <w:r>
              <w:t>Level 0</w:t>
            </w:r>
          </w:p>
        </w:tc>
        <w:tc>
          <w:tcPr>
            <w:tcW w:w="6390" w:type="dxa"/>
            <w:tcBorders>
              <w:top w:val="single" w:sz="4" w:space="0" w:color="auto"/>
            </w:tcBorders>
          </w:tcPr>
          <w:p w14:paraId="1367CB10" w14:textId="5193C7DA" w:rsidR="00393728" w:rsidRPr="003E1D61" w:rsidRDefault="00393728" w:rsidP="00E349DD">
            <w:pPr>
              <w:pStyle w:val="Els-table-text"/>
            </w:pPr>
            <w:r>
              <w:t>Human driver does everything.</w:t>
            </w:r>
          </w:p>
        </w:tc>
      </w:tr>
      <w:tr w:rsidR="00393728" w:rsidRPr="003E1D61" w14:paraId="5D042838" w14:textId="77777777" w:rsidTr="00393728">
        <w:trPr>
          <w:gridAfter w:val="1"/>
          <w:wAfter w:w="236" w:type="dxa"/>
          <w:jc w:val="center"/>
        </w:trPr>
        <w:tc>
          <w:tcPr>
            <w:tcW w:w="2070" w:type="dxa"/>
          </w:tcPr>
          <w:p w14:paraId="37D4D971" w14:textId="4E5C759D" w:rsidR="00393728" w:rsidRPr="003E1D61" w:rsidRDefault="00393728" w:rsidP="00E349DD">
            <w:pPr>
              <w:pStyle w:val="Els-table-text"/>
            </w:pPr>
            <w:r>
              <w:t>Level 1</w:t>
            </w:r>
          </w:p>
        </w:tc>
        <w:tc>
          <w:tcPr>
            <w:tcW w:w="6390" w:type="dxa"/>
          </w:tcPr>
          <w:p w14:paraId="7BA68E00" w14:textId="03CC65A6" w:rsidR="00393728" w:rsidRPr="003E1D61" w:rsidRDefault="00393728" w:rsidP="00E349DD">
            <w:pPr>
              <w:pStyle w:val="Els-table-text"/>
            </w:pPr>
            <w:r>
              <w:t>An automated system in the vehicle can sometimes assist the human driver conduct some parts of driving.</w:t>
            </w:r>
          </w:p>
        </w:tc>
      </w:tr>
      <w:tr w:rsidR="00393728" w:rsidRPr="003E1D61" w14:paraId="76E84180" w14:textId="77777777" w:rsidTr="00393728">
        <w:trPr>
          <w:jc w:val="center"/>
        </w:trPr>
        <w:tc>
          <w:tcPr>
            <w:tcW w:w="2070" w:type="dxa"/>
          </w:tcPr>
          <w:p w14:paraId="0387C5D0" w14:textId="287FCD71" w:rsidR="00393728" w:rsidRPr="003E1D61" w:rsidRDefault="00393728" w:rsidP="00E349DD">
            <w:pPr>
              <w:pStyle w:val="Els-table-text"/>
            </w:pPr>
            <w:r>
              <w:t>Level 2</w:t>
            </w:r>
          </w:p>
        </w:tc>
        <w:tc>
          <w:tcPr>
            <w:tcW w:w="6390" w:type="dxa"/>
          </w:tcPr>
          <w:p w14:paraId="0ABC6B65" w14:textId="0633B6C1" w:rsidR="00393728" w:rsidRPr="003E1D61" w:rsidRDefault="00393728" w:rsidP="00E349DD">
            <w:pPr>
              <w:pStyle w:val="Els-table-text"/>
            </w:pPr>
            <w:r>
              <w:t>An automated system can conduct some parts of driving, while the human driver continues to monitor the driving environment and performs most of the driving.</w:t>
            </w:r>
          </w:p>
        </w:tc>
        <w:tc>
          <w:tcPr>
            <w:tcW w:w="236" w:type="dxa"/>
          </w:tcPr>
          <w:p w14:paraId="7970C952" w14:textId="64C73805" w:rsidR="00393728" w:rsidRPr="003E1D61" w:rsidRDefault="00393728" w:rsidP="00E349DD">
            <w:pPr>
              <w:pStyle w:val="Els-table-text"/>
            </w:pPr>
          </w:p>
        </w:tc>
      </w:tr>
      <w:tr w:rsidR="00393728" w:rsidRPr="003E1D61" w14:paraId="3471F35F" w14:textId="77777777" w:rsidTr="00393728">
        <w:trPr>
          <w:jc w:val="center"/>
        </w:trPr>
        <w:tc>
          <w:tcPr>
            <w:tcW w:w="2070" w:type="dxa"/>
          </w:tcPr>
          <w:p w14:paraId="25F1444D" w14:textId="627CE967" w:rsidR="00393728" w:rsidRPr="003E1D61" w:rsidRDefault="00393728" w:rsidP="00E349DD">
            <w:pPr>
              <w:pStyle w:val="Els-table-text"/>
            </w:pPr>
            <w:r>
              <w:t>Level 3</w:t>
            </w:r>
          </w:p>
        </w:tc>
        <w:tc>
          <w:tcPr>
            <w:tcW w:w="6390" w:type="dxa"/>
          </w:tcPr>
          <w:p w14:paraId="33D5F56C" w14:textId="4D12830B" w:rsidR="00393728" w:rsidRPr="003E1D61" w:rsidRDefault="00393728" w:rsidP="00E349DD">
            <w:pPr>
              <w:pStyle w:val="Els-table-text"/>
            </w:pPr>
            <w:r>
              <w:t>An automated system can conduct some of the driving and monitor the driving environment in some instances, but the human driver must be ready to take back control if necessary.</w:t>
            </w:r>
          </w:p>
        </w:tc>
        <w:tc>
          <w:tcPr>
            <w:tcW w:w="236" w:type="dxa"/>
          </w:tcPr>
          <w:p w14:paraId="3234F399" w14:textId="77777777" w:rsidR="00393728" w:rsidRPr="003E1D61" w:rsidRDefault="00393728" w:rsidP="00E349DD">
            <w:pPr>
              <w:pStyle w:val="Els-table-text"/>
            </w:pPr>
          </w:p>
        </w:tc>
      </w:tr>
      <w:tr w:rsidR="00393728" w:rsidRPr="003E1D61" w14:paraId="63A89D54" w14:textId="77777777" w:rsidTr="00393728">
        <w:trPr>
          <w:jc w:val="center"/>
        </w:trPr>
        <w:tc>
          <w:tcPr>
            <w:tcW w:w="2070" w:type="dxa"/>
          </w:tcPr>
          <w:p w14:paraId="5694A40F" w14:textId="127F62A1" w:rsidR="00393728" w:rsidRDefault="00393728" w:rsidP="00E349DD">
            <w:pPr>
              <w:pStyle w:val="Els-table-text"/>
            </w:pPr>
            <w:r>
              <w:t>Level 4</w:t>
            </w:r>
          </w:p>
        </w:tc>
        <w:tc>
          <w:tcPr>
            <w:tcW w:w="6390" w:type="dxa"/>
          </w:tcPr>
          <w:p w14:paraId="1F66C0EC" w14:textId="63ECA5A9" w:rsidR="00393728" w:rsidRPr="003E1D61" w:rsidRDefault="00393728" w:rsidP="00E349DD">
            <w:pPr>
              <w:pStyle w:val="Els-table-text"/>
            </w:pPr>
            <w:r>
              <w:t>An automated system conducts the driving and monitors the driving environment, without human interference, but this level operates only in certain environments and conditions.</w:t>
            </w:r>
          </w:p>
        </w:tc>
        <w:tc>
          <w:tcPr>
            <w:tcW w:w="236" w:type="dxa"/>
          </w:tcPr>
          <w:p w14:paraId="4403DFAC" w14:textId="77777777" w:rsidR="00393728" w:rsidRPr="003E1D61" w:rsidRDefault="00393728" w:rsidP="00E349DD">
            <w:pPr>
              <w:pStyle w:val="Els-table-text"/>
            </w:pPr>
          </w:p>
        </w:tc>
      </w:tr>
      <w:tr w:rsidR="00393728" w:rsidRPr="003E1D61" w14:paraId="693AFE52" w14:textId="77777777" w:rsidTr="00393728">
        <w:trPr>
          <w:jc w:val="center"/>
        </w:trPr>
        <w:tc>
          <w:tcPr>
            <w:tcW w:w="2070" w:type="dxa"/>
            <w:tcBorders>
              <w:bottom w:val="single" w:sz="4" w:space="0" w:color="auto"/>
            </w:tcBorders>
          </w:tcPr>
          <w:p w14:paraId="73CBAF5B" w14:textId="5AA75D7B" w:rsidR="00393728" w:rsidRDefault="00393728" w:rsidP="00E349DD">
            <w:pPr>
              <w:pStyle w:val="Els-table-text"/>
            </w:pPr>
            <w:r>
              <w:t>Level 5</w:t>
            </w:r>
          </w:p>
        </w:tc>
        <w:tc>
          <w:tcPr>
            <w:tcW w:w="6390" w:type="dxa"/>
            <w:tcBorders>
              <w:bottom w:val="single" w:sz="4" w:space="0" w:color="auto"/>
            </w:tcBorders>
          </w:tcPr>
          <w:p w14:paraId="68133E80" w14:textId="52E05569" w:rsidR="00393728" w:rsidRPr="003E1D61" w:rsidRDefault="00393728" w:rsidP="00E349DD">
            <w:pPr>
              <w:pStyle w:val="Els-table-text"/>
            </w:pPr>
            <w:r>
              <w:t>The automated system performs all driving tasks, under all conditions that a human driver could.</w:t>
            </w:r>
          </w:p>
        </w:tc>
        <w:tc>
          <w:tcPr>
            <w:tcW w:w="236" w:type="dxa"/>
            <w:tcBorders>
              <w:bottom w:val="single" w:sz="4" w:space="0" w:color="auto"/>
            </w:tcBorders>
          </w:tcPr>
          <w:p w14:paraId="4551ABDC" w14:textId="77777777" w:rsidR="00393728" w:rsidRPr="003E1D61" w:rsidRDefault="00393728" w:rsidP="00E349DD">
            <w:pPr>
              <w:pStyle w:val="Els-table-text"/>
            </w:pPr>
          </w:p>
        </w:tc>
      </w:tr>
    </w:tbl>
    <w:p w14:paraId="12B5F982" w14:textId="3F171D86" w:rsidR="00393728" w:rsidRDefault="00393728" w:rsidP="0063139F">
      <w:pPr>
        <w:pStyle w:val="Els-body-text"/>
        <w:ind w:right="-28"/>
      </w:pPr>
    </w:p>
    <w:p w14:paraId="5DBB9D0A" w14:textId="3D3577B5" w:rsidR="00C72EBD" w:rsidRDefault="00393728" w:rsidP="00C72EBD">
      <w:pPr>
        <w:pStyle w:val="Els-body-text"/>
        <w:ind w:right="-28"/>
      </w:pPr>
      <w:r>
        <w:t>Described as one of the “largest, richest, and most diverse self-driving sets ever released for research”, the dataset collected from Waymo’s actual autonomous vehicles operating in Phoenix, AZ, Kirkland, WA, Mountain View, CA, and San Francisco, CA, shows what driving conditions may look like at day and night and in various weather conditions. The segments of data contain synchronized data from five lidars and five front-and-side-facing cameras, sensor calibrations and poses, object labels (vehicles, pedestrians, cyclists, and signage) with 3D bounding boxes for all LiDAR frames, and object labels with 2D bounding boxes for camera data in segments. In addition to the datasets, Waymo released a Google Colab notebook and GitHub repository for tutorials and support for building deep learning models</w:t>
      </w:r>
      <w:r w:rsidR="00700BBF">
        <w:t xml:space="preserve"> [18]</w:t>
      </w:r>
      <w:r>
        <w:t xml:space="preserve">. Since Waymo’s Open Dataset releases in 2019, </w:t>
      </w:r>
      <w:r w:rsidR="007C143E">
        <w:t xml:space="preserve">neural networks (NNs), </w:t>
      </w:r>
      <w:r>
        <w:t xml:space="preserve">convolutional neural networks (CNNs), region based convolutional neural networks (R-CNNs), mask R-CNNs, behavioral cloning models, recurrent neural networks (RNNs), residual neural networks (ResNets), long short-term memory (LSTM) models, StarNet </w:t>
      </w:r>
      <w:r>
        <w:lastRenderedPageBreak/>
        <w:t>models, trajectory models, and many more models have all contributed to more complete autonomous software architectures</w:t>
      </w:r>
      <w:r w:rsidR="00700BBF">
        <w:t xml:space="preserve"> [1]</w:t>
      </w:r>
      <w:r>
        <w:t>.</w:t>
      </w:r>
    </w:p>
    <w:p w14:paraId="62FFA240" w14:textId="04006CE3" w:rsidR="00C72EBD" w:rsidRDefault="00C72EBD" w:rsidP="00C72EBD">
      <w:pPr>
        <w:pStyle w:val="Els-body-text"/>
        <w:ind w:right="-28"/>
      </w:pPr>
    </w:p>
    <w:p w14:paraId="0C1A189F" w14:textId="08247D0B" w:rsidR="00393728" w:rsidRPr="003E1D61" w:rsidRDefault="00967B4B" w:rsidP="00375A57">
      <w:pPr>
        <w:pStyle w:val="Els-body-text"/>
        <w:ind w:right="-28"/>
      </w:pPr>
      <w:r>
        <w:t>This paper examines Waymo’s Open Dataset to evaluate its deep learning relevance, proposes existing deep learning techniques</w:t>
      </w:r>
      <w:r w:rsidR="00C747CC">
        <w:t xml:space="preserve"> and frameworks</w:t>
      </w:r>
      <w:r>
        <w:t xml:space="preserve"> that may be applied to the datasets, and </w:t>
      </w:r>
      <w:r w:rsidR="00375A57">
        <w:t>asserts the effects certain parameters and hyper-parameters may have on more fully developed models.</w:t>
      </w:r>
    </w:p>
    <w:p w14:paraId="5E08F737" w14:textId="6D1E3A9F" w:rsidR="00BB69F2" w:rsidRPr="003E1D61" w:rsidRDefault="00A56ABA">
      <w:pPr>
        <w:pStyle w:val="Els-2ndorder-head"/>
      </w:pPr>
      <w:r>
        <w:t>Problem Statement</w:t>
      </w:r>
    </w:p>
    <w:p w14:paraId="4F0DFF4C" w14:textId="473E2801" w:rsidR="00BB69F2" w:rsidRPr="003E1D61" w:rsidRDefault="00C747CC" w:rsidP="00B24F50">
      <w:pPr>
        <w:pStyle w:val="Els-body-text"/>
      </w:pPr>
      <w:r>
        <w:t>Given the breadth and depth of the Waymo’s Open Dataset, the largest LiDAR point cloud dataset to date, what deep learning models work best for effectively capturing the data and making useful autonomous driving inferences from those models for future development? LiDAR point cloud modeling for 2D/3D detection and domain adapta</w:t>
      </w:r>
      <w:r w:rsidR="00EF71D4">
        <w:t>tion struggle</w:t>
      </w:r>
      <w:r>
        <w:t xml:space="preserve"> with sparsity and irregular formatting</w:t>
      </w:r>
      <w:r w:rsidR="00700BBF">
        <w:t xml:space="preserve"> [2]</w:t>
      </w:r>
      <w:r>
        <w:t>. Past work shows it is easiest to transform point clouds to regular voxels for processing with regular convolutions, or directly estimating 3D bounding boxes with PointNe</w:t>
      </w:r>
      <w:r w:rsidR="00EF71D4">
        <w:t>t from raw cloud point data. Sensor input AV</w:t>
      </w:r>
      <w:r>
        <w:t xml:space="preserve"> datasets present not only a challenge to come up with better algorithms for mor</w:t>
      </w:r>
      <w:r w:rsidR="00062CD9">
        <w:t xml:space="preserve">e accurate results, but also </w:t>
      </w:r>
      <w:r>
        <w:t xml:space="preserve">better algorithms for integrating the datasets within a 2D/3D/domain adaptation framework, with a stronger emphasis </w:t>
      </w:r>
      <w:r w:rsidR="00062CD9">
        <w:t xml:space="preserve">currently given </w:t>
      </w:r>
      <w:r>
        <w:t>on integration efforts.</w:t>
      </w:r>
    </w:p>
    <w:p w14:paraId="6707ED69" w14:textId="35A49F9C" w:rsidR="00BB69F2" w:rsidRPr="003E1D61" w:rsidRDefault="00A56ABA">
      <w:pPr>
        <w:pStyle w:val="Els-2ndorder-head"/>
      </w:pPr>
      <w:r>
        <w:t>Research Questions</w:t>
      </w:r>
    </w:p>
    <w:p w14:paraId="362BB714" w14:textId="523ACB84" w:rsidR="00BB69F2" w:rsidRDefault="008B6DC7">
      <w:pPr>
        <w:pStyle w:val="Els-body-text"/>
      </w:pPr>
      <w:r>
        <w:t>This paper aims to bridge the gap between ever-complicated datasets used in deep learning AV applications to surmis</w:t>
      </w:r>
      <w:r w:rsidR="00877E75">
        <w:t xml:space="preserve">e approaches for </w:t>
      </w:r>
      <w:r>
        <w:t>innovative advancements. Questions that aid this discovery process include:</w:t>
      </w:r>
    </w:p>
    <w:p w14:paraId="528E9770" w14:textId="77777777" w:rsidR="008B6DC7" w:rsidRDefault="008B6DC7">
      <w:pPr>
        <w:pStyle w:val="Els-body-text"/>
      </w:pPr>
    </w:p>
    <w:p w14:paraId="43548325" w14:textId="03585663" w:rsidR="008B6DC7" w:rsidRDefault="008B6DC7" w:rsidP="008B6DC7">
      <w:pPr>
        <w:pStyle w:val="Els-body-text"/>
        <w:numPr>
          <w:ilvl w:val="0"/>
          <w:numId w:val="46"/>
        </w:numPr>
      </w:pPr>
      <w:r>
        <w:t>What common parameter and hyper-parameter trends can be observed between AV datasets and other domains?</w:t>
      </w:r>
    </w:p>
    <w:p w14:paraId="4E0C3586" w14:textId="6EE202FC" w:rsidR="008B6DC7" w:rsidRDefault="008B6DC7" w:rsidP="008B6DC7">
      <w:pPr>
        <w:pStyle w:val="Els-body-text"/>
        <w:numPr>
          <w:ilvl w:val="0"/>
          <w:numId w:val="46"/>
        </w:numPr>
      </w:pPr>
      <w:r>
        <w:t>What domain knowledge is required specifically for Waymo’s Open Dataset and other autonomous vehicle datasets to establish tren</w:t>
      </w:r>
      <w:r w:rsidR="00EC2285">
        <w:t>ds between related work, and fro</w:t>
      </w:r>
      <w:r>
        <w:t>m general frameworks from this knowledge?</w:t>
      </w:r>
    </w:p>
    <w:p w14:paraId="767E72DC" w14:textId="6C094DF7" w:rsidR="008B6DC7" w:rsidRDefault="008B6DC7" w:rsidP="008B6DC7">
      <w:pPr>
        <w:pStyle w:val="Els-body-text"/>
        <w:numPr>
          <w:ilvl w:val="0"/>
          <w:numId w:val="46"/>
        </w:numPr>
      </w:pPr>
      <w:r>
        <w:t>What are common pre-processing techniques used for AV datasets, and for LiDAR sensors specifically?</w:t>
      </w:r>
    </w:p>
    <w:p w14:paraId="223C0A18" w14:textId="6EBF9CC8" w:rsidR="008B6DC7" w:rsidRDefault="008B6DC7" w:rsidP="008B6DC7">
      <w:pPr>
        <w:pStyle w:val="Els-body-text"/>
        <w:numPr>
          <w:ilvl w:val="0"/>
          <w:numId w:val="46"/>
        </w:numPr>
      </w:pPr>
      <w:r>
        <w:t>What are limiting factors for deriving the commonly used algorithms and deep learning models, and what is being done to overcome limiting factors?</w:t>
      </w:r>
    </w:p>
    <w:p w14:paraId="77435FD0" w14:textId="7F6BAA3F" w:rsidR="008B6DC7" w:rsidRDefault="008B6DC7" w:rsidP="008B6DC7">
      <w:pPr>
        <w:pStyle w:val="Els-body-text"/>
        <w:numPr>
          <w:ilvl w:val="0"/>
          <w:numId w:val="46"/>
        </w:numPr>
      </w:pPr>
      <w:r>
        <w:t>How does Waymo’s Open Dataset advance future work in the AV industry both long-term and short-term?</w:t>
      </w:r>
    </w:p>
    <w:p w14:paraId="102886F5" w14:textId="77777777" w:rsidR="00EC2285" w:rsidRDefault="00EC2285" w:rsidP="00EC2285">
      <w:pPr>
        <w:pStyle w:val="Els-body-text"/>
      </w:pPr>
    </w:p>
    <w:p w14:paraId="7DCE30D4" w14:textId="4A590904" w:rsidR="00EC2285" w:rsidRPr="003E1D61" w:rsidRDefault="0082227A" w:rsidP="00EC2285">
      <w:pPr>
        <w:pStyle w:val="Els-body-text"/>
      </w:pPr>
      <w:r>
        <w:t xml:space="preserve">Research questions (1) – (3) aim to set a transitory framework for exploring deep learning models in the AV industry. Questions (4) – (5) build on the knowledge gained from questions (1) – (3) to determine how best new models may be applied to specialized problems such as perception or mapping, and how </w:t>
      </w:r>
      <w:r w:rsidR="00FE6B7A">
        <w:t xml:space="preserve">new, </w:t>
      </w:r>
      <w:r>
        <w:t xml:space="preserve">seemingly non-overlapping </w:t>
      </w:r>
      <w:r w:rsidR="00FE6B7A">
        <w:t xml:space="preserve">deep learning </w:t>
      </w:r>
      <w:r>
        <w:t xml:space="preserve">research areas in autonomous driving </w:t>
      </w:r>
      <w:r w:rsidR="00FE6B7A">
        <w:t>can drive systematic advancements.</w:t>
      </w:r>
    </w:p>
    <w:p w14:paraId="23C872F4" w14:textId="023F724F" w:rsidR="00BB69F2" w:rsidRPr="003E1D61" w:rsidRDefault="00A56ABA">
      <w:pPr>
        <w:pStyle w:val="Els-2ndorder-head"/>
      </w:pPr>
      <w:r>
        <w:t>Research Objectives</w:t>
      </w:r>
      <w:r w:rsidR="00881E4F">
        <w:t xml:space="preserve"> and Contributions</w:t>
      </w:r>
    </w:p>
    <w:p w14:paraId="01C7EA2B" w14:textId="05AE367F" w:rsidR="00B1036F" w:rsidRPr="003E1D61" w:rsidRDefault="00881E4F" w:rsidP="00B1036F">
      <w:pPr>
        <w:widowControl/>
        <w:autoSpaceDE w:val="0"/>
        <w:autoSpaceDN w:val="0"/>
        <w:adjustRightInd w:val="0"/>
        <w:ind w:firstLine="238"/>
        <w:jc w:val="both"/>
      </w:pPr>
      <w:r>
        <w:t xml:space="preserve">To the best of </w:t>
      </w:r>
      <w:r w:rsidR="00E302E9">
        <w:t xml:space="preserve">the author’s </w:t>
      </w:r>
      <w:r>
        <w:t>current knowledge,</w:t>
      </w:r>
      <w:r w:rsidR="00E10BE9">
        <w:t xml:space="preserve"> this paper claims to be the first of its kind to investigate deep learning models used with Waymo’s Open Dataset and develop a parameter/hyper-parameter framework that can be applied to future AV datasets. </w:t>
      </w:r>
      <w:r w:rsidR="00877E75">
        <w:t>While work done by [</w:t>
      </w:r>
      <w:r w:rsidR="004A76DE">
        <w:t xml:space="preserve">12, </w:t>
      </w:r>
      <w:r w:rsidR="00700BBF">
        <w:t>15</w:t>
      </w:r>
      <w:r w:rsidR="00877E75">
        <w:t xml:space="preserve">] develops a driving model for existing level-5 autonomous cars using Waymo’s sensor data, the work proposed in this paper uses the same sensor data to show what work has been done in proposing deep learning models, and show a mutually beneficial relationship between enriched sensor datasets in the future and the effects certain parameters and hyper-parameters have on the various models, both present and future. </w:t>
      </w:r>
      <w:r w:rsidR="00E5246D">
        <w:t>Due to organizational privacy and proprietary restrictions, data is limited for how the applications of this research may look in real-life driving scenarios, at both</w:t>
      </w:r>
      <w:r w:rsidR="00E302E9">
        <w:t xml:space="preserve"> an individual and fleet level</w:t>
      </w:r>
      <w:r w:rsidR="00700BBF">
        <w:t xml:space="preserve"> [13]</w:t>
      </w:r>
      <w:r w:rsidR="00E302E9">
        <w:t>. To overcome these limitations, the effectiveness of parameters and hyper-parameters are evaluated based on th</w:t>
      </w:r>
      <w:r w:rsidR="0078679C">
        <w:t>e training results from R-CNNs and variations of R-CNNs specific in the AV domain</w:t>
      </w:r>
      <w:r w:rsidR="00700BBF">
        <w:t xml:space="preserve"> [9]</w:t>
      </w:r>
      <w:r w:rsidR="0078679C">
        <w:t>.</w:t>
      </w:r>
      <w:r w:rsidR="00B1036F">
        <w:t xml:space="preserve"> The relationship explored</w:t>
      </w:r>
      <w:r w:rsidR="00BE6FEE">
        <w:t xml:space="preserve"> in this paper </w:t>
      </w:r>
      <w:r w:rsidR="00B1036F">
        <w:t>from the input features and model’s parameters show how future AV deep learning models may benefit from quicker pre-processing techniques by grasping the fundamental trends between the AV’s sensor inputs.</w:t>
      </w:r>
    </w:p>
    <w:p w14:paraId="17C38AD4" w14:textId="0452939C" w:rsidR="00BB69F2" w:rsidRPr="003E1D61" w:rsidRDefault="00A56ABA">
      <w:pPr>
        <w:pStyle w:val="Els-1storder-head"/>
      </w:pPr>
      <w:r>
        <w:lastRenderedPageBreak/>
        <w:t>Review of Related Literature</w:t>
      </w:r>
      <w:r w:rsidR="0063139F">
        <w:t xml:space="preserve"> – Deep Learning Models</w:t>
      </w:r>
    </w:p>
    <w:p w14:paraId="25ABFDBD" w14:textId="79A593C0" w:rsidR="00BB69F2" w:rsidRDefault="00BB0FAC" w:rsidP="00A56ABA">
      <w:pPr>
        <w:pStyle w:val="Els-body-text"/>
      </w:pPr>
      <w:r>
        <w:t>To gather proficient knowledge and understand the intricacies of the Problem Statement, three r</w:t>
      </w:r>
      <w:r w:rsidR="0078679C">
        <w:t xml:space="preserve">elated literature topics need </w:t>
      </w:r>
      <w:r>
        <w:t>to be addressed: (1) autonomous vehicles (AVs) and relevant hardware/software architectures; (2) Waymo’s Open Dataset Challenge past progression; and (3) deep learning models used in both the AV industry and in particular, for Waymo’s Open Dataset.</w:t>
      </w:r>
    </w:p>
    <w:p w14:paraId="2C2E282C" w14:textId="54C65D71" w:rsidR="00B1036F" w:rsidRDefault="00EF71D4" w:rsidP="00A56ABA">
      <w:pPr>
        <w:pStyle w:val="Els-body-text"/>
      </w:pPr>
      <w:r>
        <w:t>To understand the software architecture, the ways AV hardware interacts with the software to gather sensor input is just as important. Figure 1 shows a typical AV architecture based on a modified 2011 Ford Escape that was the first to travel 74 km on urban roads and highways in Brazil [</w:t>
      </w:r>
      <w:r w:rsidR="00700BBF">
        <w:t>16</w:t>
      </w:r>
      <w:r>
        <w:t xml:space="preserve">]. </w:t>
      </w:r>
      <w:r w:rsidR="00577108">
        <w:t>Further studies of AV architecture reveal 15 general filter modules for receiving sensor data and transferring data into actionable output: (1) GNSS module – transforms latitude and longitude data into x, y, z coordinates; (2) Map Server module – provides offline map to give AV’s current position; (3) Localizer module – localizes AV on offline map and generates point clouds from LiDAR to place AV in 8 dimensions that are x, y, z, roll, pitch, yaw, v, and phi; (4) Moving Objects Detector module – detects moving obstacles and their speed; (5) 2D Mapper module – creates online map of path and static/moving obstacles around AV; (6) ODGM Generator module – generates ODGM from a fused 2D map; (7) Lane Detector module – identifies path markings; (8) Traffic Sign Detector module – detects and recognizes traffic signs; (9) Traffic Light State Detector module – detects traffic lights along path and identifies status of lights; (10) Path Planner module – computes a path from AV’s current position to goal position; (11) Behavior Selection module – establishes goal for AV and suggests path(s) to goal; (12) Motion Planner module – constructs trajectory from current position to goal; (13) Obstacle Avoider module – evaluates current path to change velocity and direction if necessary; (14) AV module – driver of car; and (15) Health Monitor module – checks for functioning of all modules</w:t>
      </w:r>
      <w:r w:rsidR="00700BBF">
        <w:t xml:space="preserve"> [16]</w:t>
      </w:r>
      <w:r w:rsidR="00577108">
        <w:t>.</w:t>
      </w:r>
    </w:p>
    <w:p w14:paraId="1FA1653B" w14:textId="75E09B30" w:rsidR="00EF71D4" w:rsidRDefault="00EF71D4" w:rsidP="00A56ABA">
      <w:pPr>
        <w:pStyle w:val="Els-body-text"/>
      </w:pPr>
    </w:p>
    <w:p w14:paraId="7130613B" w14:textId="77777777" w:rsidR="00BB0FAC" w:rsidRDefault="00BB0FAC" w:rsidP="00A56ABA">
      <w:pPr>
        <w:pStyle w:val="Els-body-text"/>
      </w:pPr>
    </w:p>
    <w:p w14:paraId="19C4A68E" w14:textId="32D04D88" w:rsidR="00EF71D4" w:rsidRDefault="00EF71D4" w:rsidP="00A56ABA">
      <w:pPr>
        <w:pStyle w:val="Els-body-text"/>
      </w:pPr>
      <w:r>
        <w:rPr>
          <w:noProof/>
        </w:rPr>
        <w:drawing>
          <wp:anchor distT="0" distB="0" distL="114300" distR="114300" simplePos="0" relativeHeight="251658240" behindDoc="0" locked="0" layoutInCell="1" allowOverlap="1" wp14:anchorId="46F1BA8D" wp14:editId="29699F7E">
            <wp:simplePos x="0" y="0"/>
            <wp:positionH relativeFrom="column">
              <wp:posOffset>173057</wp:posOffset>
            </wp:positionH>
            <wp:positionV relativeFrom="paragraph">
              <wp:posOffset>6835</wp:posOffset>
            </wp:positionV>
            <wp:extent cx="5940425" cy="3600450"/>
            <wp:effectExtent l="0" t="0" r="3175"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vehicle architecture.JPG"/>
                    <pic:cNvPicPr/>
                  </pic:nvPicPr>
                  <pic:blipFill>
                    <a:blip r:embed="rId10">
                      <a:extLst>
                        <a:ext uri="{28A0092B-C50C-407E-A947-70E740481C1C}">
                          <a14:useLocalDpi xmlns:a14="http://schemas.microsoft.com/office/drawing/2010/main" val="0"/>
                        </a:ext>
                      </a:extLst>
                    </a:blip>
                    <a:stretch>
                      <a:fillRect/>
                    </a:stretch>
                  </pic:blipFill>
                  <pic:spPr>
                    <a:xfrm>
                      <a:off x="0" y="0"/>
                      <a:ext cx="5940425" cy="3600450"/>
                    </a:xfrm>
                    <a:prstGeom prst="rect">
                      <a:avLst/>
                    </a:prstGeom>
                  </pic:spPr>
                </pic:pic>
              </a:graphicData>
            </a:graphic>
            <wp14:sizeRelH relativeFrom="page">
              <wp14:pctWidth>0</wp14:pctWidth>
            </wp14:sizeRelH>
            <wp14:sizeRelV relativeFrom="page">
              <wp14:pctHeight>0</wp14:pctHeight>
            </wp14:sizeRelV>
          </wp:anchor>
        </w:drawing>
      </w:r>
    </w:p>
    <w:p w14:paraId="283646AA" w14:textId="11BA4AB2" w:rsidR="00EF71D4" w:rsidRDefault="00EF71D4" w:rsidP="00A56ABA">
      <w:pPr>
        <w:pStyle w:val="Els-body-text"/>
      </w:pPr>
    </w:p>
    <w:p w14:paraId="4541C09F" w14:textId="77777777" w:rsidR="00EF71D4" w:rsidRDefault="00EF71D4" w:rsidP="00A56ABA">
      <w:pPr>
        <w:pStyle w:val="Els-body-text"/>
      </w:pPr>
    </w:p>
    <w:p w14:paraId="06877DF0" w14:textId="048F5BAC" w:rsidR="00EF71D4" w:rsidRDefault="00EF71D4" w:rsidP="00A56ABA">
      <w:pPr>
        <w:pStyle w:val="Els-body-text"/>
      </w:pPr>
    </w:p>
    <w:p w14:paraId="16F7226D" w14:textId="77777777" w:rsidR="00EF71D4" w:rsidRDefault="00EF71D4" w:rsidP="00A56ABA">
      <w:pPr>
        <w:pStyle w:val="Els-body-text"/>
      </w:pPr>
    </w:p>
    <w:p w14:paraId="21F078F4" w14:textId="77777777" w:rsidR="00EF71D4" w:rsidRDefault="00EF71D4" w:rsidP="00A56ABA">
      <w:pPr>
        <w:pStyle w:val="Els-body-text"/>
      </w:pPr>
    </w:p>
    <w:p w14:paraId="215CFBD0" w14:textId="77777777" w:rsidR="00EF71D4" w:rsidRDefault="00EF71D4" w:rsidP="00A56ABA">
      <w:pPr>
        <w:pStyle w:val="Els-body-text"/>
      </w:pPr>
    </w:p>
    <w:p w14:paraId="073525DF" w14:textId="77777777" w:rsidR="00EF71D4" w:rsidRDefault="00EF71D4" w:rsidP="00A56ABA">
      <w:pPr>
        <w:pStyle w:val="Els-body-text"/>
      </w:pPr>
    </w:p>
    <w:p w14:paraId="24452287" w14:textId="77777777" w:rsidR="00EF71D4" w:rsidRDefault="00EF71D4" w:rsidP="00A56ABA">
      <w:pPr>
        <w:pStyle w:val="Els-body-text"/>
      </w:pPr>
    </w:p>
    <w:p w14:paraId="0B4A5B1B" w14:textId="77777777" w:rsidR="00EF71D4" w:rsidRDefault="00EF71D4" w:rsidP="00A56ABA">
      <w:pPr>
        <w:pStyle w:val="Els-body-text"/>
      </w:pPr>
    </w:p>
    <w:p w14:paraId="3E95C7EA" w14:textId="77777777" w:rsidR="00EF71D4" w:rsidRDefault="00EF71D4" w:rsidP="00A56ABA">
      <w:pPr>
        <w:pStyle w:val="Els-body-text"/>
      </w:pPr>
    </w:p>
    <w:p w14:paraId="13234330" w14:textId="77777777" w:rsidR="00EF71D4" w:rsidRDefault="00EF71D4" w:rsidP="00A56ABA">
      <w:pPr>
        <w:pStyle w:val="Els-body-text"/>
      </w:pPr>
    </w:p>
    <w:p w14:paraId="4AD5407C" w14:textId="77777777" w:rsidR="00EF71D4" w:rsidRDefault="00EF71D4" w:rsidP="00A56ABA">
      <w:pPr>
        <w:pStyle w:val="Els-body-text"/>
      </w:pPr>
    </w:p>
    <w:p w14:paraId="1CFA7E2E" w14:textId="77777777" w:rsidR="00EF71D4" w:rsidRDefault="00EF71D4" w:rsidP="00A56ABA">
      <w:pPr>
        <w:pStyle w:val="Els-body-text"/>
      </w:pPr>
    </w:p>
    <w:p w14:paraId="50C77DF5" w14:textId="77777777" w:rsidR="00EF71D4" w:rsidRDefault="00EF71D4" w:rsidP="00A56ABA">
      <w:pPr>
        <w:pStyle w:val="Els-body-text"/>
      </w:pPr>
    </w:p>
    <w:p w14:paraId="1037F247" w14:textId="77777777" w:rsidR="00EF71D4" w:rsidRDefault="00EF71D4" w:rsidP="00A56ABA">
      <w:pPr>
        <w:pStyle w:val="Els-body-text"/>
      </w:pPr>
    </w:p>
    <w:p w14:paraId="4D565234" w14:textId="77777777" w:rsidR="00EF71D4" w:rsidRDefault="00EF71D4" w:rsidP="00A56ABA">
      <w:pPr>
        <w:pStyle w:val="Els-body-text"/>
      </w:pPr>
    </w:p>
    <w:p w14:paraId="039C6884" w14:textId="77777777" w:rsidR="00EF71D4" w:rsidRDefault="00EF71D4" w:rsidP="00A56ABA">
      <w:pPr>
        <w:pStyle w:val="Els-body-text"/>
      </w:pPr>
    </w:p>
    <w:p w14:paraId="22623857" w14:textId="77777777" w:rsidR="00EF71D4" w:rsidRDefault="00EF71D4" w:rsidP="00A56ABA">
      <w:pPr>
        <w:pStyle w:val="Els-body-text"/>
      </w:pPr>
    </w:p>
    <w:p w14:paraId="2D1837C6" w14:textId="77777777" w:rsidR="00EF71D4" w:rsidRDefault="00EF71D4" w:rsidP="00A56ABA">
      <w:pPr>
        <w:pStyle w:val="Els-body-text"/>
      </w:pPr>
    </w:p>
    <w:p w14:paraId="15207C6D" w14:textId="77777777" w:rsidR="00EF71D4" w:rsidRDefault="00EF71D4" w:rsidP="00A56ABA">
      <w:pPr>
        <w:pStyle w:val="Els-body-text"/>
      </w:pPr>
    </w:p>
    <w:p w14:paraId="1A521EBE" w14:textId="77777777" w:rsidR="00EF71D4" w:rsidRDefault="00EF71D4" w:rsidP="00A56ABA">
      <w:pPr>
        <w:pStyle w:val="Els-body-text"/>
      </w:pPr>
    </w:p>
    <w:p w14:paraId="5B721AE4" w14:textId="77777777" w:rsidR="00EF71D4" w:rsidRDefault="00EF71D4" w:rsidP="00A56ABA">
      <w:pPr>
        <w:pStyle w:val="Els-body-text"/>
      </w:pPr>
    </w:p>
    <w:p w14:paraId="2BF476C4" w14:textId="4ABA3B38" w:rsidR="00D552B1" w:rsidRPr="003E1D61" w:rsidRDefault="00D552B1" w:rsidP="00D552B1">
      <w:pPr>
        <w:pStyle w:val="Els-caption"/>
        <w:jc w:val="center"/>
      </w:pPr>
      <w:r>
        <w:t>Fig. 1. Intelligent Autonomous Robotic Automobile’s (IARA) Architecture</w:t>
      </w:r>
    </w:p>
    <w:p w14:paraId="45E48DED" w14:textId="45FBEACB" w:rsidR="000D1955" w:rsidRDefault="00B219F2" w:rsidP="000D1955">
      <w:pPr>
        <w:pStyle w:val="Els-body-text"/>
        <w:jc w:val="left"/>
      </w:pPr>
      <w:r>
        <w:t xml:space="preserve">Studying the progress on Waymo’s Open Datasets, reveals the 3D detection and domain adaptation winning team’s </w:t>
      </w:r>
      <w:r w:rsidR="000D1955">
        <w:t xml:space="preserve">architecture heavily relied on anchor-free one-stage 3D detection (ADFet), and consisted of using a point </w:t>
      </w:r>
      <w:r w:rsidR="000D1955">
        <w:lastRenderedPageBreak/>
        <w:t>cloud encoder, 3D feature extractor, region proposal network (RPN), and an anchor-free detector. The point cloud encoder is the stage where they make use of their CNN framework, and some parameters along the way are: Conv2-128 and t = 4, Conv3-256 and t = 1, Conv3-128 and t = 1, Conv3-128 and t = 1, batch normalization, ReLU, AdamW optimizer with one-cycle policy, learning rate set to 3 x 10</w:t>
      </w:r>
      <w:r w:rsidR="000D1955">
        <w:rPr>
          <w:vertAlign w:val="superscript"/>
        </w:rPr>
        <w:t>-3</w:t>
      </w:r>
      <w:r w:rsidR="000D1955">
        <w:t>, division factor to 2, momentum ranges from 0.95 to 0.85, weight decay to 0.01, sampling at every 20 frames, validating at every 10 frames, weights between 0.3 and 1.5 for size, z, off, and orientation, training on 1/20 training data, testing on 1/10 validation data, and epochs at 60 for initial training and 10 epochs for whole the whole dataset’s evaluation</w:t>
      </w:r>
      <w:r w:rsidR="00700BBF">
        <w:t xml:space="preserve"> [10]</w:t>
      </w:r>
      <w:r w:rsidR="000D1955">
        <w:t>.</w:t>
      </w:r>
    </w:p>
    <w:p w14:paraId="2CC3E0D7" w14:textId="6B021306" w:rsidR="000D1955" w:rsidRDefault="00550B37" w:rsidP="000D1955">
      <w:pPr>
        <w:pStyle w:val="Els-body-text"/>
        <w:jc w:val="left"/>
      </w:pPr>
      <w:r>
        <w:t xml:space="preserve">For 2D object detection and tracking, the winning team’s architecture utilized </w:t>
      </w:r>
      <w:r w:rsidR="003F3708">
        <w:t>Cascade</w:t>
      </w:r>
      <w:r>
        <w:t xml:space="preserve"> R-CNN for setting different threshold object detections, and use very deep CNNs with minimal difference, namely ResNet152, ResNet50, and ResNet101. The images are scaled and augmented but little is revealed about additional parameters on their model past training it at 20 epochs and randomly sampling 120,000 images for training and validation</w:t>
      </w:r>
      <w:r w:rsidR="00700BBF">
        <w:t xml:space="preserve"> [14]</w:t>
      </w:r>
      <w:r>
        <w:t>.</w:t>
      </w:r>
    </w:p>
    <w:p w14:paraId="6EBEAECF" w14:textId="366497D6" w:rsidR="00EF71D4" w:rsidRPr="003E1D61" w:rsidRDefault="00550B37" w:rsidP="007D2E36">
      <w:pPr>
        <w:pStyle w:val="Els-body-text"/>
        <w:jc w:val="left"/>
      </w:pPr>
      <w:r>
        <w:t xml:space="preserve">Many AV </w:t>
      </w:r>
      <w:r w:rsidR="00724A44">
        <w:t xml:space="preserve">models </w:t>
      </w:r>
      <w:r>
        <w:t>make use of R-CNNs</w:t>
      </w:r>
      <w:r w:rsidR="00724A44">
        <w:t>, first proposed in 2014, for their object detection work because they break images down by regions in each image before feeding into the CNN for more accurate results. ReLU is another common activation function used because it allows for stochastic gradient descent with backpropagation of errors that many deep neural networks train with due to its computational simplicity, representational sparsity, linear behavior, and its ability to exploit improvements in hardware</w:t>
      </w:r>
      <w:r w:rsidR="00700BBF">
        <w:t xml:space="preserve"> [5]</w:t>
      </w:r>
      <w:r w:rsidR="00724A44">
        <w:t>. Adam optimizer is commonly used in AV data applications because it has little memory requirements, it is well suited for problems that are large in data and/or parameters, it is appropriate for noisy and/or sparse gradients, it is appropriate for non-stationary objectives (like in AVs), and most importantly, hyper-parameters have intuitive interpretation and typically require little tuning</w:t>
      </w:r>
      <w:r w:rsidR="00700BBF">
        <w:t xml:space="preserve"> [6]</w:t>
      </w:r>
      <w:r w:rsidR="00724A44">
        <w:t>.</w:t>
      </w:r>
      <w:r w:rsidR="007D2E36">
        <w:t xml:space="preserve"> When training on full datasets, epochs are typically kept under 100 max and that scales down quickly with larger datasets. Most other parameters for AV deep learning models depend more on the dataset and objectives from the dataset.</w:t>
      </w:r>
    </w:p>
    <w:p w14:paraId="664A42DA" w14:textId="2E706C00" w:rsidR="0066792C" w:rsidRPr="00B24F50" w:rsidRDefault="00A56ABA" w:rsidP="00B24F50">
      <w:pPr>
        <w:pStyle w:val="Els-1storder-head"/>
      </w:pPr>
      <w:r>
        <w:t>Research Methodology</w:t>
      </w:r>
      <w:r w:rsidR="0063139F">
        <w:t xml:space="preserve"> – Deep Learning Models Tested</w:t>
      </w:r>
    </w:p>
    <w:p w14:paraId="49F38DCC" w14:textId="38642957" w:rsidR="0066792C" w:rsidRDefault="00A56ABA" w:rsidP="00A56ABA">
      <w:pPr>
        <w:pStyle w:val="Els-2ndorder-head"/>
      </w:pPr>
      <w:r>
        <w:t>Waymo’s Open Dataset</w:t>
      </w:r>
    </w:p>
    <w:p w14:paraId="45F525D8" w14:textId="44DACA2D" w:rsidR="00650EF0" w:rsidRDefault="00D10D11" w:rsidP="001B0742">
      <w:pPr>
        <w:pStyle w:val="Els-body-text"/>
      </w:pPr>
      <w:r>
        <w:t xml:space="preserve">The work presented makes use of Waymo’s official repository which contains definition of the dataset format, evaluation metrics, and helper functions in TensorFlow to aid building models. The helper functions </w:t>
      </w:r>
      <w:r w:rsidR="00406470">
        <w:t>provide sufficient guides for installing waymo_open_dataset package needed to work with the dataset (terabytes of data needed for downloading otherwise), reading the frames and examining the frames’ contexts, visualizing camera images and camera labels, visualizing range images, converting to point clouds for visualization, examining the number of points in each LiDAR sensor, showing the generated point clouds, visualizing camera projections, and additional code for installing dependencies for a better API that includes metrics computation</w:t>
      </w:r>
      <w:r w:rsidR="00700BBF">
        <w:t xml:space="preserve"> [17]</w:t>
      </w:r>
      <w:r w:rsidR="00406470">
        <w:t>.</w:t>
      </w:r>
      <w:r w:rsidR="003F3708">
        <w:t xml:space="preserve"> The input features seen in Table 2 provide the analysis baseline for testing the model in this paper.</w:t>
      </w:r>
    </w:p>
    <w:p w14:paraId="56A1F475" w14:textId="602D2921" w:rsidR="00650EF0" w:rsidRPr="003E1D61" w:rsidRDefault="00650EF0" w:rsidP="00650EF0">
      <w:pPr>
        <w:pStyle w:val="Els-caption"/>
        <w:spacing w:after="80"/>
        <w:ind w:left="1325"/>
      </w:pPr>
      <w:r>
        <w:t>Table 2</w:t>
      </w:r>
      <w:r w:rsidRPr="003E1D61">
        <w:t xml:space="preserve">. </w:t>
      </w:r>
      <w:r>
        <w:t xml:space="preserve">12 </w:t>
      </w:r>
      <w:r w:rsidR="00A32684">
        <w:t xml:space="preserve">Input </w:t>
      </w:r>
      <w:r>
        <w:t>Features from Waymo’s Open Dataset</w:t>
      </w:r>
    </w:p>
    <w:tbl>
      <w:tblPr>
        <w:tblW w:w="0" w:type="auto"/>
        <w:jc w:val="center"/>
        <w:tblLook w:val="01E0" w:firstRow="1" w:lastRow="1" w:firstColumn="1" w:lastColumn="1" w:noHBand="0" w:noVBand="0"/>
      </w:tblPr>
      <w:tblGrid>
        <w:gridCol w:w="2070"/>
        <w:gridCol w:w="6390"/>
        <w:gridCol w:w="236"/>
      </w:tblGrid>
      <w:tr w:rsidR="00BE6FEE" w:rsidRPr="003E1D61" w14:paraId="7A41F7B4" w14:textId="77777777" w:rsidTr="00E349DD">
        <w:trPr>
          <w:jc w:val="center"/>
        </w:trPr>
        <w:tc>
          <w:tcPr>
            <w:tcW w:w="2070" w:type="dxa"/>
            <w:tcBorders>
              <w:top w:val="single" w:sz="4" w:space="0" w:color="auto"/>
              <w:bottom w:val="single" w:sz="4" w:space="0" w:color="auto"/>
            </w:tcBorders>
          </w:tcPr>
          <w:p w14:paraId="1E2C10D6" w14:textId="1D6C25F4" w:rsidR="00650EF0" w:rsidRPr="003E1D61" w:rsidRDefault="00650EF0" w:rsidP="00E349DD">
            <w:pPr>
              <w:pStyle w:val="Els-table-text"/>
            </w:pPr>
            <w:r>
              <w:t>Features</w:t>
            </w:r>
          </w:p>
        </w:tc>
        <w:tc>
          <w:tcPr>
            <w:tcW w:w="6390" w:type="dxa"/>
            <w:tcBorders>
              <w:top w:val="single" w:sz="4" w:space="0" w:color="auto"/>
              <w:bottom w:val="single" w:sz="4" w:space="0" w:color="auto"/>
            </w:tcBorders>
          </w:tcPr>
          <w:p w14:paraId="1B8E9D8A" w14:textId="7892E4F6" w:rsidR="00650EF0" w:rsidRPr="003E1D61" w:rsidRDefault="00650EF0" w:rsidP="00E349DD">
            <w:pPr>
              <w:pStyle w:val="Els-table-text"/>
            </w:pPr>
            <w:r>
              <w:t>Feature Definitions</w:t>
            </w:r>
          </w:p>
        </w:tc>
        <w:tc>
          <w:tcPr>
            <w:tcW w:w="236" w:type="dxa"/>
            <w:tcBorders>
              <w:top w:val="single" w:sz="4" w:space="0" w:color="auto"/>
              <w:bottom w:val="single" w:sz="4" w:space="0" w:color="auto"/>
            </w:tcBorders>
          </w:tcPr>
          <w:p w14:paraId="493E68A9" w14:textId="77777777" w:rsidR="00650EF0" w:rsidRPr="003E1D61" w:rsidRDefault="00650EF0" w:rsidP="00E349DD">
            <w:pPr>
              <w:pStyle w:val="Els-table-text"/>
            </w:pPr>
          </w:p>
        </w:tc>
      </w:tr>
      <w:tr w:rsidR="00BE6FEE" w:rsidRPr="003E1D61" w14:paraId="1E5B1C56" w14:textId="77777777" w:rsidTr="00E349DD">
        <w:trPr>
          <w:gridAfter w:val="1"/>
          <w:wAfter w:w="236" w:type="dxa"/>
          <w:trHeight w:val="433"/>
          <w:jc w:val="center"/>
        </w:trPr>
        <w:tc>
          <w:tcPr>
            <w:tcW w:w="2070" w:type="dxa"/>
            <w:tcBorders>
              <w:top w:val="single" w:sz="4" w:space="0" w:color="auto"/>
            </w:tcBorders>
          </w:tcPr>
          <w:p w14:paraId="4FC8AC33" w14:textId="4F198343" w:rsidR="00650EF0" w:rsidRPr="00650EF0" w:rsidRDefault="00650EF0" w:rsidP="00E349DD">
            <w:pPr>
              <w:pStyle w:val="Els-table-text"/>
            </w:pPr>
            <w:r>
              <w:t>V</w:t>
            </w:r>
            <w:r>
              <w:rPr>
                <w:vertAlign w:val="subscript"/>
              </w:rPr>
              <w:t>X</w:t>
            </w:r>
            <w:r>
              <w:t>, V</w:t>
            </w:r>
            <w:r>
              <w:rPr>
                <w:vertAlign w:val="subscript"/>
              </w:rPr>
              <w:t>Y</w:t>
            </w:r>
            <w:r>
              <w:t>, V</w:t>
            </w:r>
            <w:r>
              <w:rPr>
                <w:vertAlign w:val="subscript"/>
              </w:rPr>
              <w:t>Z</w:t>
            </w:r>
            <w:r>
              <w:t xml:space="preserve"> ϵ ℝ</w:t>
            </w:r>
          </w:p>
        </w:tc>
        <w:tc>
          <w:tcPr>
            <w:tcW w:w="6390" w:type="dxa"/>
            <w:tcBorders>
              <w:top w:val="single" w:sz="4" w:space="0" w:color="auto"/>
            </w:tcBorders>
          </w:tcPr>
          <w:p w14:paraId="60830B73" w14:textId="42B8DA76" w:rsidR="00650EF0" w:rsidRPr="003E1D61" w:rsidRDefault="00A32684" w:rsidP="00E349DD">
            <w:pPr>
              <w:pStyle w:val="Els-table-text"/>
            </w:pPr>
            <w:r>
              <w:t>The velocity of AV in x, y, z directions.</w:t>
            </w:r>
          </w:p>
        </w:tc>
      </w:tr>
      <w:tr w:rsidR="00BE6FEE" w:rsidRPr="003E1D61" w14:paraId="4FFE5792" w14:textId="77777777" w:rsidTr="00E349DD">
        <w:trPr>
          <w:gridAfter w:val="1"/>
          <w:wAfter w:w="236" w:type="dxa"/>
          <w:jc w:val="center"/>
        </w:trPr>
        <w:tc>
          <w:tcPr>
            <w:tcW w:w="2070" w:type="dxa"/>
          </w:tcPr>
          <w:p w14:paraId="285AD5C0" w14:textId="2DE32815" w:rsidR="00650EF0" w:rsidRPr="00650EF0" w:rsidRDefault="00650EF0" w:rsidP="00E349DD">
            <w:pPr>
              <w:pStyle w:val="Els-table-text"/>
            </w:pPr>
            <w:r>
              <w:t>D</w:t>
            </w:r>
            <w:r>
              <w:rPr>
                <w:vertAlign w:val="subscript"/>
              </w:rPr>
              <w:t>X</w:t>
            </w:r>
            <w:r>
              <w:t>, D</w:t>
            </w:r>
            <w:r>
              <w:rPr>
                <w:vertAlign w:val="subscript"/>
              </w:rPr>
              <w:t>Y</w:t>
            </w:r>
            <w:r>
              <w:t xml:space="preserve"> ϵ ℝ</w:t>
            </w:r>
          </w:p>
        </w:tc>
        <w:tc>
          <w:tcPr>
            <w:tcW w:w="6390" w:type="dxa"/>
          </w:tcPr>
          <w:p w14:paraId="3FC6FDAB" w14:textId="5A171621" w:rsidR="00650EF0" w:rsidRPr="003E1D61" w:rsidRDefault="00A32684" w:rsidP="00A32684">
            <w:pPr>
              <w:pStyle w:val="Els-table-text"/>
            </w:pPr>
            <w:r>
              <w:t>The distance from AV to the front car in x, y directions.</w:t>
            </w:r>
          </w:p>
        </w:tc>
      </w:tr>
      <w:tr w:rsidR="00BE6FEE" w:rsidRPr="003E1D61" w14:paraId="43171351" w14:textId="77777777" w:rsidTr="00E349DD">
        <w:trPr>
          <w:jc w:val="center"/>
        </w:trPr>
        <w:tc>
          <w:tcPr>
            <w:tcW w:w="2070" w:type="dxa"/>
          </w:tcPr>
          <w:p w14:paraId="6B725CB2" w14:textId="4F9E431C" w:rsidR="00650EF0" w:rsidRPr="003E1D61" w:rsidRDefault="00650EF0" w:rsidP="00E349DD">
            <w:pPr>
              <w:pStyle w:val="Els-table-text"/>
            </w:pPr>
            <w:r>
              <w:t>V</w:t>
            </w:r>
            <w:r>
              <w:rPr>
                <w:vertAlign w:val="subscript"/>
              </w:rPr>
              <w:t>FX</w:t>
            </w:r>
            <w:r>
              <w:t>, V</w:t>
            </w:r>
            <w:r>
              <w:rPr>
                <w:vertAlign w:val="subscript"/>
              </w:rPr>
              <w:t>FY</w:t>
            </w:r>
            <w:r>
              <w:t>, V</w:t>
            </w:r>
            <w:r>
              <w:rPr>
                <w:vertAlign w:val="subscript"/>
              </w:rPr>
              <w:t>FZ</w:t>
            </w:r>
            <w:r>
              <w:t xml:space="preserve"> ϵ ℝ</w:t>
            </w:r>
          </w:p>
        </w:tc>
        <w:tc>
          <w:tcPr>
            <w:tcW w:w="6390" w:type="dxa"/>
          </w:tcPr>
          <w:p w14:paraId="1D5AFEA5" w14:textId="276059C2" w:rsidR="00650EF0" w:rsidRPr="003E1D61" w:rsidRDefault="00A32684" w:rsidP="00A32684">
            <w:pPr>
              <w:pStyle w:val="Els-table-text"/>
            </w:pPr>
            <w:r>
              <w:t>The velocity of front car in x, y, z directions.</w:t>
            </w:r>
          </w:p>
        </w:tc>
        <w:tc>
          <w:tcPr>
            <w:tcW w:w="236" w:type="dxa"/>
          </w:tcPr>
          <w:p w14:paraId="46E7BBA9" w14:textId="77777777" w:rsidR="00650EF0" w:rsidRPr="003E1D61" w:rsidRDefault="00650EF0" w:rsidP="00E349DD">
            <w:pPr>
              <w:pStyle w:val="Els-table-text"/>
            </w:pPr>
          </w:p>
        </w:tc>
      </w:tr>
      <w:tr w:rsidR="00BE6FEE" w:rsidRPr="003E1D61" w14:paraId="61135437" w14:textId="77777777" w:rsidTr="00E349DD">
        <w:trPr>
          <w:jc w:val="center"/>
        </w:trPr>
        <w:tc>
          <w:tcPr>
            <w:tcW w:w="2070" w:type="dxa"/>
          </w:tcPr>
          <w:p w14:paraId="37BC0EB0" w14:textId="40B37CD1" w:rsidR="00650EF0" w:rsidRDefault="00A32684" w:rsidP="00E349DD">
            <w:pPr>
              <w:pStyle w:val="Els-table-text"/>
            </w:pPr>
            <w:r>
              <w:t>A</w:t>
            </w:r>
            <w:r>
              <w:rPr>
                <w:vertAlign w:val="subscript"/>
              </w:rPr>
              <w:t>FX</w:t>
            </w:r>
            <w:r>
              <w:t>, A</w:t>
            </w:r>
            <w:r>
              <w:rPr>
                <w:vertAlign w:val="subscript"/>
              </w:rPr>
              <w:t>FY</w:t>
            </w:r>
            <w:r>
              <w:t>, A</w:t>
            </w:r>
            <w:r>
              <w:rPr>
                <w:vertAlign w:val="subscript"/>
              </w:rPr>
              <w:t>FZ</w:t>
            </w:r>
            <w:r>
              <w:t xml:space="preserve"> ϵ ℝ</w:t>
            </w:r>
          </w:p>
        </w:tc>
        <w:tc>
          <w:tcPr>
            <w:tcW w:w="6390" w:type="dxa"/>
          </w:tcPr>
          <w:p w14:paraId="448C37B9" w14:textId="36A33299" w:rsidR="00650EF0" w:rsidRPr="003E1D61" w:rsidRDefault="00A32684" w:rsidP="00A32684">
            <w:pPr>
              <w:pStyle w:val="Els-table-text"/>
            </w:pPr>
            <w:r>
              <w:t>The acceleration of front car in x, y, z directions.</w:t>
            </w:r>
          </w:p>
        </w:tc>
        <w:tc>
          <w:tcPr>
            <w:tcW w:w="236" w:type="dxa"/>
          </w:tcPr>
          <w:p w14:paraId="5242A07A" w14:textId="77777777" w:rsidR="00650EF0" w:rsidRPr="003E1D61" w:rsidRDefault="00650EF0" w:rsidP="00E349DD">
            <w:pPr>
              <w:pStyle w:val="Els-table-text"/>
            </w:pPr>
          </w:p>
        </w:tc>
      </w:tr>
      <w:tr w:rsidR="00A32684" w:rsidRPr="003E1D61" w14:paraId="0FB6911A" w14:textId="77777777" w:rsidTr="00E349DD">
        <w:trPr>
          <w:jc w:val="center"/>
        </w:trPr>
        <w:tc>
          <w:tcPr>
            <w:tcW w:w="2070" w:type="dxa"/>
            <w:tcBorders>
              <w:bottom w:val="single" w:sz="4" w:space="0" w:color="auto"/>
            </w:tcBorders>
          </w:tcPr>
          <w:p w14:paraId="3D92B166" w14:textId="06432250" w:rsidR="00A32684" w:rsidRDefault="00A32684" w:rsidP="00E349DD">
            <w:pPr>
              <w:pStyle w:val="Els-table-text"/>
            </w:pPr>
            <w:r>
              <w:t>num_v_labels ϵ {0, 1}</w:t>
            </w:r>
          </w:p>
        </w:tc>
        <w:tc>
          <w:tcPr>
            <w:tcW w:w="6390" w:type="dxa"/>
            <w:tcBorders>
              <w:bottom w:val="single" w:sz="4" w:space="0" w:color="auto"/>
            </w:tcBorders>
          </w:tcPr>
          <w:p w14:paraId="3FAC73B7" w14:textId="65DBA704" w:rsidR="00A32684" w:rsidRPr="003E1D61" w:rsidRDefault="00A32684" w:rsidP="00E349DD">
            <w:pPr>
              <w:pStyle w:val="Els-table-text"/>
            </w:pPr>
            <w:r>
              <w:t>The number (existence) of front vehicles, which describes the complexity of the scenario.</w:t>
            </w:r>
          </w:p>
        </w:tc>
        <w:tc>
          <w:tcPr>
            <w:tcW w:w="236" w:type="dxa"/>
            <w:tcBorders>
              <w:bottom w:val="single" w:sz="4" w:space="0" w:color="auto"/>
            </w:tcBorders>
          </w:tcPr>
          <w:p w14:paraId="55E00F44" w14:textId="77777777" w:rsidR="00A32684" w:rsidRPr="003E1D61" w:rsidRDefault="00A32684" w:rsidP="00E349DD">
            <w:pPr>
              <w:pStyle w:val="Els-table-text"/>
            </w:pPr>
          </w:p>
        </w:tc>
      </w:tr>
    </w:tbl>
    <w:p w14:paraId="105637A8" w14:textId="77777777" w:rsidR="00650EF0" w:rsidRPr="00B24F50" w:rsidRDefault="00650EF0" w:rsidP="001B0742">
      <w:pPr>
        <w:pStyle w:val="Els-body-text"/>
        <w:ind w:firstLine="0"/>
      </w:pPr>
    </w:p>
    <w:p w14:paraId="31D192D7" w14:textId="168C41D5" w:rsidR="00A56ABA" w:rsidRDefault="00A56ABA" w:rsidP="00A56ABA">
      <w:pPr>
        <w:pStyle w:val="Els-2ndorder-head"/>
      </w:pPr>
      <w:r>
        <w:t>Configuration</w:t>
      </w:r>
      <w:r w:rsidR="00650EF0">
        <w:t xml:space="preserve"> &amp; Pre-Processing</w:t>
      </w:r>
    </w:p>
    <w:p w14:paraId="4B6293E7" w14:textId="0A3D3E6F" w:rsidR="00B24F50" w:rsidRDefault="00556DD0" w:rsidP="00B24F50">
      <w:pPr>
        <w:pStyle w:val="Els-body-text"/>
      </w:pPr>
      <w:r>
        <w:t xml:space="preserve">Using Waymo’s helper functions eliminates the need for most pre-processing efforts. When the files are downloaded, transformation code is needed because the files download as .tfrecord files. Other existing methods use </w:t>
      </w:r>
      <w:r>
        <w:lastRenderedPageBreak/>
        <w:t xml:space="preserve">a KITTI adapter (note: KITTI is another earlier dated object detection dataset), frameworks that are not reliant on TensorFlow and Bazel and do not pull many dependencies, additional python scripts on top of Bazel to format data to the user’s liking, and dataset size converters (so user would only pull 1/10 the size of the dataset compared to the whole </w:t>
      </w:r>
      <w:r w:rsidR="0018774A">
        <w:t>dataset</w:t>
      </w:r>
      <w:r>
        <w:t>). The author’s work explored some alternative/add-on methods listed above but used Waymo’s official methods for pre-processing.</w:t>
      </w:r>
      <w:r w:rsidR="0018774A">
        <w:t xml:space="preserve"> Data augmentation was also used during pre-processing to avoid overfitting.</w:t>
      </w:r>
    </w:p>
    <w:p w14:paraId="70BFDFF4" w14:textId="7E6A2919" w:rsidR="00556DD0" w:rsidRPr="00B24F50" w:rsidRDefault="00F7512B" w:rsidP="00B24F50">
      <w:pPr>
        <w:pStyle w:val="Els-body-text"/>
      </w:pPr>
      <w:r>
        <w:t>Starting with given .jpeg images, the architecture</w:t>
      </w:r>
      <w:r w:rsidR="003B1CEE">
        <w:t xml:space="preserve"> went through the following pipelines</w:t>
      </w:r>
      <w:r>
        <w:t xml:space="preserve"> before intrinsic evaluation of the 12 features</w:t>
      </w:r>
      <w:r w:rsidR="0018774A">
        <w:t xml:space="preserve">: .jpeg images to </w:t>
      </w:r>
      <w:r w:rsidR="003B1CEE">
        <w:t xml:space="preserve">convolutional layer, </w:t>
      </w:r>
      <w:r w:rsidR="0018774A">
        <w:t xml:space="preserve">to </w:t>
      </w:r>
      <w:r w:rsidR="003B1CEE">
        <w:t xml:space="preserve">batch normalization, </w:t>
      </w:r>
      <w:r w:rsidR="0018774A">
        <w:t xml:space="preserve">to </w:t>
      </w:r>
      <w:r w:rsidR="003B1CEE">
        <w:t xml:space="preserve">max pooling, </w:t>
      </w:r>
      <w:r w:rsidR="0018774A">
        <w:t xml:space="preserve">to </w:t>
      </w:r>
      <w:r w:rsidR="003B1CEE">
        <w:t xml:space="preserve">convolutional layer again, </w:t>
      </w:r>
      <w:r w:rsidR="0018774A">
        <w:t xml:space="preserve">to </w:t>
      </w:r>
      <w:r w:rsidR="003B1CEE">
        <w:t xml:space="preserve">batch normalization again, </w:t>
      </w:r>
      <w:r w:rsidR="0018774A">
        <w:t xml:space="preserve">to </w:t>
      </w:r>
      <w:r w:rsidR="003B1CEE">
        <w:t>max pooling again,</w:t>
      </w:r>
      <w:r w:rsidR="0018774A">
        <w:t xml:space="preserve"> and finally to</w:t>
      </w:r>
      <w:r w:rsidR="003B1CEE">
        <w:t xml:space="preserve"> dense layers that are ou</w:t>
      </w:r>
      <w:r w:rsidR="0018774A">
        <w:t>tputting image representations. The .jpeg image representations after going through the pipeline meet up with the 12 features fed into dense layers to be trained together through dense layers for final output. The single input channel used for the 12 features are useful as the encoder finds key information from input features to generate a latent representation of features. The final output seen after decoding outputs relative acceleration and positioning to compare with validation data.</w:t>
      </w:r>
    </w:p>
    <w:p w14:paraId="61445518" w14:textId="2F9A96B5" w:rsidR="00A56ABA" w:rsidRDefault="00A56ABA" w:rsidP="00A56ABA">
      <w:pPr>
        <w:pStyle w:val="Els-2ndorder-head"/>
      </w:pPr>
      <w:r>
        <w:t>R-CNN</w:t>
      </w:r>
      <w:r w:rsidR="00E302E9">
        <w:t xml:space="preserve"> &amp; Variations of R-CNN</w:t>
      </w:r>
    </w:p>
    <w:p w14:paraId="6A90E0F8" w14:textId="53137BB9" w:rsidR="0018774A" w:rsidRDefault="009345A5" w:rsidP="0018774A">
      <w:pPr>
        <w:pStyle w:val="Els-body-text"/>
      </w:pPr>
      <w:r>
        <w:t xml:space="preserve">Convolutional Neural Networks (CNNs), widely used within the computer vision field for their relatively lower error rates, provide a jumping off point for Region Based Convolutional Neural Networks (R-CNNs). </w:t>
      </w:r>
      <w:r w:rsidR="00375A57">
        <w:t>R</w:t>
      </w:r>
      <w:r>
        <w:t xml:space="preserve">-CNN, Fast R-CNN, </w:t>
      </w:r>
      <w:r w:rsidR="00724A44">
        <w:t xml:space="preserve">Faster R-CNN, YOLO, Mask R-CNN, and many CNN derivations. </w:t>
      </w:r>
      <w:r w:rsidR="0018774A">
        <w:t>This experiment makes use of R-CNN with various cropped image sizes, max pooling, strides of (5, 5) and (3, 3), filters of 24, 36, 48, and 64, a loss in terms of mean absolute error, 8 epochs, dropout regularization, ReLU and sigmoid for activation, and Adam optimizers.</w:t>
      </w:r>
    </w:p>
    <w:p w14:paraId="56410400" w14:textId="3EEBA336" w:rsidR="0051110F" w:rsidRDefault="0051110F" w:rsidP="0018774A">
      <w:pPr>
        <w:pStyle w:val="Els-body-text"/>
      </w:pPr>
      <w:r>
        <w:t>The R-CNN model is constantly compared to its global frame, vehicle frame, sensor frame, image frame, and LiDAR spherical coordinate system (Cartesian coordinate system). The important equations for comparing the AV’s positioning, velocity, and acceleration against the Cartesian coordinate system are:</w:t>
      </w:r>
    </w:p>
    <w:p w14:paraId="6873249D" w14:textId="0C9A7AB2" w:rsidR="0051110F" w:rsidRDefault="0051110F" w:rsidP="0018774A">
      <w:pPr>
        <w:pStyle w:val="Els-body-text"/>
      </w:pPr>
    </w:p>
    <w:p w14:paraId="5EF4DDD5" w14:textId="1D61A9C0" w:rsidR="0051110F" w:rsidRPr="003E1D61" w:rsidRDefault="0051110F" w:rsidP="0051110F">
      <w:pPr>
        <w:pStyle w:val="Els-equation"/>
        <w:tabs>
          <w:tab w:val="clear" w:pos="9120"/>
          <w:tab w:val="left" w:pos="7365"/>
          <w:tab w:val="right" w:pos="9214"/>
        </w:tabs>
        <w:ind w:left="0" w:firstLine="480"/>
        <w:jc w:val="center"/>
      </w:pPr>
      <w:r>
        <w:rPr>
          <w:i w:val="0"/>
          <w:iCs/>
        </w:rPr>
        <w:drawing>
          <wp:anchor distT="0" distB="0" distL="114300" distR="114300" simplePos="0" relativeHeight="251659264" behindDoc="0" locked="0" layoutInCell="1" allowOverlap="1" wp14:anchorId="7F54641B" wp14:editId="6D359523">
            <wp:simplePos x="0" y="0"/>
            <wp:positionH relativeFrom="column">
              <wp:posOffset>359872</wp:posOffset>
            </wp:positionH>
            <wp:positionV relativeFrom="paragraph">
              <wp:posOffset>17838</wp:posOffset>
            </wp:positionV>
            <wp:extent cx="1661160" cy="434340"/>
            <wp:effectExtent l="0" t="0" r="0" b="381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quation 1.JPG"/>
                    <pic:cNvPicPr/>
                  </pic:nvPicPr>
                  <pic:blipFill>
                    <a:blip r:embed="rId11">
                      <a:extLst>
                        <a:ext uri="{28A0092B-C50C-407E-A947-70E740481C1C}">
                          <a14:useLocalDpi xmlns:a14="http://schemas.microsoft.com/office/drawing/2010/main" val="0"/>
                        </a:ext>
                      </a:extLst>
                    </a:blip>
                    <a:stretch>
                      <a:fillRect/>
                    </a:stretch>
                  </pic:blipFill>
                  <pic:spPr>
                    <a:xfrm>
                      <a:off x="0" y="0"/>
                      <a:ext cx="1661160" cy="434340"/>
                    </a:xfrm>
                    <a:prstGeom prst="rect">
                      <a:avLst/>
                    </a:prstGeom>
                  </pic:spPr>
                </pic:pic>
              </a:graphicData>
            </a:graphic>
            <wp14:sizeRelH relativeFrom="page">
              <wp14:pctWidth>0</wp14:pctWidth>
            </wp14:sizeRelH>
            <wp14:sizeRelV relativeFrom="page">
              <wp14:pctHeight>0</wp14:pctHeight>
            </wp14:sizeRelV>
          </wp:anchor>
        </w:drawing>
      </w:r>
      <w:r w:rsidRPr="003E1D61">
        <w:rPr>
          <w:i w:val="0"/>
          <w:iCs/>
        </w:rPr>
        <w:tab/>
      </w:r>
      <w:r w:rsidRPr="003E1D61">
        <w:rPr>
          <w:i w:val="0"/>
          <w:iCs/>
        </w:rPr>
        <w:tab/>
      </w:r>
      <w:r w:rsidRPr="003E1D61">
        <w:rPr>
          <w:i w:val="0"/>
          <w:iCs/>
        </w:rPr>
        <w:tab/>
        <w:t xml:space="preserve"> (1)</w:t>
      </w:r>
    </w:p>
    <w:p w14:paraId="57D34E15" w14:textId="4AAD8BEE" w:rsidR="0051110F" w:rsidRPr="003E1D61" w:rsidRDefault="0051110F" w:rsidP="0051110F">
      <w:pPr>
        <w:pStyle w:val="Els-equation"/>
        <w:tabs>
          <w:tab w:val="clear" w:pos="9120"/>
          <w:tab w:val="left" w:pos="7365"/>
          <w:tab w:val="right" w:pos="9214"/>
        </w:tabs>
        <w:ind w:left="0" w:firstLine="480"/>
        <w:jc w:val="center"/>
      </w:pPr>
      <w:r>
        <w:rPr>
          <w:i w:val="0"/>
          <w:iCs/>
        </w:rPr>
        <w:drawing>
          <wp:inline distT="0" distB="0" distL="0" distR="0" wp14:anchorId="7EDDFEBA" wp14:editId="4E62379B">
            <wp:extent cx="1554480" cy="449580"/>
            <wp:effectExtent l="0" t="0" r="762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quation 2.JPG"/>
                    <pic:cNvPicPr/>
                  </pic:nvPicPr>
                  <pic:blipFill>
                    <a:blip r:embed="rId12">
                      <a:extLst>
                        <a:ext uri="{28A0092B-C50C-407E-A947-70E740481C1C}">
                          <a14:useLocalDpi xmlns:a14="http://schemas.microsoft.com/office/drawing/2010/main" val="0"/>
                        </a:ext>
                      </a:extLst>
                    </a:blip>
                    <a:stretch>
                      <a:fillRect/>
                    </a:stretch>
                  </pic:blipFill>
                  <pic:spPr>
                    <a:xfrm>
                      <a:off x="0" y="0"/>
                      <a:ext cx="1554480" cy="449580"/>
                    </a:xfrm>
                    <a:prstGeom prst="rect">
                      <a:avLst/>
                    </a:prstGeom>
                  </pic:spPr>
                </pic:pic>
              </a:graphicData>
            </a:graphic>
          </wp:inline>
        </w:drawing>
      </w:r>
      <w:r w:rsidRPr="003E1D61">
        <w:rPr>
          <w:i w:val="0"/>
          <w:iCs/>
        </w:rPr>
        <w:tab/>
      </w:r>
      <w:r w:rsidRPr="003E1D61">
        <w:rPr>
          <w:i w:val="0"/>
          <w:iCs/>
        </w:rPr>
        <w:tab/>
      </w:r>
      <w:r w:rsidRPr="003E1D61">
        <w:rPr>
          <w:i w:val="0"/>
          <w:iCs/>
        </w:rPr>
        <w:tab/>
      </w:r>
      <w:r>
        <w:rPr>
          <w:i w:val="0"/>
          <w:iCs/>
        </w:rPr>
        <w:t xml:space="preserve"> (2</w:t>
      </w:r>
      <w:r w:rsidRPr="003E1D61">
        <w:rPr>
          <w:i w:val="0"/>
          <w:iCs/>
        </w:rPr>
        <w:t>)</w:t>
      </w:r>
    </w:p>
    <w:p w14:paraId="40CE0273" w14:textId="13C0E832" w:rsidR="0051110F" w:rsidRPr="00173E83" w:rsidRDefault="0051110F" w:rsidP="00173E83">
      <w:pPr>
        <w:pStyle w:val="Els-equation"/>
        <w:tabs>
          <w:tab w:val="clear" w:pos="9120"/>
          <w:tab w:val="left" w:pos="7365"/>
          <w:tab w:val="right" w:pos="9214"/>
        </w:tabs>
        <w:ind w:left="0" w:firstLine="480"/>
        <w:jc w:val="center"/>
        <w:rPr>
          <w:i w:val="0"/>
          <w:iCs/>
        </w:rPr>
      </w:pPr>
      <w:r>
        <w:rPr>
          <w:i w:val="0"/>
          <w:iCs/>
        </w:rPr>
        <w:drawing>
          <wp:inline distT="0" distB="0" distL="0" distR="0" wp14:anchorId="1229B605" wp14:editId="65FCA296">
            <wp:extent cx="2049780" cy="365760"/>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quation 3.JPG"/>
                    <pic:cNvPicPr/>
                  </pic:nvPicPr>
                  <pic:blipFill>
                    <a:blip r:embed="rId13">
                      <a:extLst>
                        <a:ext uri="{28A0092B-C50C-407E-A947-70E740481C1C}">
                          <a14:useLocalDpi xmlns:a14="http://schemas.microsoft.com/office/drawing/2010/main" val="0"/>
                        </a:ext>
                      </a:extLst>
                    </a:blip>
                    <a:stretch>
                      <a:fillRect/>
                    </a:stretch>
                  </pic:blipFill>
                  <pic:spPr>
                    <a:xfrm>
                      <a:off x="0" y="0"/>
                      <a:ext cx="2049780" cy="365760"/>
                    </a:xfrm>
                    <a:prstGeom prst="rect">
                      <a:avLst/>
                    </a:prstGeom>
                  </pic:spPr>
                </pic:pic>
              </a:graphicData>
            </a:graphic>
          </wp:inline>
        </w:drawing>
      </w:r>
      <w:r w:rsidRPr="003E1D61">
        <w:rPr>
          <w:i w:val="0"/>
          <w:iCs/>
        </w:rPr>
        <w:tab/>
      </w:r>
      <w:r w:rsidRPr="003E1D61">
        <w:rPr>
          <w:i w:val="0"/>
          <w:iCs/>
        </w:rPr>
        <w:tab/>
      </w:r>
      <w:r w:rsidRPr="003E1D61">
        <w:rPr>
          <w:i w:val="0"/>
          <w:iCs/>
        </w:rPr>
        <w:tab/>
      </w:r>
      <w:r>
        <w:rPr>
          <w:i w:val="0"/>
          <w:iCs/>
        </w:rPr>
        <w:t xml:space="preserve"> (3</w:t>
      </w:r>
      <w:r w:rsidRPr="003E1D61">
        <w:rPr>
          <w:i w:val="0"/>
          <w:iCs/>
        </w:rPr>
        <w:t>)</w:t>
      </w:r>
    </w:p>
    <w:p w14:paraId="1F939477" w14:textId="45DA3EF1" w:rsidR="00BB69F2" w:rsidRPr="003E1D61" w:rsidRDefault="00BB69F2">
      <w:pPr>
        <w:pStyle w:val="Els-1storder-head"/>
        <w:numPr>
          <w:ilvl w:val="0"/>
          <w:numId w:val="0"/>
        </w:numPr>
      </w:pPr>
      <w:r w:rsidRPr="003E1D61">
        <w:t xml:space="preserve">4. </w:t>
      </w:r>
      <w:r w:rsidR="0063139F">
        <w:t>Implementat</w:t>
      </w:r>
      <w:r w:rsidR="00B219F2">
        <w:t xml:space="preserve">ion </w:t>
      </w:r>
      <w:r w:rsidR="00BC6931">
        <w:t xml:space="preserve">&amp; Results </w:t>
      </w:r>
      <w:r w:rsidR="00B219F2">
        <w:t>of Parameter Model</w:t>
      </w:r>
    </w:p>
    <w:p w14:paraId="1F2BAB4A" w14:textId="048F1D18" w:rsidR="001B0742" w:rsidRDefault="003B1CEE" w:rsidP="001B0742">
      <w:pPr>
        <w:pStyle w:val="Els-body-text"/>
      </w:pPr>
      <w:r>
        <w:t xml:space="preserve">The R-CNN model </w:t>
      </w:r>
      <w:r w:rsidR="00CA6CC8">
        <w:t xml:space="preserve">noted the hyper-parameters most important to success: the length of the previous frames, length of future frames, and training epochs. If the frames are too long, </w:t>
      </w:r>
      <w:r w:rsidR="0051110F">
        <w:t xml:space="preserve">the model struggles with complexity and is costly. If the model is too short, it cannot predict accurately and reflects poor performance. For future predictions, the model is again too complex if it is too long. The previous frames’ length was tried at 5, 10, 15 and 20. The future frames’ length was tried at 2, 3, 4, and 5. These balances show the related distortion between common </w:t>
      </w:r>
      <w:r w:rsidR="001B0742">
        <w:t>frameworks and related perceptions.</w:t>
      </w:r>
    </w:p>
    <w:p w14:paraId="5DBA487C" w14:textId="2576E6B5" w:rsidR="001B0742" w:rsidRDefault="001B0742" w:rsidP="001B0742">
      <w:pPr>
        <w:pStyle w:val="Els-body-text"/>
      </w:pPr>
      <w:r>
        <w:t>The performance of the model is based on comparing training and validation datasets at 1/30</w:t>
      </w:r>
      <w:r w:rsidRPr="001B0742">
        <w:rPr>
          <w:vertAlign w:val="superscript"/>
        </w:rPr>
        <w:t>th</w:t>
      </w:r>
      <w:r>
        <w:t xml:space="preserve"> of the whole using mean absolute error. Mean absolute error provides a better method of capturing the results compared to mean squared error because the units of data needed for positioning were crucial and large errors in prediction were not as much of a concern with validation data readily available. The results for all sorts of scenarios were captured but some of the more meaningful results can be seen by consulting the datasets and comparing those images for different positionings and maneuverments seen in Figures 2, 4, and 6. The MAE for each maneuver can be seen in Figures 3, 5, and 7. </w:t>
      </w:r>
      <w:r>
        <w:lastRenderedPageBreak/>
        <w:t xml:space="preserve">Finally, Figure 8 shows what camera synchronization </w:t>
      </w:r>
      <w:r w:rsidR="00647743">
        <w:t xml:space="preserve">looks like between frames, using ground truth as a reference for validation. </w:t>
      </w:r>
    </w:p>
    <w:p w14:paraId="080791F4" w14:textId="64EB0DA9" w:rsidR="00647743" w:rsidRDefault="00647743" w:rsidP="001B0742">
      <w:pPr>
        <w:pStyle w:val="Els-body-text"/>
      </w:pPr>
      <w:r>
        <w:rPr>
          <w:noProof/>
        </w:rPr>
        <w:drawing>
          <wp:anchor distT="0" distB="0" distL="114300" distR="114300" simplePos="0" relativeHeight="251665408" behindDoc="0" locked="0" layoutInCell="1" allowOverlap="1" wp14:anchorId="31A1EB04" wp14:editId="1F8B26A3">
            <wp:simplePos x="0" y="0"/>
            <wp:positionH relativeFrom="margin">
              <wp:align>right</wp:align>
            </wp:positionH>
            <wp:positionV relativeFrom="paragraph">
              <wp:posOffset>2713</wp:posOffset>
            </wp:positionV>
            <wp:extent cx="2388870" cy="1696720"/>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ollowing car on highway.jpg"/>
                    <pic:cNvPicPr/>
                  </pic:nvPicPr>
                  <pic:blipFill>
                    <a:blip r:embed="rId14">
                      <a:extLst>
                        <a:ext uri="{28A0092B-C50C-407E-A947-70E740481C1C}">
                          <a14:useLocalDpi xmlns:a14="http://schemas.microsoft.com/office/drawing/2010/main" val="0"/>
                        </a:ext>
                      </a:extLst>
                    </a:blip>
                    <a:stretch>
                      <a:fillRect/>
                    </a:stretch>
                  </pic:blipFill>
                  <pic:spPr>
                    <a:xfrm>
                      <a:off x="0" y="0"/>
                      <a:ext cx="2388870" cy="169672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3360" behindDoc="0" locked="0" layoutInCell="1" allowOverlap="1" wp14:anchorId="363084B3" wp14:editId="50D1C41B">
            <wp:simplePos x="0" y="0"/>
            <wp:positionH relativeFrom="margin">
              <wp:align>left</wp:align>
            </wp:positionH>
            <wp:positionV relativeFrom="paragraph">
              <wp:posOffset>3579</wp:posOffset>
            </wp:positionV>
            <wp:extent cx="2410690" cy="1733595"/>
            <wp:effectExtent l="0" t="0" r="889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x and y acceleration.JPG"/>
                    <pic:cNvPicPr/>
                  </pic:nvPicPr>
                  <pic:blipFill>
                    <a:blip r:embed="rId15">
                      <a:extLst>
                        <a:ext uri="{28A0092B-C50C-407E-A947-70E740481C1C}">
                          <a14:useLocalDpi xmlns:a14="http://schemas.microsoft.com/office/drawing/2010/main" val="0"/>
                        </a:ext>
                      </a:extLst>
                    </a:blip>
                    <a:stretch>
                      <a:fillRect/>
                    </a:stretch>
                  </pic:blipFill>
                  <pic:spPr>
                    <a:xfrm>
                      <a:off x="0" y="0"/>
                      <a:ext cx="2410690" cy="1733595"/>
                    </a:xfrm>
                    <a:prstGeom prst="rect">
                      <a:avLst/>
                    </a:prstGeom>
                  </pic:spPr>
                </pic:pic>
              </a:graphicData>
            </a:graphic>
            <wp14:sizeRelH relativeFrom="page">
              <wp14:pctWidth>0</wp14:pctWidth>
            </wp14:sizeRelH>
            <wp14:sizeRelV relativeFrom="page">
              <wp14:pctHeight>0</wp14:pctHeight>
            </wp14:sizeRelV>
          </wp:anchor>
        </w:drawing>
      </w:r>
    </w:p>
    <w:p w14:paraId="032A6B98" w14:textId="4A07180D" w:rsidR="00647743" w:rsidRDefault="00647743" w:rsidP="001B0742">
      <w:pPr>
        <w:pStyle w:val="Els-body-text"/>
      </w:pPr>
    </w:p>
    <w:p w14:paraId="0D6E69E2" w14:textId="75CDA9A6" w:rsidR="00647743" w:rsidRDefault="00647743" w:rsidP="001B0742">
      <w:pPr>
        <w:pStyle w:val="Els-body-text"/>
      </w:pPr>
    </w:p>
    <w:p w14:paraId="5FE0B767" w14:textId="281ACFFE" w:rsidR="00647743" w:rsidRDefault="00647743" w:rsidP="001B0742">
      <w:pPr>
        <w:pStyle w:val="Els-body-text"/>
      </w:pPr>
    </w:p>
    <w:p w14:paraId="4AE8D304" w14:textId="4BA945B8" w:rsidR="00647743" w:rsidRDefault="00647743" w:rsidP="001B0742">
      <w:pPr>
        <w:pStyle w:val="Els-body-text"/>
      </w:pPr>
    </w:p>
    <w:p w14:paraId="60F4302B" w14:textId="59EE8132" w:rsidR="00647743" w:rsidRDefault="00647743" w:rsidP="001B0742">
      <w:pPr>
        <w:pStyle w:val="Els-body-text"/>
      </w:pPr>
    </w:p>
    <w:p w14:paraId="12E8DB28" w14:textId="6C28C162" w:rsidR="00647743" w:rsidRDefault="00647743" w:rsidP="001B0742">
      <w:pPr>
        <w:pStyle w:val="Els-body-text"/>
      </w:pPr>
    </w:p>
    <w:p w14:paraId="0A2C58D6" w14:textId="68E08F61" w:rsidR="00647743" w:rsidRDefault="00647743" w:rsidP="001B0742">
      <w:pPr>
        <w:pStyle w:val="Els-body-text"/>
      </w:pPr>
    </w:p>
    <w:p w14:paraId="6258D245" w14:textId="39082008" w:rsidR="00647743" w:rsidRDefault="00647743" w:rsidP="001B0742">
      <w:pPr>
        <w:pStyle w:val="Els-body-text"/>
      </w:pPr>
    </w:p>
    <w:p w14:paraId="04879AAE" w14:textId="1E5F6A54" w:rsidR="00647743" w:rsidRDefault="00647743" w:rsidP="001B0742">
      <w:pPr>
        <w:pStyle w:val="Els-body-text"/>
      </w:pPr>
    </w:p>
    <w:p w14:paraId="6145B11E" w14:textId="63CD23AE" w:rsidR="00647743" w:rsidRDefault="00647743" w:rsidP="001B0742">
      <w:pPr>
        <w:pStyle w:val="Els-body-text"/>
      </w:pPr>
    </w:p>
    <w:p w14:paraId="49A8B6AC" w14:textId="03FAC38E" w:rsidR="00647743" w:rsidRDefault="00647743" w:rsidP="001B0742">
      <w:pPr>
        <w:pStyle w:val="Els-body-text"/>
      </w:pPr>
    </w:p>
    <w:p w14:paraId="6819EE1D" w14:textId="7C409257" w:rsidR="00647743" w:rsidRDefault="00BF6B99" w:rsidP="00BF6B99">
      <w:pPr>
        <w:pStyle w:val="Els-caption"/>
      </w:pPr>
      <w:r>
        <w:t>Fig. 2. Scenario: Following Vehicle from Behind                                                                  Fig. 3. Visualization of Following Vehicle from Behind</w:t>
      </w:r>
    </w:p>
    <w:p w14:paraId="45D0CA64" w14:textId="06969D31" w:rsidR="00647743" w:rsidRDefault="00647743" w:rsidP="001B0742">
      <w:pPr>
        <w:pStyle w:val="Els-body-text"/>
      </w:pPr>
      <w:r>
        <w:rPr>
          <w:noProof/>
        </w:rPr>
        <w:drawing>
          <wp:anchor distT="0" distB="0" distL="114300" distR="114300" simplePos="0" relativeHeight="251664384" behindDoc="0" locked="0" layoutInCell="1" allowOverlap="1" wp14:anchorId="2BC0BB3D" wp14:editId="698837DB">
            <wp:simplePos x="0" y="0"/>
            <wp:positionH relativeFrom="margin">
              <wp:align>right</wp:align>
            </wp:positionH>
            <wp:positionV relativeFrom="paragraph">
              <wp:posOffset>3406</wp:posOffset>
            </wp:positionV>
            <wp:extent cx="2375535" cy="1683327"/>
            <wp:effectExtent l="0" t="0" r="5715"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r turning.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375535" cy="1683327"/>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0288" behindDoc="0" locked="0" layoutInCell="1" allowOverlap="1" wp14:anchorId="368606E3" wp14:editId="57FAADA5">
            <wp:simplePos x="0" y="0"/>
            <wp:positionH relativeFrom="margin">
              <wp:align>left</wp:align>
            </wp:positionH>
            <wp:positionV relativeFrom="paragraph">
              <wp:posOffset>3348</wp:posOffset>
            </wp:positionV>
            <wp:extent cx="2401757" cy="1717963"/>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ifferent slide.JPG"/>
                    <pic:cNvPicPr/>
                  </pic:nvPicPr>
                  <pic:blipFill>
                    <a:blip r:embed="rId17">
                      <a:extLst>
                        <a:ext uri="{28A0092B-C50C-407E-A947-70E740481C1C}">
                          <a14:useLocalDpi xmlns:a14="http://schemas.microsoft.com/office/drawing/2010/main" val="0"/>
                        </a:ext>
                      </a:extLst>
                    </a:blip>
                    <a:stretch>
                      <a:fillRect/>
                    </a:stretch>
                  </pic:blipFill>
                  <pic:spPr>
                    <a:xfrm>
                      <a:off x="0" y="0"/>
                      <a:ext cx="2401757" cy="1717963"/>
                    </a:xfrm>
                    <a:prstGeom prst="rect">
                      <a:avLst/>
                    </a:prstGeom>
                  </pic:spPr>
                </pic:pic>
              </a:graphicData>
            </a:graphic>
            <wp14:sizeRelH relativeFrom="page">
              <wp14:pctWidth>0</wp14:pctWidth>
            </wp14:sizeRelH>
            <wp14:sizeRelV relativeFrom="page">
              <wp14:pctHeight>0</wp14:pctHeight>
            </wp14:sizeRelV>
          </wp:anchor>
        </w:drawing>
      </w:r>
    </w:p>
    <w:p w14:paraId="75F141D4" w14:textId="5DC9ECEB" w:rsidR="00647743" w:rsidRDefault="00647743" w:rsidP="001B0742">
      <w:pPr>
        <w:pStyle w:val="Els-body-text"/>
      </w:pPr>
    </w:p>
    <w:p w14:paraId="583B5B96" w14:textId="5729E804" w:rsidR="00647743" w:rsidRDefault="00647743" w:rsidP="001B0742">
      <w:pPr>
        <w:pStyle w:val="Els-body-text"/>
      </w:pPr>
    </w:p>
    <w:p w14:paraId="33F0C344" w14:textId="6DDFB101" w:rsidR="00647743" w:rsidRDefault="00647743" w:rsidP="001B0742">
      <w:pPr>
        <w:pStyle w:val="Els-body-text"/>
      </w:pPr>
    </w:p>
    <w:p w14:paraId="367FDB66" w14:textId="00DCD392" w:rsidR="00647743" w:rsidRDefault="00647743" w:rsidP="001B0742">
      <w:pPr>
        <w:pStyle w:val="Els-body-text"/>
      </w:pPr>
    </w:p>
    <w:p w14:paraId="6210ADC5" w14:textId="6E231B28" w:rsidR="00647743" w:rsidRDefault="00647743" w:rsidP="001B0742">
      <w:pPr>
        <w:pStyle w:val="Els-body-text"/>
      </w:pPr>
    </w:p>
    <w:p w14:paraId="34E756FA" w14:textId="1B8CC47F" w:rsidR="00647743" w:rsidRDefault="00647743" w:rsidP="001B0742">
      <w:pPr>
        <w:pStyle w:val="Els-body-text"/>
      </w:pPr>
    </w:p>
    <w:p w14:paraId="2A008AB1" w14:textId="548E056F" w:rsidR="00647743" w:rsidRDefault="00647743" w:rsidP="001B0742">
      <w:pPr>
        <w:pStyle w:val="Els-body-text"/>
      </w:pPr>
    </w:p>
    <w:p w14:paraId="71D561EB" w14:textId="675F7A21" w:rsidR="00647743" w:rsidRDefault="00647743" w:rsidP="001B0742">
      <w:pPr>
        <w:pStyle w:val="Els-body-text"/>
      </w:pPr>
    </w:p>
    <w:p w14:paraId="221A685D" w14:textId="377AE144" w:rsidR="00647743" w:rsidRDefault="00647743" w:rsidP="001B0742">
      <w:pPr>
        <w:pStyle w:val="Els-body-text"/>
      </w:pPr>
    </w:p>
    <w:p w14:paraId="6A227227" w14:textId="4E1518A2" w:rsidR="00647743" w:rsidRDefault="00647743" w:rsidP="001B0742">
      <w:pPr>
        <w:pStyle w:val="Els-body-text"/>
      </w:pPr>
    </w:p>
    <w:p w14:paraId="46822F1D" w14:textId="3D29704D" w:rsidR="00647743" w:rsidRDefault="00647743" w:rsidP="001B0742">
      <w:pPr>
        <w:pStyle w:val="Els-body-text"/>
      </w:pPr>
    </w:p>
    <w:p w14:paraId="53433B58" w14:textId="0BA26FBD" w:rsidR="00647743" w:rsidRDefault="00BF6B99" w:rsidP="00BF6B99">
      <w:pPr>
        <w:pStyle w:val="Els-caption"/>
      </w:pPr>
      <w:r>
        <w:t>Fig. 4. Scenario: Vehicle in Front is Turning                                                                                       Fig. 5. Visualization of Car in Front is Turning</w:t>
      </w:r>
    </w:p>
    <w:p w14:paraId="5548816C" w14:textId="71A55FE0" w:rsidR="00647743" w:rsidRDefault="00775CB8" w:rsidP="001B0742">
      <w:pPr>
        <w:pStyle w:val="Els-body-text"/>
      </w:pPr>
      <w:r>
        <w:rPr>
          <w:noProof/>
        </w:rPr>
        <w:drawing>
          <wp:anchor distT="0" distB="0" distL="114300" distR="114300" simplePos="0" relativeHeight="251667456" behindDoc="0" locked="0" layoutInCell="1" allowOverlap="1" wp14:anchorId="250C30DD" wp14:editId="49D630D4">
            <wp:simplePos x="0" y="0"/>
            <wp:positionH relativeFrom="margin">
              <wp:align>left</wp:align>
            </wp:positionH>
            <wp:positionV relativeFrom="paragraph">
              <wp:posOffset>7620</wp:posOffset>
            </wp:positionV>
            <wp:extent cx="2362200" cy="1644709"/>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hird different slide.JPG"/>
                    <pic:cNvPicPr/>
                  </pic:nvPicPr>
                  <pic:blipFill>
                    <a:blip r:embed="rId18">
                      <a:extLst>
                        <a:ext uri="{28A0092B-C50C-407E-A947-70E740481C1C}">
                          <a14:useLocalDpi xmlns:a14="http://schemas.microsoft.com/office/drawing/2010/main" val="0"/>
                        </a:ext>
                      </a:extLst>
                    </a:blip>
                    <a:stretch>
                      <a:fillRect/>
                    </a:stretch>
                  </pic:blipFill>
                  <pic:spPr>
                    <a:xfrm>
                      <a:off x="0" y="0"/>
                      <a:ext cx="2362200" cy="1644709"/>
                    </a:xfrm>
                    <a:prstGeom prst="rect">
                      <a:avLst/>
                    </a:prstGeom>
                  </pic:spPr>
                </pic:pic>
              </a:graphicData>
            </a:graphic>
            <wp14:sizeRelH relativeFrom="page">
              <wp14:pctWidth>0</wp14:pctWidth>
            </wp14:sizeRelH>
            <wp14:sizeRelV relativeFrom="page">
              <wp14:pctHeight>0</wp14:pctHeight>
            </wp14:sizeRelV>
          </wp:anchor>
        </w:drawing>
      </w:r>
      <w:r w:rsidR="00647743">
        <w:rPr>
          <w:noProof/>
        </w:rPr>
        <w:drawing>
          <wp:anchor distT="0" distB="0" distL="114300" distR="114300" simplePos="0" relativeHeight="251666432" behindDoc="0" locked="0" layoutInCell="1" allowOverlap="1" wp14:anchorId="03992C96" wp14:editId="5BA2137E">
            <wp:simplePos x="0" y="0"/>
            <wp:positionH relativeFrom="margin">
              <wp:align>right</wp:align>
            </wp:positionH>
            <wp:positionV relativeFrom="paragraph">
              <wp:posOffset>3175</wp:posOffset>
            </wp:positionV>
            <wp:extent cx="2380185" cy="1685925"/>
            <wp:effectExtent l="0" t="0" r="127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r breaking.jpg"/>
                    <pic:cNvPicPr/>
                  </pic:nvPicPr>
                  <pic:blipFill>
                    <a:blip r:embed="rId19">
                      <a:extLst>
                        <a:ext uri="{28A0092B-C50C-407E-A947-70E740481C1C}">
                          <a14:useLocalDpi xmlns:a14="http://schemas.microsoft.com/office/drawing/2010/main" val="0"/>
                        </a:ext>
                      </a:extLst>
                    </a:blip>
                    <a:stretch>
                      <a:fillRect/>
                    </a:stretch>
                  </pic:blipFill>
                  <pic:spPr>
                    <a:xfrm>
                      <a:off x="0" y="0"/>
                      <a:ext cx="2380185" cy="1685925"/>
                    </a:xfrm>
                    <a:prstGeom prst="rect">
                      <a:avLst/>
                    </a:prstGeom>
                  </pic:spPr>
                </pic:pic>
              </a:graphicData>
            </a:graphic>
            <wp14:sizeRelH relativeFrom="page">
              <wp14:pctWidth>0</wp14:pctWidth>
            </wp14:sizeRelH>
            <wp14:sizeRelV relativeFrom="page">
              <wp14:pctHeight>0</wp14:pctHeight>
            </wp14:sizeRelV>
          </wp:anchor>
        </w:drawing>
      </w:r>
    </w:p>
    <w:p w14:paraId="5999FFFF" w14:textId="1AC5E169" w:rsidR="00647743" w:rsidRDefault="00647743" w:rsidP="001B0742">
      <w:pPr>
        <w:pStyle w:val="Els-body-text"/>
      </w:pPr>
    </w:p>
    <w:p w14:paraId="03FECBD5" w14:textId="455A9BDD" w:rsidR="00647743" w:rsidRDefault="00647743" w:rsidP="001B0742">
      <w:pPr>
        <w:pStyle w:val="Els-body-text"/>
      </w:pPr>
    </w:p>
    <w:p w14:paraId="60DE56F6" w14:textId="7CB3CFBB" w:rsidR="00647743" w:rsidRDefault="00647743" w:rsidP="001B0742">
      <w:pPr>
        <w:pStyle w:val="Els-body-text"/>
      </w:pPr>
    </w:p>
    <w:p w14:paraId="4CBAF821" w14:textId="0E480B28" w:rsidR="00647743" w:rsidRDefault="00647743" w:rsidP="001B0742">
      <w:pPr>
        <w:pStyle w:val="Els-body-text"/>
      </w:pPr>
    </w:p>
    <w:p w14:paraId="3BCDDEE2" w14:textId="40EC0824" w:rsidR="00647743" w:rsidRDefault="00647743" w:rsidP="001B0742">
      <w:pPr>
        <w:pStyle w:val="Els-body-text"/>
      </w:pPr>
    </w:p>
    <w:p w14:paraId="63EC5639" w14:textId="5D3BE930" w:rsidR="00647743" w:rsidRDefault="00647743" w:rsidP="001B0742">
      <w:pPr>
        <w:pStyle w:val="Els-body-text"/>
      </w:pPr>
    </w:p>
    <w:p w14:paraId="7CB4A58A" w14:textId="77F3288A" w:rsidR="00647743" w:rsidRDefault="00647743" w:rsidP="001B0742">
      <w:pPr>
        <w:pStyle w:val="Els-body-text"/>
      </w:pPr>
    </w:p>
    <w:p w14:paraId="393FA15C" w14:textId="52B64E2D" w:rsidR="00647743" w:rsidRDefault="00647743" w:rsidP="001B0742">
      <w:pPr>
        <w:pStyle w:val="Els-body-text"/>
      </w:pPr>
    </w:p>
    <w:p w14:paraId="591E1492" w14:textId="40F961C2" w:rsidR="00647743" w:rsidRDefault="00647743" w:rsidP="001B0742">
      <w:pPr>
        <w:pStyle w:val="Els-body-text"/>
      </w:pPr>
    </w:p>
    <w:p w14:paraId="7208102F" w14:textId="3834265E" w:rsidR="00647743" w:rsidRDefault="00647743" w:rsidP="001B0742">
      <w:pPr>
        <w:pStyle w:val="Els-body-text"/>
      </w:pPr>
    </w:p>
    <w:p w14:paraId="7A6201FC" w14:textId="4D819E38" w:rsidR="00BF6B99" w:rsidRPr="003E1D61" w:rsidRDefault="00BF6B99" w:rsidP="00BF6B99">
      <w:pPr>
        <w:pStyle w:val="Els-caption"/>
      </w:pPr>
      <w:r>
        <w:t>Fig. 6</w:t>
      </w:r>
      <w:r w:rsidR="00647743">
        <w:t xml:space="preserve">. </w:t>
      </w:r>
      <w:r>
        <w:t>Scenario: Applying Brakes at a Stop Light</w:t>
      </w:r>
      <w:r w:rsidRPr="00BF6B99">
        <w:t xml:space="preserve"> </w:t>
      </w:r>
      <w:r>
        <w:t xml:space="preserve">                                                               Fig. 7. Visualization of Applying Brakes at a Stop Light</w:t>
      </w:r>
    </w:p>
    <w:p w14:paraId="57ECA66E" w14:textId="0C89B441" w:rsidR="00BF6B99" w:rsidRPr="003E1D61" w:rsidRDefault="00BF6B99" w:rsidP="00BF6B99">
      <w:pPr>
        <w:pStyle w:val="Els-caption"/>
      </w:pPr>
      <w:r>
        <w:t xml:space="preserve">  </w:t>
      </w:r>
    </w:p>
    <w:p w14:paraId="3A61D189" w14:textId="2E2345BD" w:rsidR="00647743" w:rsidRDefault="00647743" w:rsidP="00BF6B99">
      <w:pPr>
        <w:pStyle w:val="Els-body-text"/>
        <w:jc w:val="center"/>
      </w:pPr>
    </w:p>
    <w:p w14:paraId="55B0555A" w14:textId="2537ACD9" w:rsidR="00647743" w:rsidRDefault="00647743" w:rsidP="001B0742">
      <w:pPr>
        <w:pStyle w:val="Els-body-text"/>
      </w:pPr>
    </w:p>
    <w:p w14:paraId="68C73CB4" w14:textId="31EDD01D" w:rsidR="00647743" w:rsidRDefault="00647743" w:rsidP="001B0742">
      <w:pPr>
        <w:pStyle w:val="Els-body-text"/>
      </w:pPr>
    </w:p>
    <w:p w14:paraId="43776A9C" w14:textId="77777777" w:rsidR="00647743" w:rsidRDefault="00647743" w:rsidP="001B0742">
      <w:pPr>
        <w:pStyle w:val="Els-body-text"/>
      </w:pPr>
    </w:p>
    <w:p w14:paraId="5741C19B" w14:textId="77777777" w:rsidR="00647743" w:rsidRDefault="00647743" w:rsidP="001B0742">
      <w:pPr>
        <w:pStyle w:val="Els-body-text"/>
      </w:pPr>
    </w:p>
    <w:p w14:paraId="10AD3679" w14:textId="77777777" w:rsidR="00647743" w:rsidRDefault="00647743" w:rsidP="001B0742">
      <w:pPr>
        <w:pStyle w:val="Els-body-text"/>
      </w:pPr>
    </w:p>
    <w:p w14:paraId="600F674B" w14:textId="4B660C67" w:rsidR="00647743" w:rsidRDefault="00775CB8" w:rsidP="001B0742">
      <w:pPr>
        <w:pStyle w:val="Els-body-text"/>
      </w:pPr>
      <w:r>
        <w:rPr>
          <w:noProof/>
        </w:rPr>
        <w:drawing>
          <wp:anchor distT="0" distB="0" distL="114300" distR="114300" simplePos="0" relativeHeight="251661312" behindDoc="0" locked="0" layoutInCell="1" allowOverlap="1" wp14:anchorId="7F4776A7" wp14:editId="55D67716">
            <wp:simplePos x="0" y="0"/>
            <wp:positionH relativeFrom="page">
              <wp:align>center</wp:align>
            </wp:positionH>
            <wp:positionV relativeFrom="paragraph">
              <wp:posOffset>4850</wp:posOffset>
            </wp:positionV>
            <wp:extent cx="2385060" cy="167640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ifferent slide synchorized frames.JPG"/>
                    <pic:cNvPicPr/>
                  </pic:nvPicPr>
                  <pic:blipFill>
                    <a:blip r:embed="rId20">
                      <a:extLst>
                        <a:ext uri="{28A0092B-C50C-407E-A947-70E740481C1C}">
                          <a14:useLocalDpi xmlns:a14="http://schemas.microsoft.com/office/drawing/2010/main" val="0"/>
                        </a:ext>
                      </a:extLst>
                    </a:blip>
                    <a:stretch>
                      <a:fillRect/>
                    </a:stretch>
                  </pic:blipFill>
                  <pic:spPr>
                    <a:xfrm>
                      <a:off x="0" y="0"/>
                      <a:ext cx="2385060" cy="1676400"/>
                    </a:xfrm>
                    <a:prstGeom prst="rect">
                      <a:avLst/>
                    </a:prstGeom>
                  </pic:spPr>
                </pic:pic>
              </a:graphicData>
            </a:graphic>
            <wp14:sizeRelH relativeFrom="page">
              <wp14:pctWidth>0</wp14:pctWidth>
            </wp14:sizeRelH>
            <wp14:sizeRelV relativeFrom="page">
              <wp14:pctHeight>0</wp14:pctHeight>
            </wp14:sizeRelV>
          </wp:anchor>
        </w:drawing>
      </w:r>
    </w:p>
    <w:p w14:paraId="49FA8FF2" w14:textId="77777777" w:rsidR="00647743" w:rsidRDefault="00647743" w:rsidP="001B0742">
      <w:pPr>
        <w:pStyle w:val="Els-body-text"/>
      </w:pPr>
    </w:p>
    <w:p w14:paraId="77A246E3" w14:textId="24221AAC" w:rsidR="00775CB8" w:rsidRDefault="00775CB8" w:rsidP="001B0742">
      <w:pPr>
        <w:pStyle w:val="Els-body-text"/>
      </w:pPr>
    </w:p>
    <w:p w14:paraId="76EED5EF" w14:textId="77777777" w:rsidR="00775CB8" w:rsidRDefault="00775CB8" w:rsidP="001B0742">
      <w:pPr>
        <w:pStyle w:val="Els-body-text"/>
      </w:pPr>
    </w:p>
    <w:p w14:paraId="439233C0" w14:textId="4B99B5FF" w:rsidR="00775CB8" w:rsidRDefault="00775CB8" w:rsidP="001B0742">
      <w:pPr>
        <w:pStyle w:val="Els-body-text"/>
      </w:pPr>
    </w:p>
    <w:p w14:paraId="5AD82564" w14:textId="77777777" w:rsidR="00775CB8" w:rsidRDefault="00775CB8" w:rsidP="001B0742">
      <w:pPr>
        <w:pStyle w:val="Els-body-text"/>
      </w:pPr>
    </w:p>
    <w:p w14:paraId="311F4299" w14:textId="194C6EFC" w:rsidR="00775CB8" w:rsidRDefault="00775CB8" w:rsidP="001B0742">
      <w:pPr>
        <w:pStyle w:val="Els-body-text"/>
      </w:pPr>
    </w:p>
    <w:p w14:paraId="174AB62F" w14:textId="77777777" w:rsidR="00775CB8" w:rsidRDefault="00775CB8" w:rsidP="001B0742">
      <w:pPr>
        <w:pStyle w:val="Els-body-text"/>
      </w:pPr>
    </w:p>
    <w:p w14:paraId="283BF14F" w14:textId="77777777" w:rsidR="00775CB8" w:rsidRDefault="00775CB8" w:rsidP="001B0742">
      <w:pPr>
        <w:pStyle w:val="Els-body-text"/>
      </w:pPr>
    </w:p>
    <w:p w14:paraId="1EA51B13" w14:textId="1DC09288" w:rsidR="00775CB8" w:rsidRDefault="00775CB8" w:rsidP="001B0742">
      <w:pPr>
        <w:pStyle w:val="Els-body-text"/>
      </w:pPr>
    </w:p>
    <w:p w14:paraId="3F0C644C" w14:textId="77777777" w:rsidR="00775CB8" w:rsidRDefault="00775CB8" w:rsidP="001B0742">
      <w:pPr>
        <w:pStyle w:val="Els-body-text"/>
      </w:pPr>
    </w:p>
    <w:p w14:paraId="68342303" w14:textId="3576F888" w:rsidR="00775CB8" w:rsidRPr="003E1D61" w:rsidRDefault="00775CB8" w:rsidP="00775CB8">
      <w:pPr>
        <w:pStyle w:val="Els-caption"/>
        <w:jc w:val="center"/>
      </w:pPr>
      <w:r>
        <w:t>Fig. 8. Synchronized Framing between Camera Angles</w:t>
      </w:r>
    </w:p>
    <w:p w14:paraId="1D250E39" w14:textId="6858C9CF" w:rsidR="00E349DD" w:rsidRDefault="00775CB8" w:rsidP="00A86A93">
      <w:pPr>
        <w:pStyle w:val="Els-body-text"/>
      </w:pPr>
      <w:r>
        <w:t>Figures 2 –</w:t>
      </w:r>
      <w:r w:rsidR="003E709D">
        <w:t xml:space="preserve"> 7 </w:t>
      </w:r>
      <w:r>
        <w:t xml:space="preserve">show </w:t>
      </w:r>
      <w:r w:rsidR="003E709D">
        <w:t>crucial driving scenarios and what acceleration (as a derivative of position and velocity against time) looks like with respective images compared to validation ground truth data. To recap, Figure 8 shows how each of the 6 camera angles in each frame compare to one another as an extension of the work conducted to capture Figures 2-8. Figures 2-8 are not comprehensive, their purpose is to illustrate the shifting dynamics of object detection in motion, and how object detection works relative to the AVs frame of reference.</w:t>
      </w:r>
      <w:r w:rsidR="00E349DD">
        <w:t xml:space="preserve"> Table 3 seen below shows the loss for each input feature except complexity (velocities in x, y, z direction; distance to front of car; velocity of front of car; acceleration; and number of front vehicles for mimicking complexity) between training and validation.</w:t>
      </w:r>
    </w:p>
    <w:p w14:paraId="2EE61C5B" w14:textId="01333E05" w:rsidR="00E349DD" w:rsidRPr="003E1D61" w:rsidRDefault="00E349DD" w:rsidP="00E349DD">
      <w:pPr>
        <w:pStyle w:val="Els-caption"/>
        <w:spacing w:after="80"/>
        <w:ind w:left="1325"/>
      </w:pPr>
      <w:r>
        <w:t>Table 3</w:t>
      </w:r>
      <w:r w:rsidRPr="003E1D61">
        <w:t xml:space="preserve">. </w:t>
      </w:r>
      <w:r>
        <w:t>Input Features Loss</w:t>
      </w:r>
    </w:p>
    <w:tbl>
      <w:tblPr>
        <w:tblW w:w="8487" w:type="dxa"/>
        <w:jc w:val="center"/>
        <w:tblLook w:val="01E0" w:firstRow="1" w:lastRow="1" w:firstColumn="1" w:lastColumn="1" w:noHBand="0" w:noVBand="0"/>
      </w:tblPr>
      <w:tblGrid>
        <w:gridCol w:w="1747"/>
        <w:gridCol w:w="3155"/>
        <w:gridCol w:w="1576"/>
        <w:gridCol w:w="233"/>
        <w:gridCol w:w="1776"/>
      </w:tblGrid>
      <w:tr w:rsidR="00A86A93" w:rsidRPr="003E1D61" w14:paraId="54E42B30" w14:textId="32F8E9E1" w:rsidTr="00A86A93">
        <w:trPr>
          <w:jc w:val="center"/>
        </w:trPr>
        <w:tc>
          <w:tcPr>
            <w:tcW w:w="1747" w:type="dxa"/>
            <w:tcBorders>
              <w:top w:val="single" w:sz="4" w:space="0" w:color="auto"/>
              <w:bottom w:val="single" w:sz="4" w:space="0" w:color="auto"/>
            </w:tcBorders>
          </w:tcPr>
          <w:p w14:paraId="4CDAA41A" w14:textId="77777777" w:rsidR="00A86A93" w:rsidRPr="003E1D61" w:rsidRDefault="00A86A93" w:rsidP="00E349DD">
            <w:pPr>
              <w:pStyle w:val="Els-table-text"/>
            </w:pPr>
            <w:r>
              <w:t>Features</w:t>
            </w:r>
          </w:p>
        </w:tc>
        <w:tc>
          <w:tcPr>
            <w:tcW w:w="3155" w:type="dxa"/>
            <w:tcBorders>
              <w:top w:val="single" w:sz="4" w:space="0" w:color="auto"/>
              <w:bottom w:val="single" w:sz="4" w:space="0" w:color="auto"/>
            </w:tcBorders>
          </w:tcPr>
          <w:p w14:paraId="7AD65980" w14:textId="77777777" w:rsidR="00A86A93" w:rsidRPr="003E1D61" w:rsidRDefault="00A86A93" w:rsidP="00E349DD">
            <w:pPr>
              <w:pStyle w:val="Els-table-text"/>
            </w:pPr>
            <w:r>
              <w:t>Feature Definitions</w:t>
            </w:r>
          </w:p>
        </w:tc>
        <w:tc>
          <w:tcPr>
            <w:tcW w:w="1809" w:type="dxa"/>
            <w:gridSpan w:val="2"/>
            <w:tcBorders>
              <w:top w:val="single" w:sz="4" w:space="0" w:color="auto"/>
              <w:bottom w:val="single" w:sz="4" w:space="0" w:color="auto"/>
            </w:tcBorders>
          </w:tcPr>
          <w:p w14:paraId="674C8E33" w14:textId="1D724EC4" w:rsidR="00A86A93" w:rsidRPr="003E1D61" w:rsidRDefault="00A86A93" w:rsidP="00E349DD">
            <w:pPr>
              <w:pStyle w:val="Els-table-text"/>
            </w:pPr>
            <w:r>
              <w:t xml:space="preserve">                 Training Loss</w:t>
            </w:r>
          </w:p>
        </w:tc>
        <w:tc>
          <w:tcPr>
            <w:tcW w:w="1776" w:type="dxa"/>
            <w:tcBorders>
              <w:top w:val="single" w:sz="4" w:space="0" w:color="auto"/>
              <w:bottom w:val="single" w:sz="4" w:space="0" w:color="auto"/>
            </w:tcBorders>
          </w:tcPr>
          <w:p w14:paraId="1231395A" w14:textId="07AAA7C3" w:rsidR="00A86A93" w:rsidRDefault="00A86A93" w:rsidP="00E349DD">
            <w:pPr>
              <w:pStyle w:val="Els-table-text"/>
            </w:pPr>
            <w:r>
              <w:t xml:space="preserve">             Validation Loss</w:t>
            </w:r>
          </w:p>
        </w:tc>
      </w:tr>
      <w:tr w:rsidR="00A86A93" w:rsidRPr="003E1D61" w14:paraId="1C02AD07" w14:textId="0571F8A8" w:rsidTr="00A86A93">
        <w:trPr>
          <w:trHeight w:val="433"/>
          <w:jc w:val="center"/>
        </w:trPr>
        <w:tc>
          <w:tcPr>
            <w:tcW w:w="1747" w:type="dxa"/>
            <w:tcBorders>
              <w:top w:val="single" w:sz="4" w:space="0" w:color="auto"/>
            </w:tcBorders>
          </w:tcPr>
          <w:p w14:paraId="5059C4BA" w14:textId="77777777" w:rsidR="00A86A93" w:rsidRPr="00650EF0" w:rsidRDefault="00A86A93" w:rsidP="00E349DD">
            <w:pPr>
              <w:pStyle w:val="Els-table-text"/>
            </w:pPr>
            <w:r>
              <w:t>V</w:t>
            </w:r>
            <w:r>
              <w:rPr>
                <w:vertAlign w:val="subscript"/>
              </w:rPr>
              <w:t>X</w:t>
            </w:r>
            <w:r>
              <w:t>, V</w:t>
            </w:r>
            <w:r>
              <w:rPr>
                <w:vertAlign w:val="subscript"/>
              </w:rPr>
              <w:t>Y</w:t>
            </w:r>
            <w:r>
              <w:t>, V</w:t>
            </w:r>
            <w:r>
              <w:rPr>
                <w:vertAlign w:val="subscript"/>
              </w:rPr>
              <w:t>Z</w:t>
            </w:r>
            <w:r>
              <w:t xml:space="preserve"> ϵ ℝ</w:t>
            </w:r>
          </w:p>
        </w:tc>
        <w:tc>
          <w:tcPr>
            <w:tcW w:w="4731" w:type="dxa"/>
            <w:gridSpan w:val="2"/>
            <w:tcBorders>
              <w:top w:val="single" w:sz="4" w:space="0" w:color="auto"/>
            </w:tcBorders>
          </w:tcPr>
          <w:p w14:paraId="1EDCE9D1" w14:textId="1555FCA0" w:rsidR="00A86A93" w:rsidRPr="003E1D61" w:rsidRDefault="00A86A93" w:rsidP="00E349DD">
            <w:pPr>
              <w:pStyle w:val="Els-table-text"/>
            </w:pPr>
            <w:r>
              <w:t xml:space="preserve">The velocity of AV in x, y, z directions.                                       0.11                                                                             </w:t>
            </w:r>
          </w:p>
        </w:tc>
        <w:tc>
          <w:tcPr>
            <w:tcW w:w="233" w:type="dxa"/>
            <w:tcBorders>
              <w:top w:val="single" w:sz="4" w:space="0" w:color="auto"/>
            </w:tcBorders>
          </w:tcPr>
          <w:p w14:paraId="132E7267" w14:textId="77777777" w:rsidR="00A86A93" w:rsidRDefault="00A86A93" w:rsidP="00E349DD">
            <w:pPr>
              <w:pStyle w:val="Els-table-text"/>
            </w:pPr>
          </w:p>
        </w:tc>
        <w:tc>
          <w:tcPr>
            <w:tcW w:w="1776" w:type="dxa"/>
            <w:tcBorders>
              <w:top w:val="single" w:sz="4" w:space="0" w:color="auto"/>
            </w:tcBorders>
          </w:tcPr>
          <w:p w14:paraId="005CF909" w14:textId="3FD68081" w:rsidR="00A86A93" w:rsidRDefault="00A86A93" w:rsidP="00E349DD">
            <w:pPr>
              <w:pStyle w:val="Els-table-text"/>
            </w:pPr>
            <w:r>
              <w:t xml:space="preserve">                     </w:t>
            </w:r>
            <w:r w:rsidR="00317609">
              <w:t xml:space="preserve">  0.03</w:t>
            </w:r>
          </w:p>
        </w:tc>
      </w:tr>
      <w:tr w:rsidR="00A86A93" w:rsidRPr="003E1D61" w14:paraId="31AEFEB6" w14:textId="09CA83FF" w:rsidTr="00A86A93">
        <w:trPr>
          <w:jc w:val="center"/>
        </w:trPr>
        <w:tc>
          <w:tcPr>
            <w:tcW w:w="1747" w:type="dxa"/>
          </w:tcPr>
          <w:p w14:paraId="2DB49E91" w14:textId="4134BF0C" w:rsidR="00A86A93" w:rsidRPr="00650EF0" w:rsidRDefault="00A86A93" w:rsidP="00E349DD">
            <w:pPr>
              <w:pStyle w:val="Els-table-text"/>
            </w:pPr>
            <w:r>
              <w:t>D</w:t>
            </w:r>
            <w:r>
              <w:rPr>
                <w:vertAlign w:val="subscript"/>
              </w:rPr>
              <w:t>X</w:t>
            </w:r>
            <w:r>
              <w:t>, D</w:t>
            </w:r>
            <w:r>
              <w:rPr>
                <w:vertAlign w:val="subscript"/>
              </w:rPr>
              <w:t>Y</w:t>
            </w:r>
            <w:r>
              <w:t xml:space="preserve"> ϵ ℝ</w:t>
            </w:r>
          </w:p>
        </w:tc>
        <w:tc>
          <w:tcPr>
            <w:tcW w:w="4731" w:type="dxa"/>
            <w:gridSpan w:val="2"/>
          </w:tcPr>
          <w:p w14:paraId="0533DCEC" w14:textId="33B72D6A" w:rsidR="00A86A93" w:rsidRPr="003E1D61" w:rsidRDefault="00A86A93" w:rsidP="00E349DD">
            <w:pPr>
              <w:pStyle w:val="Els-table-text"/>
            </w:pPr>
            <w:r>
              <w:t xml:space="preserve">The distance from AV to the front car in x, y directions.             0.09                                    </w:t>
            </w:r>
          </w:p>
        </w:tc>
        <w:tc>
          <w:tcPr>
            <w:tcW w:w="233" w:type="dxa"/>
          </w:tcPr>
          <w:p w14:paraId="0AC9EB36" w14:textId="77777777" w:rsidR="00A86A93" w:rsidRDefault="00A86A93" w:rsidP="00E349DD">
            <w:pPr>
              <w:pStyle w:val="Els-table-text"/>
            </w:pPr>
          </w:p>
        </w:tc>
        <w:tc>
          <w:tcPr>
            <w:tcW w:w="1776" w:type="dxa"/>
          </w:tcPr>
          <w:p w14:paraId="39368A2E" w14:textId="6A0EA506" w:rsidR="00A86A93" w:rsidRDefault="00A86A93" w:rsidP="00E349DD">
            <w:pPr>
              <w:pStyle w:val="Els-table-text"/>
            </w:pPr>
            <w:r>
              <w:t xml:space="preserve">                      </w:t>
            </w:r>
            <w:r w:rsidR="00317609">
              <w:t xml:space="preserve"> 0.04</w:t>
            </w:r>
          </w:p>
        </w:tc>
      </w:tr>
      <w:tr w:rsidR="00A86A93" w:rsidRPr="003E1D61" w14:paraId="6E629529" w14:textId="6FB25468" w:rsidTr="00A86A93">
        <w:trPr>
          <w:jc w:val="center"/>
        </w:trPr>
        <w:tc>
          <w:tcPr>
            <w:tcW w:w="1747" w:type="dxa"/>
          </w:tcPr>
          <w:p w14:paraId="216E4FB4" w14:textId="68FCDE8C" w:rsidR="00A86A93" w:rsidRPr="003E1D61" w:rsidRDefault="00A86A93" w:rsidP="00A86A93">
            <w:pPr>
              <w:pStyle w:val="Els-table-text"/>
            </w:pPr>
            <w:r>
              <w:t>V</w:t>
            </w:r>
            <w:r>
              <w:rPr>
                <w:vertAlign w:val="subscript"/>
              </w:rPr>
              <w:t>FX</w:t>
            </w:r>
            <w:r>
              <w:t>, V</w:t>
            </w:r>
            <w:r>
              <w:rPr>
                <w:vertAlign w:val="subscript"/>
              </w:rPr>
              <w:t>FY</w:t>
            </w:r>
            <w:r>
              <w:t>, V</w:t>
            </w:r>
            <w:r>
              <w:rPr>
                <w:vertAlign w:val="subscript"/>
              </w:rPr>
              <w:t>FZ</w:t>
            </w:r>
            <w:r>
              <w:t xml:space="preserve"> ϵ ℝ</w:t>
            </w:r>
          </w:p>
        </w:tc>
        <w:tc>
          <w:tcPr>
            <w:tcW w:w="4731" w:type="dxa"/>
            <w:gridSpan w:val="2"/>
          </w:tcPr>
          <w:p w14:paraId="1FF48016" w14:textId="6E6792B4" w:rsidR="00A86A93" w:rsidRPr="003E1D61" w:rsidRDefault="00A86A93" w:rsidP="00A86A93">
            <w:pPr>
              <w:pStyle w:val="Els-table-text"/>
            </w:pPr>
            <w:r>
              <w:t>The velocity of front car in x, y, z directions.                               0.18</w:t>
            </w:r>
          </w:p>
        </w:tc>
        <w:tc>
          <w:tcPr>
            <w:tcW w:w="233" w:type="dxa"/>
          </w:tcPr>
          <w:p w14:paraId="65DA42A2" w14:textId="77777777" w:rsidR="00A86A93" w:rsidRPr="003E1D61" w:rsidRDefault="00A86A93" w:rsidP="00A86A93">
            <w:pPr>
              <w:pStyle w:val="Els-table-text"/>
            </w:pPr>
          </w:p>
        </w:tc>
        <w:tc>
          <w:tcPr>
            <w:tcW w:w="1776" w:type="dxa"/>
          </w:tcPr>
          <w:p w14:paraId="0604ED93" w14:textId="4E551AF4" w:rsidR="00A86A93" w:rsidRDefault="00A86A93" w:rsidP="00A86A93">
            <w:pPr>
              <w:pStyle w:val="Els-table-text"/>
            </w:pPr>
            <w:r>
              <w:t xml:space="preserve">                       0.15</w:t>
            </w:r>
          </w:p>
        </w:tc>
      </w:tr>
      <w:tr w:rsidR="00A86A93" w:rsidRPr="003E1D61" w14:paraId="787CEDAA" w14:textId="38BDB5AD" w:rsidTr="00A86A93">
        <w:trPr>
          <w:jc w:val="center"/>
        </w:trPr>
        <w:tc>
          <w:tcPr>
            <w:tcW w:w="1747" w:type="dxa"/>
          </w:tcPr>
          <w:p w14:paraId="57014220" w14:textId="77777777" w:rsidR="00A86A93" w:rsidRDefault="00A86A93" w:rsidP="00A86A93">
            <w:pPr>
              <w:pStyle w:val="Els-table-text"/>
            </w:pPr>
            <w:r>
              <w:t>A</w:t>
            </w:r>
            <w:r>
              <w:rPr>
                <w:vertAlign w:val="subscript"/>
              </w:rPr>
              <w:t>FX</w:t>
            </w:r>
            <w:r>
              <w:t>, A</w:t>
            </w:r>
            <w:r>
              <w:rPr>
                <w:vertAlign w:val="subscript"/>
              </w:rPr>
              <w:t>FY</w:t>
            </w:r>
            <w:r>
              <w:t>, A</w:t>
            </w:r>
            <w:r>
              <w:rPr>
                <w:vertAlign w:val="subscript"/>
              </w:rPr>
              <w:t>FZ</w:t>
            </w:r>
            <w:r>
              <w:t xml:space="preserve"> ϵ ℝ</w:t>
            </w:r>
          </w:p>
        </w:tc>
        <w:tc>
          <w:tcPr>
            <w:tcW w:w="4731" w:type="dxa"/>
            <w:gridSpan w:val="2"/>
          </w:tcPr>
          <w:p w14:paraId="6652BCAF" w14:textId="0D252B0B" w:rsidR="00A86A93" w:rsidRPr="003E1D61" w:rsidRDefault="00A86A93" w:rsidP="00A86A93">
            <w:pPr>
              <w:pStyle w:val="Els-table-text"/>
            </w:pPr>
            <w:r>
              <w:t>The acceleration of front car in x, y, z directions.                         0.19</w:t>
            </w:r>
          </w:p>
        </w:tc>
        <w:tc>
          <w:tcPr>
            <w:tcW w:w="233" w:type="dxa"/>
          </w:tcPr>
          <w:p w14:paraId="562DAAEF" w14:textId="77777777" w:rsidR="00A86A93" w:rsidRPr="003E1D61" w:rsidRDefault="00A86A93" w:rsidP="00A86A93">
            <w:pPr>
              <w:pStyle w:val="Els-table-text"/>
            </w:pPr>
          </w:p>
        </w:tc>
        <w:tc>
          <w:tcPr>
            <w:tcW w:w="1776" w:type="dxa"/>
          </w:tcPr>
          <w:p w14:paraId="4F6A22F6" w14:textId="4228B76C" w:rsidR="00A86A93" w:rsidRDefault="00A86A93" w:rsidP="00A86A93">
            <w:pPr>
              <w:pStyle w:val="Els-table-text"/>
            </w:pPr>
            <w:r>
              <w:t xml:space="preserve">                       0.15</w:t>
            </w:r>
          </w:p>
        </w:tc>
      </w:tr>
      <w:tr w:rsidR="00A86A93" w:rsidRPr="003E1D61" w14:paraId="5674BAC2" w14:textId="5E0A7591" w:rsidTr="00A86A93">
        <w:trPr>
          <w:jc w:val="center"/>
        </w:trPr>
        <w:tc>
          <w:tcPr>
            <w:tcW w:w="1747" w:type="dxa"/>
            <w:tcBorders>
              <w:bottom w:val="single" w:sz="4" w:space="0" w:color="auto"/>
            </w:tcBorders>
          </w:tcPr>
          <w:p w14:paraId="6BB68000" w14:textId="77777777" w:rsidR="00A86A93" w:rsidRDefault="00A86A93" w:rsidP="00A86A93">
            <w:pPr>
              <w:pStyle w:val="Els-table-text"/>
            </w:pPr>
            <w:r>
              <w:t>num_v_labels ϵ {0, 1}</w:t>
            </w:r>
          </w:p>
        </w:tc>
        <w:tc>
          <w:tcPr>
            <w:tcW w:w="4731" w:type="dxa"/>
            <w:gridSpan w:val="2"/>
            <w:tcBorders>
              <w:bottom w:val="single" w:sz="4" w:space="0" w:color="auto"/>
            </w:tcBorders>
          </w:tcPr>
          <w:p w14:paraId="535979E8" w14:textId="7932EBBC" w:rsidR="00A86A93" w:rsidRPr="003E1D61" w:rsidRDefault="00A86A93" w:rsidP="00A86A93">
            <w:pPr>
              <w:pStyle w:val="Els-table-text"/>
            </w:pPr>
            <w:r>
              <w:t>The number (existence) of front vehicles                                      0.13</w:t>
            </w:r>
          </w:p>
        </w:tc>
        <w:tc>
          <w:tcPr>
            <w:tcW w:w="233" w:type="dxa"/>
            <w:tcBorders>
              <w:bottom w:val="single" w:sz="4" w:space="0" w:color="auto"/>
            </w:tcBorders>
          </w:tcPr>
          <w:p w14:paraId="6C9D452F" w14:textId="77777777" w:rsidR="00A86A93" w:rsidRPr="003E1D61" w:rsidRDefault="00A86A93" w:rsidP="00A86A93">
            <w:pPr>
              <w:pStyle w:val="Els-table-text"/>
            </w:pPr>
          </w:p>
        </w:tc>
        <w:tc>
          <w:tcPr>
            <w:tcW w:w="1776" w:type="dxa"/>
            <w:tcBorders>
              <w:bottom w:val="single" w:sz="4" w:space="0" w:color="auto"/>
            </w:tcBorders>
          </w:tcPr>
          <w:p w14:paraId="6FAEBC14" w14:textId="2F072300" w:rsidR="00A86A93" w:rsidRDefault="00A86A93" w:rsidP="00A86A93">
            <w:pPr>
              <w:pStyle w:val="Els-table-text"/>
            </w:pPr>
            <w:r>
              <w:t xml:space="preserve">                       </w:t>
            </w:r>
            <w:r w:rsidR="00317609">
              <w:t>0.08</w:t>
            </w:r>
          </w:p>
        </w:tc>
      </w:tr>
    </w:tbl>
    <w:p w14:paraId="57F1F92F" w14:textId="77777777" w:rsidR="00775CB8" w:rsidRDefault="00775CB8" w:rsidP="002D1B34">
      <w:pPr>
        <w:pStyle w:val="Els-body-text"/>
        <w:ind w:firstLine="0"/>
      </w:pPr>
    </w:p>
    <w:p w14:paraId="337DF778" w14:textId="699C4EE5" w:rsidR="0063139F" w:rsidRDefault="0063139F" w:rsidP="0063139F">
      <w:pPr>
        <w:pStyle w:val="Els-1storder-head"/>
        <w:numPr>
          <w:ilvl w:val="0"/>
          <w:numId w:val="45"/>
        </w:numPr>
      </w:pPr>
      <w:r>
        <w:t>Conclusions</w:t>
      </w:r>
    </w:p>
    <w:p w14:paraId="7017C846" w14:textId="2437516F" w:rsidR="00023E72" w:rsidRPr="0063139F" w:rsidRDefault="002D1B34" w:rsidP="001B0742">
      <w:pPr>
        <w:pStyle w:val="Els-body-text"/>
      </w:pPr>
      <w:r>
        <w:t xml:space="preserve">The results indicate close interaction between the AV’s pose, coordinates, velocity, and acceleration. This relationship extends out to 2D/3D object detection and tracking and domain adaptation because the input features fed into R-CNN </w:t>
      </w:r>
      <w:r w:rsidR="00317609">
        <w:t>must take into account object detection. The results within provide a framework for applying the principles into more robust and complicated CNN-architectures similar to the results obtained by the winners of Waymo’s Open Dataset competition. Referring back to Research Questions, the scope of this work provides introductory performance that can utilize the parameter and hyper-parameter relationships to gain a better understanding of the way the AV interacts with objects surrounding it. The results of the experimentation were not limited by the amount of available data as</w:t>
      </w:r>
      <w:r w:rsidR="00700BBF">
        <w:t xml:space="preserve"> only 1/30 was sampled</w:t>
      </w:r>
      <w:r w:rsidR="00317609">
        <w:t>, however, implied limitations might include higher quality images generated, images generated in more environments, and images generated with more objects pre-labeled. Waymo’s Open Dataset could be expanded by including the AV’s coordinate measurements as well as mapping localization metrics, and how the AV performs at a fleet level. The directions, velocity, and acceleration of the AV as it relates to real-life driving scenarios can achieve imperfect but gaugable metrics for evaluating the AVs performance in various driving conditions.</w:t>
      </w:r>
    </w:p>
    <w:p w14:paraId="7351280D" w14:textId="1FBD7185" w:rsidR="0063139F" w:rsidRDefault="00B24F50" w:rsidP="0063139F">
      <w:pPr>
        <w:pStyle w:val="Els-1storder-head"/>
      </w:pPr>
      <w:r>
        <w:lastRenderedPageBreak/>
        <w:t>Future Work</w:t>
      </w:r>
    </w:p>
    <w:p w14:paraId="4FA15FD0" w14:textId="07A10223" w:rsidR="00BB69F2" w:rsidRPr="003E1D61" w:rsidRDefault="00317609" w:rsidP="00317609">
      <w:pPr>
        <w:pStyle w:val="Els-body-text"/>
      </w:pPr>
      <w:r>
        <w:t>The natural progression from the work in this paper is to apply the lessons learned from the vehicles’ relative pose,</w:t>
      </w:r>
      <w:r w:rsidR="0036751C">
        <w:t xml:space="preserve"> velocity, and acceleration to the driving scenarios within the dataset for improved 2D/3D object detection and labeling. Future work may also correlate simulated datasets on game engines to real-life performance as seen here. Simulated datasets can train from results seen here to improve the effects of an AV’s pose on object detection and handling of the AV in anomalous circumstances</w:t>
      </w:r>
      <w:r w:rsidR="00700BBF">
        <w:t xml:space="preserve"> [7, 8]</w:t>
      </w:r>
      <w:r w:rsidR="0036751C">
        <w:t xml:space="preserve">. While Waymo’s Open Dataset targets 2D/3D object detection and tracking and domain adaptation, pose is related to a number of other AV deep learning applications such as long-term route planning, map localization, and extended range perception. </w:t>
      </w:r>
    </w:p>
    <w:p w14:paraId="6964BA85" w14:textId="141A42EA" w:rsidR="00BB69F2" w:rsidRDefault="00BB69F2" w:rsidP="00FC1836">
      <w:pPr>
        <w:pStyle w:val="Els-reference-head"/>
        <w:spacing w:before="240" w:after="240" w:line="240" w:lineRule="exact"/>
      </w:pPr>
      <w:r w:rsidRPr="003E1D61">
        <w:t>References</w:t>
      </w:r>
    </w:p>
    <w:p w14:paraId="0AC30B24" w14:textId="77777777" w:rsidR="004A76DE" w:rsidRPr="00CA026F" w:rsidRDefault="004A76DE" w:rsidP="004A76DE">
      <w:pPr>
        <w:pStyle w:val="Els-reference"/>
      </w:pPr>
      <w:r w:rsidRPr="00CA026F">
        <w:t xml:space="preserve">[1]    Autonomous Vehicle Implementation Predictions. (n.d.). Retrieved from </w:t>
      </w:r>
      <w:hyperlink r:id="rId21" w:history="1">
        <w:r w:rsidRPr="00CA026F">
          <w:rPr>
            <w:rStyle w:val="Hyperlink"/>
          </w:rPr>
          <w:t>https://vtpi.org/avip.pdf</w:t>
        </w:r>
      </w:hyperlink>
    </w:p>
    <w:p w14:paraId="778F087D" w14:textId="77777777" w:rsidR="004A76DE" w:rsidRPr="00CA026F" w:rsidRDefault="004A76DE" w:rsidP="004A76DE">
      <w:pPr>
        <w:pStyle w:val="Els-reference"/>
      </w:pPr>
      <w:r w:rsidRPr="00CA026F">
        <w:t>[2]    Badue, C., Guidolini, R., Carneiro, R., Azevedo, P., Cardoso, V., Forechi, A., … De Souza, A. (2019, Octobe 02). Self-Driving Cars: A Survey. Retrieved from https://arxiv.org/abs/1901.04407</w:t>
      </w:r>
    </w:p>
    <w:p w14:paraId="4545AE41" w14:textId="77777777" w:rsidR="004A76DE" w:rsidRPr="00CA026F" w:rsidRDefault="004A76DE" w:rsidP="004A76DE">
      <w:pPr>
        <w:pStyle w:val="Els-reference"/>
      </w:pPr>
      <w:r w:rsidRPr="00CA026F">
        <w:t>[3]    Bresson, G., Alsayed, Z., Yu, L., &amp; Glaser, S. (1970, January 01). [PDF] Simultaneous Localization and Mapping: A Survey of Current Trends in Autonomous Driving: Semantic Scholar. Retrieved from https://www.semanticscholar.org/paper/Simultaneous-Localization-and-Mapping:-A-Survey-of_Bresson-Alsayed/db31ea6597cb76b4294767982709e17a6744e2</w:t>
      </w:r>
    </w:p>
    <w:p w14:paraId="1D3ABD6C" w14:textId="77777777" w:rsidR="004A76DE" w:rsidRPr="00CA026F" w:rsidRDefault="004A76DE" w:rsidP="004A76DE">
      <w:pPr>
        <w:pStyle w:val="Els-reference"/>
      </w:pPr>
      <w:r w:rsidRPr="00CA026F">
        <w:t>[4]    A Brief Survey of Autonomous Vehicle Possible Attacks, Exploits, and Vulnerabilities. (2018, October 03). Retrieved from https://deepai.org/publication/a-brief-survey-on-autonomous-vehicle-possible-attacks-exploits-and-vulnerabilities</w:t>
      </w:r>
    </w:p>
    <w:p w14:paraId="7181887C" w14:textId="77777777" w:rsidR="004A76DE" w:rsidRPr="00CA026F" w:rsidRDefault="004A76DE" w:rsidP="004A76DE">
      <w:pPr>
        <w:pStyle w:val="ColorfulList-Accent11"/>
        <w:tabs>
          <w:tab w:val="left" w:pos="1980"/>
        </w:tabs>
        <w:spacing w:after="60"/>
        <w:ind w:left="245" w:hanging="245"/>
        <w:rPr>
          <w:rFonts w:ascii="Times New Roman" w:hAnsi="Times New Roman"/>
          <w:sz w:val="16"/>
          <w:szCs w:val="20"/>
        </w:rPr>
      </w:pPr>
      <w:r w:rsidRPr="00CA026F">
        <w:rPr>
          <w:rFonts w:ascii="Times New Roman" w:hAnsi="Times New Roman"/>
          <w:sz w:val="16"/>
          <w:szCs w:val="20"/>
        </w:rPr>
        <w:t xml:space="preserve">[5] Brownlee, J. (2020, August 20). A Gentle Introduction to the Rectified Linear Unit (ReLU). Retrieved from </w:t>
      </w:r>
      <w:hyperlink r:id="rId22" w:history="1">
        <w:r w:rsidRPr="00CA026F">
          <w:rPr>
            <w:rStyle w:val="Hyperlink"/>
            <w:rFonts w:ascii="Times New Roman" w:hAnsi="Times New Roman"/>
            <w:szCs w:val="20"/>
          </w:rPr>
          <w:t>https://machinelearningmastery.com/rectified-linear-activation-function-for-deep-learning-neural-networks</w:t>
        </w:r>
      </w:hyperlink>
    </w:p>
    <w:p w14:paraId="115DFC5A" w14:textId="77777777" w:rsidR="004A76DE" w:rsidRPr="00CA026F" w:rsidRDefault="004A76DE" w:rsidP="004A76DE">
      <w:pPr>
        <w:pStyle w:val="ColorfulList-Accent11"/>
        <w:tabs>
          <w:tab w:val="left" w:pos="1980"/>
        </w:tabs>
        <w:spacing w:after="60"/>
        <w:ind w:left="245" w:hanging="245"/>
        <w:rPr>
          <w:rFonts w:ascii="Times New Roman" w:hAnsi="Times New Roman"/>
          <w:sz w:val="16"/>
          <w:szCs w:val="20"/>
        </w:rPr>
      </w:pPr>
      <w:r w:rsidRPr="00CA026F">
        <w:rPr>
          <w:rFonts w:ascii="Times New Roman" w:hAnsi="Times New Roman"/>
          <w:sz w:val="16"/>
          <w:szCs w:val="20"/>
        </w:rPr>
        <w:t xml:space="preserve">[6] Brownlee, J. (2020, August 20). Gentle Introduction to the Rectified Linear Unit (ReLU). Retrieved from </w:t>
      </w:r>
      <w:hyperlink r:id="rId23" w:history="1">
        <w:r w:rsidRPr="00CA026F">
          <w:rPr>
            <w:rStyle w:val="Hyperlink"/>
            <w:rFonts w:ascii="Times New Roman" w:hAnsi="Times New Roman"/>
            <w:szCs w:val="20"/>
          </w:rPr>
          <w:t>https://machinelearningmastery.com/adam-optimization-algorithm-for-deep-learning</w:t>
        </w:r>
      </w:hyperlink>
    </w:p>
    <w:p w14:paraId="5DA6D38C" w14:textId="77777777" w:rsidR="004A76DE" w:rsidRPr="00CA026F" w:rsidRDefault="004A76DE" w:rsidP="004A76DE">
      <w:pPr>
        <w:pStyle w:val="ColorfulList-Accent11"/>
        <w:tabs>
          <w:tab w:val="left" w:pos="1980"/>
        </w:tabs>
        <w:spacing w:after="60"/>
        <w:ind w:left="245" w:hanging="245"/>
        <w:rPr>
          <w:rFonts w:ascii="Times New Roman" w:hAnsi="Times New Roman"/>
          <w:sz w:val="16"/>
          <w:szCs w:val="20"/>
        </w:rPr>
      </w:pPr>
      <w:r w:rsidRPr="00CA026F">
        <w:rPr>
          <w:rFonts w:ascii="Times New Roman" w:hAnsi="Times New Roman"/>
          <w:sz w:val="16"/>
          <w:szCs w:val="20"/>
        </w:rPr>
        <w:t>[7] Chen, X., Cho, H., Ciregan, D., Cubuk, E., T. DeVries and G. W. Taylor, Dwibedi, D., … Zoph, B. (2020, April 02). Improving 3D Object Detection through Progressive Population Based Augmentation. Retrieved from https://deepai.org/publication/improving-3d-object-detection-through-progressive-population-based-augmentation</w:t>
      </w:r>
    </w:p>
    <w:p w14:paraId="640E8D4E" w14:textId="77777777" w:rsidR="004A76DE" w:rsidRPr="00CA026F" w:rsidRDefault="004A76DE" w:rsidP="004A76DE">
      <w:pPr>
        <w:pStyle w:val="ColorfulList-Accent11"/>
        <w:tabs>
          <w:tab w:val="left" w:pos="1980"/>
        </w:tabs>
        <w:spacing w:after="60"/>
        <w:ind w:left="245" w:hanging="245"/>
        <w:rPr>
          <w:rFonts w:ascii="Times New Roman" w:hAnsi="Times New Roman"/>
          <w:sz w:val="16"/>
          <w:szCs w:val="20"/>
        </w:rPr>
      </w:pPr>
      <w:r w:rsidRPr="00CA026F">
        <w:rPr>
          <w:rFonts w:ascii="Times New Roman" w:hAnsi="Times New Roman"/>
          <w:sz w:val="16"/>
          <w:szCs w:val="20"/>
        </w:rPr>
        <w:t xml:space="preserve">[8]  Cheng, S., Leng, Z., Cubuk, E., Zoph, B., Bai, C., Ngiam, J., … Anguelov, D. (2020, July 16). Improving 3D Object Detection through Progressive Population Based Augmentation. Retrieved from </w:t>
      </w:r>
      <w:hyperlink r:id="rId24" w:history="1">
        <w:r w:rsidRPr="00CA026F">
          <w:rPr>
            <w:rStyle w:val="Hyperlink"/>
            <w:rFonts w:ascii="Times New Roman" w:hAnsi="Times New Roman"/>
            <w:szCs w:val="20"/>
          </w:rPr>
          <w:t>https://arxiv.org/abs/2004.00831/</w:t>
        </w:r>
      </w:hyperlink>
    </w:p>
    <w:p w14:paraId="1D4FD54F" w14:textId="77777777" w:rsidR="004A76DE" w:rsidRPr="00CA026F" w:rsidRDefault="004A76DE" w:rsidP="004A76DE">
      <w:pPr>
        <w:pStyle w:val="ColorfulList-Accent11"/>
        <w:tabs>
          <w:tab w:val="left" w:pos="1980"/>
        </w:tabs>
        <w:spacing w:after="60"/>
        <w:ind w:left="245" w:hanging="245"/>
        <w:rPr>
          <w:rFonts w:ascii="Times New Roman" w:hAnsi="Times New Roman"/>
          <w:sz w:val="16"/>
          <w:szCs w:val="20"/>
        </w:rPr>
      </w:pPr>
      <w:r w:rsidRPr="00CA026F">
        <w:rPr>
          <w:rFonts w:ascii="Times New Roman" w:hAnsi="Times New Roman"/>
          <w:sz w:val="16"/>
          <w:szCs w:val="20"/>
        </w:rPr>
        <w:t>[9] Deep Multi-modal Object Detection and Semantic Segmentation for Autonomous Driving: Datasets, Methods, and Challenges. (n.d.). Retrieved fromhttps://www.researchgate.net/publication/331198137_Deep_Multi-modal_Object_Detection_and_Semantic_Segmentation_for_Autonomous_Driving_Datasets_Methods_and_Challenges</w:t>
      </w:r>
    </w:p>
    <w:p w14:paraId="1AB707BA" w14:textId="77777777" w:rsidR="004A76DE" w:rsidRPr="00CA026F" w:rsidRDefault="004A76DE" w:rsidP="004A76DE">
      <w:pPr>
        <w:pStyle w:val="ColorfulList-Accent11"/>
        <w:tabs>
          <w:tab w:val="left" w:pos="1980"/>
        </w:tabs>
        <w:spacing w:after="60"/>
        <w:ind w:left="245" w:hanging="245"/>
        <w:rPr>
          <w:rFonts w:ascii="Times New Roman" w:hAnsi="Times New Roman"/>
          <w:sz w:val="16"/>
          <w:szCs w:val="20"/>
        </w:rPr>
      </w:pPr>
      <w:r w:rsidRPr="00CA026F">
        <w:rPr>
          <w:rFonts w:ascii="Times New Roman" w:hAnsi="Times New Roman"/>
          <w:sz w:val="16"/>
          <w:szCs w:val="20"/>
        </w:rPr>
        <w:t>[10]  Ding, Z., Hu, Y., Ge, R., Huang, L., Chen, S., Wang, Y., &amp; Liao, J. (2020, June 28). 1</w:t>
      </w:r>
      <w:r w:rsidRPr="00CA026F">
        <w:rPr>
          <w:rFonts w:ascii="Times New Roman" w:hAnsi="Times New Roman"/>
          <w:sz w:val="16"/>
          <w:szCs w:val="20"/>
          <w:vertAlign w:val="superscript"/>
        </w:rPr>
        <w:t>st</w:t>
      </w:r>
      <w:r w:rsidRPr="00CA026F">
        <w:rPr>
          <w:rFonts w:ascii="Times New Roman" w:hAnsi="Times New Roman"/>
          <w:sz w:val="16"/>
          <w:szCs w:val="20"/>
        </w:rPr>
        <w:t xml:space="preserve"> Place Solution for Waymo Open Dataset Challenge – 3D Detection and Domain Adaptatio. Retrieved from </w:t>
      </w:r>
      <w:hyperlink r:id="rId25" w:history="1">
        <w:r w:rsidRPr="00CA026F">
          <w:rPr>
            <w:rStyle w:val="Hyperlink"/>
            <w:rFonts w:ascii="Times New Roman" w:hAnsi="Times New Roman"/>
            <w:szCs w:val="20"/>
          </w:rPr>
          <w:t>https://arxiv.org/abs/2006.15505</w:t>
        </w:r>
      </w:hyperlink>
    </w:p>
    <w:p w14:paraId="7AB01DBE" w14:textId="77777777" w:rsidR="004A76DE" w:rsidRPr="00CA026F" w:rsidRDefault="004A76DE" w:rsidP="004A76DE">
      <w:pPr>
        <w:pStyle w:val="ColorfulList-Accent11"/>
        <w:tabs>
          <w:tab w:val="left" w:pos="1980"/>
        </w:tabs>
        <w:spacing w:after="60"/>
        <w:ind w:left="245" w:hanging="245"/>
        <w:rPr>
          <w:rFonts w:ascii="Times New Roman" w:hAnsi="Times New Roman"/>
          <w:sz w:val="16"/>
          <w:szCs w:val="20"/>
        </w:rPr>
      </w:pPr>
      <w:r w:rsidRPr="00CA026F">
        <w:rPr>
          <w:rFonts w:ascii="Times New Roman" w:hAnsi="Times New Roman"/>
          <w:sz w:val="16"/>
          <w:szCs w:val="20"/>
        </w:rPr>
        <w:t>[11] Huang, Y., &amp; Chen, Y. (2020, July 04). Autonomous Driving with Deep Learning: A Survey of State-of-Art Technologies. Retrieved from https://arxiv.org/abs/2006.06091</w:t>
      </w:r>
    </w:p>
    <w:p w14:paraId="5172048C" w14:textId="77777777" w:rsidR="004A76DE" w:rsidRPr="00CA026F" w:rsidRDefault="004A76DE" w:rsidP="004A76DE">
      <w:pPr>
        <w:pStyle w:val="ColorfulList-Accent11"/>
        <w:tabs>
          <w:tab w:val="left" w:pos="1980"/>
        </w:tabs>
        <w:spacing w:after="60"/>
        <w:ind w:left="245" w:hanging="245"/>
        <w:rPr>
          <w:rFonts w:ascii="Times New Roman" w:hAnsi="Times New Roman"/>
          <w:sz w:val="16"/>
          <w:szCs w:val="20"/>
        </w:rPr>
      </w:pPr>
      <w:r w:rsidRPr="00CA026F">
        <w:rPr>
          <w:rFonts w:ascii="Times New Roman" w:hAnsi="Times New Roman"/>
          <w:sz w:val="16"/>
          <w:szCs w:val="20"/>
        </w:rPr>
        <w:t>[12]  Issues in Autonomous Vehicle Testing and Deploymet. (n.d.). Retrieved from https://crsreports.congress.gov/product/pdf/R/R45985</w:t>
      </w:r>
    </w:p>
    <w:p w14:paraId="1E2558E3" w14:textId="77777777" w:rsidR="004A76DE" w:rsidRPr="00CA026F" w:rsidRDefault="004A76DE" w:rsidP="004A76DE">
      <w:pPr>
        <w:pStyle w:val="ColorfulList-Accent11"/>
        <w:tabs>
          <w:tab w:val="left" w:pos="1980"/>
        </w:tabs>
        <w:spacing w:after="60"/>
        <w:ind w:left="245" w:hanging="245"/>
        <w:rPr>
          <w:rFonts w:ascii="Times New Roman" w:hAnsi="Times New Roman"/>
          <w:sz w:val="16"/>
          <w:szCs w:val="20"/>
        </w:rPr>
      </w:pPr>
      <w:r w:rsidRPr="00CA026F">
        <w:rPr>
          <w:rFonts w:ascii="Times New Roman" w:hAnsi="Times New Roman"/>
          <w:sz w:val="16"/>
          <w:szCs w:val="20"/>
        </w:rPr>
        <w:t xml:space="preserve">[13]  Janai, J., Guney, F., Behl, A., &amp; Geiger, A. (2019, December 17). Computer Vision for Autonomous Vehicles: Problems, Datasets and State of the Art. Retrieved from </w:t>
      </w:r>
      <w:hyperlink r:id="rId26" w:history="1">
        <w:r w:rsidRPr="00CA026F">
          <w:rPr>
            <w:rStyle w:val="Hyperlink"/>
            <w:rFonts w:ascii="Times New Roman" w:hAnsi="Times New Roman"/>
            <w:szCs w:val="20"/>
          </w:rPr>
          <w:t>https://arxiv.org/abs/1704.05519v2</w:t>
        </w:r>
      </w:hyperlink>
    </w:p>
    <w:p w14:paraId="19CFB0C4" w14:textId="77777777" w:rsidR="004A76DE" w:rsidRPr="00CA026F" w:rsidRDefault="004A76DE" w:rsidP="004A76DE">
      <w:pPr>
        <w:pStyle w:val="ColorfulList-Accent11"/>
        <w:tabs>
          <w:tab w:val="left" w:pos="1980"/>
        </w:tabs>
        <w:spacing w:after="60"/>
        <w:ind w:left="245" w:hanging="245"/>
        <w:rPr>
          <w:rFonts w:ascii="Times New Roman" w:hAnsi="Times New Roman"/>
          <w:sz w:val="16"/>
          <w:szCs w:val="20"/>
        </w:rPr>
      </w:pPr>
      <w:r w:rsidRPr="00CA026F">
        <w:rPr>
          <w:rFonts w:ascii="Times New Roman" w:hAnsi="Times New Roman"/>
          <w:sz w:val="16"/>
          <w:szCs w:val="20"/>
        </w:rPr>
        <w:t>[14] Latt, A. (2020, June 15). 2D Detection on Waymo Open Dataset. Retrieved from https://medium.com/@lattandreas/2d-detection-on-waymo-open-dataset-f111e760d15b</w:t>
      </w:r>
    </w:p>
    <w:p w14:paraId="4FBD20CD" w14:textId="77777777" w:rsidR="004A76DE" w:rsidRPr="00CA026F" w:rsidRDefault="004A76DE" w:rsidP="004A76DE">
      <w:pPr>
        <w:pStyle w:val="ColorfulList-Accent11"/>
        <w:tabs>
          <w:tab w:val="left" w:pos="1980"/>
        </w:tabs>
        <w:spacing w:after="60"/>
        <w:ind w:left="245" w:hanging="245"/>
        <w:rPr>
          <w:rFonts w:ascii="Times New Roman" w:hAnsi="Times New Roman"/>
          <w:sz w:val="16"/>
          <w:szCs w:val="20"/>
        </w:rPr>
      </w:pPr>
      <w:r w:rsidRPr="00CA026F">
        <w:rPr>
          <w:rFonts w:ascii="Times New Roman" w:hAnsi="Times New Roman"/>
          <w:sz w:val="16"/>
          <w:szCs w:val="20"/>
        </w:rPr>
        <w:t xml:space="preserve">[15] An LSTM-Based Autonomous Driving Model Using Waymo Open … (n.d.). Retrieved from </w:t>
      </w:r>
      <w:hyperlink r:id="rId27" w:history="1">
        <w:r w:rsidRPr="00CA026F">
          <w:rPr>
            <w:rStyle w:val="Hyperlink"/>
            <w:rFonts w:ascii="Times New Roman" w:hAnsi="Times New Roman"/>
            <w:szCs w:val="20"/>
          </w:rPr>
          <w:t>https://arxiv.org/pdf/2002.05878</w:t>
        </w:r>
      </w:hyperlink>
    </w:p>
    <w:p w14:paraId="25A02AE5" w14:textId="77777777" w:rsidR="004A76DE" w:rsidRPr="00CA026F" w:rsidRDefault="004A76DE" w:rsidP="004A76DE">
      <w:pPr>
        <w:pStyle w:val="ColorfulList-Accent11"/>
        <w:tabs>
          <w:tab w:val="left" w:pos="1980"/>
        </w:tabs>
        <w:spacing w:after="60"/>
        <w:ind w:left="245" w:hanging="245"/>
        <w:rPr>
          <w:rFonts w:ascii="Times New Roman" w:hAnsi="Times New Roman"/>
          <w:sz w:val="16"/>
          <w:szCs w:val="20"/>
        </w:rPr>
      </w:pPr>
      <w:r w:rsidRPr="00CA026F">
        <w:rPr>
          <w:rFonts w:ascii="Times New Roman" w:hAnsi="Times New Roman"/>
          <w:sz w:val="16"/>
          <w:szCs w:val="20"/>
        </w:rPr>
        <w:t xml:space="preserve">[16]  Ngiam, J., Caine, B., Han, W., Yang, B., Chai, Y., Sun, P., … Vasudevan, V. (2019, December 02). StarNet: Targeted Computation for Object Detection in Point Clouds. Retrieved from </w:t>
      </w:r>
      <w:hyperlink r:id="rId28" w:history="1">
        <w:r w:rsidRPr="00CA026F">
          <w:rPr>
            <w:rStyle w:val="Hyperlink"/>
            <w:rFonts w:ascii="Times New Roman" w:hAnsi="Times New Roman"/>
            <w:szCs w:val="20"/>
          </w:rPr>
          <w:t>https://arxiv.org/abs/1908.11069</w:t>
        </w:r>
      </w:hyperlink>
    </w:p>
    <w:p w14:paraId="0C9A658B" w14:textId="77777777" w:rsidR="004A76DE" w:rsidRPr="00CA026F" w:rsidRDefault="004A76DE" w:rsidP="004A76DE">
      <w:pPr>
        <w:pStyle w:val="ColorfulList-Accent11"/>
        <w:tabs>
          <w:tab w:val="left" w:pos="1980"/>
        </w:tabs>
        <w:spacing w:after="60"/>
        <w:ind w:left="245" w:hanging="245"/>
        <w:rPr>
          <w:rFonts w:ascii="Times New Roman" w:hAnsi="Times New Roman"/>
          <w:sz w:val="16"/>
          <w:szCs w:val="20"/>
        </w:rPr>
      </w:pPr>
      <w:r w:rsidRPr="00CA026F">
        <w:rPr>
          <w:rFonts w:ascii="Times New Roman" w:hAnsi="Times New Roman"/>
          <w:sz w:val="16"/>
          <w:szCs w:val="20"/>
        </w:rPr>
        <w:t xml:space="preserve">[17]  Open Dataset. (n.d.). Retrieved from </w:t>
      </w:r>
      <w:hyperlink r:id="rId29" w:history="1">
        <w:r w:rsidRPr="00CA026F">
          <w:rPr>
            <w:rStyle w:val="Hyperlink"/>
            <w:rFonts w:ascii="Times New Roman" w:hAnsi="Times New Roman"/>
            <w:szCs w:val="20"/>
          </w:rPr>
          <w:t>https://waymo.com/open</w:t>
        </w:r>
      </w:hyperlink>
    </w:p>
    <w:p w14:paraId="1A362A83" w14:textId="77777777" w:rsidR="004A76DE" w:rsidRPr="00CA026F" w:rsidRDefault="004A76DE" w:rsidP="004A76DE">
      <w:pPr>
        <w:pStyle w:val="ColorfulList-Accent11"/>
        <w:tabs>
          <w:tab w:val="left" w:pos="1980"/>
        </w:tabs>
        <w:spacing w:after="60"/>
        <w:ind w:left="245" w:hanging="245"/>
        <w:rPr>
          <w:rFonts w:ascii="Times New Roman" w:hAnsi="Times New Roman"/>
          <w:sz w:val="16"/>
          <w:szCs w:val="20"/>
        </w:rPr>
      </w:pPr>
      <w:r w:rsidRPr="00CA026F">
        <w:rPr>
          <w:rFonts w:ascii="Times New Roman" w:hAnsi="Times New Roman"/>
          <w:sz w:val="16"/>
          <w:szCs w:val="20"/>
        </w:rPr>
        <w:t>[18] Scalability in Perception for Autonomous Driving: Waymo … (n.d.). Retrieved from https://openaccess.thecvf.com/content_CVPR_2020/papers/Sun_Scalability_in_Perception_for_Autonomous_Driving_Waymo_Open_Dataset_CVPR_2020_paper.pdf</w:t>
      </w:r>
    </w:p>
    <w:p w14:paraId="2B09B317" w14:textId="77777777" w:rsidR="004A76DE" w:rsidRPr="00CA026F" w:rsidRDefault="004A76DE" w:rsidP="004A76DE">
      <w:pPr>
        <w:pStyle w:val="ColorfulList-Accent11"/>
        <w:tabs>
          <w:tab w:val="left" w:pos="1980"/>
        </w:tabs>
        <w:spacing w:after="60"/>
        <w:ind w:left="245" w:hanging="245"/>
        <w:rPr>
          <w:rFonts w:ascii="Times New Roman" w:hAnsi="Times New Roman"/>
          <w:sz w:val="16"/>
          <w:szCs w:val="20"/>
        </w:rPr>
      </w:pPr>
      <w:r w:rsidRPr="00CA026F">
        <w:rPr>
          <w:rFonts w:ascii="Times New Roman" w:hAnsi="Times New Roman"/>
          <w:sz w:val="16"/>
          <w:szCs w:val="20"/>
        </w:rPr>
        <w:t xml:space="preserve">[19] Sinha, G. (2020, August 10). Deep Learning method for object detection: R-CNN explained. Retrieved from </w:t>
      </w:r>
      <w:hyperlink r:id="rId30" w:history="1">
        <w:r w:rsidRPr="00CA026F">
          <w:rPr>
            <w:rStyle w:val="Hyperlink"/>
            <w:rFonts w:ascii="Times New Roman" w:hAnsi="Times New Roman"/>
            <w:szCs w:val="20"/>
          </w:rPr>
          <w:t>https://towardsdatascience.com/deep-learning-method-for-object-detection-r-cnn-explained-ecdadd751d22</w:t>
        </w:r>
      </w:hyperlink>
    </w:p>
    <w:p w14:paraId="2E28487B" w14:textId="77777777" w:rsidR="004A76DE" w:rsidRPr="00CA026F" w:rsidRDefault="004A76DE" w:rsidP="004A76DE">
      <w:pPr>
        <w:pStyle w:val="ColorfulList-Accent11"/>
        <w:tabs>
          <w:tab w:val="left" w:pos="1980"/>
        </w:tabs>
        <w:spacing w:after="60"/>
        <w:ind w:left="245" w:hanging="245"/>
        <w:rPr>
          <w:rFonts w:ascii="Times New Roman" w:hAnsi="Times New Roman"/>
          <w:sz w:val="16"/>
          <w:szCs w:val="20"/>
        </w:rPr>
      </w:pPr>
      <w:r w:rsidRPr="00CA026F">
        <w:rPr>
          <w:rFonts w:ascii="Times New Roman" w:hAnsi="Times New Roman"/>
          <w:sz w:val="16"/>
          <w:szCs w:val="20"/>
        </w:rPr>
        <w:t>[20]  A Survey of Autonomous Driving: Common Practices and … (n.d.). Retrieved from https://arxiv.org/pdf/1906.05113v2.pdf</w:t>
      </w:r>
    </w:p>
    <w:p w14:paraId="5A716954" w14:textId="77777777" w:rsidR="004A76DE" w:rsidRDefault="004A76DE" w:rsidP="004A76DE">
      <w:pPr>
        <w:pStyle w:val="ColorfulList-Accent11"/>
        <w:tabs>
          <w:tab w:val="left" w:pos="1980"/>
        </w:tabs>
        <w:spacing w:after="60"/>
        <w:ind w:left="245" w:hanging="245"/>
        <w:rPr>
          <w:rFonts w:ascii="Times New Roman" w:hAnsi="Times New Roman"/>
          <w:sz w:val="16"/>
          <w:szCs w:val="20"/>
        </w:rPr>
      </w:pPr>
      <w:r w:rsidRPr="00CA026F">
        <w:rPr>
          <w:rFonts w:ascii="Times New Roman" w:hAnsi="Times New Roman"/>
          <w:sz w:val="16"/>
          <w:szCs w:val="20"/>
        </w:rPr>
        <w:t xml:space="preserve">[21] Waymo-Research (n.d.). Waymo-research/waymo-open-dataset. Retrieved from </w:t>
      </w:r>
      <w:hyperlink r:id="rId31" w:history="1">
        <w:r w:rsidRPr="00CA026F">
          <w:rPr>
            <w:rStyle w:val="Hyperlink"/>
            <w:rFonts w:ascii="Times New Roman" w:hAnsi="Times New Roman"/>
            <w:szCs w:val="20"/>
          </w:rPr>
          <w:t>https://github.com/waymo-research/waymo-open-dataset</w:t>
        </w:r>
      </w:hyperlink>
    </w:p>
    <w:p w14:paraId="3AE08546" w14:textId="1DB2E7C7" w:rsidR="00BD709B" w:rsidRPr="003E1D61" w:rsidRDefault="00BD709B" w:rsidP="006C2324">
      <w:pPr>
        <w:pStyle w:val="ColorfulList-Accent11"/>
        <w:tabs>
          <w:tab w:val="left" w:pos="1980"/>
        </w:tabs>
        <w:spacing w:after="60"/>
        <w:ind w:left="0"/>
        <w:jc w:val="both"/>
        <w:rPr>
          <w:rFonts w:ascii="Times New Roman" w:hAnsi="Times New Roman"/>
          <w:sz w:val="16"/>
          <w:szCs w:val="20"/>
        </w:rPr>
      </w:pPr>
    </w:p>
    <w:p w14:paraId="3E14D9A7" w14:textId="59C10BF3" w:rsidR="00EC2285" w:rsidRPr="00B24F50" w:rsidRDefault="00EC2285" w:rsidP="00B24F50">
      <w:pPr>
        <w:pStyle w:val="ColorfulList-Accent11"/>
        <w:tabs>
          <w:tab w:val="left" w:pos="1980"/>
        </w:tabs>
        <w:spacing w:after="60"/>
        <w:ind w:left="245" w:hanging="245"/>
        <w:jc w:val="both"/>
        <w:rPr>
          <w:rFonts w:ascii="Times New Roman" w:hAnsi="Times New Roman"/>
          <w:sz w:val="16"/>
          <w:szCs w:val="20"/>
        </w:rPr>
      </w:pPr>
    </w:p>
    <w:sectPr w:rsidR="00EC2285" w:rsidRPr="00B24F50" w:rsidSect="002C63F1">
      <w:headerReference w:type="even" r:id="rId32"/>
      <w:headerReference w:type="default" r:id="rId33"/>
      <w:headerReference w:type="first" r:id="rId34"/>
      <w:footerReference w:type="first" r:id="rId35"/>
      <w:footnotePr>
        <w:numFmt w:val="chicago"/>
      </w:footnotePr>
      <w:type w:val="nextColumn"/>
      <w:pgSz w:w="10886" w:h="14855" w:code="161"/>
      <w:pgMar w:top="907" w:right="794" w:bottom="1253" w:left="737" w:header="907" w:footer="903" w:gutter="0"/>
      <w:cols w:space="720"/>
      <w:titlePg/>
      <w:docGrid w:linePitch="360"/>
    </w:sectPr>
  </w:body>
</w:document>
</file>

<file path=word/customizations.xml><?xml version="1.0" encoding="utf-8"?>
<wne:tcg xmlns:r="http://schemas.openxmlformats.org/officeDocument/2006/relationships" xmlns:wne="http://schemas.microsoft.com/office/word/2006/wordml">
  <wne:keymaps>
    <wne:keymap wne:kcmPrimary="0431">
      <wne:macro wne:macroName="PROJECT.THISDOCUMENT.CHINESETEXT"/>
    </wne:keymap>
    <wne:keymap wne:kcmPrimary="0432">
      <wne:macro wne:macroName="PROJECT.THISDOCUMENT.ENGLISHTEXT"/>
    </wne:keymap>
  </wne:keymaps>
  <wne:toolbars>
    <wne:toolbarData r:id="rId1"/>
  </wne:toolbars>
</wne:tcg>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A844857" w14:textId="77777777" w:rsidR="00592314" w:rsidRDefault="00592314">
      <w:r>
        <w:separator/>
      </w:r>
    </w:p>
    <w:p w14:paraId="6FD82D76" w14:textId="77777777" w:rsidR="00592314" w:rsidRDefault="00592314"/>
  </w:endnote>
  <w:endnote w:type="continuationSeparator" w:id="0">
    <w:p w14:paraId="7BD67DBD" w14:textId="77777777" w:rsidR="00592314" w:rsidRDefault="00592314">
      <w:r>
        <w:continuationSeparator/>
      </w:r>
    </w:p>
    <w:p w14:paraId="6EA2C0E1" w14:textId="77777777" w:rsidR="00592314" w:rsidRDefault="0059231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embedRegular r:id="rId1" w:fontKey="{90F50E99-3021-4C69-9CEC-387A7B3B4EAD}"/>
    <w:embedBold r:id="rId2" w:fontKey="{4264F541-4005-46E6-8645-25697AA1076C}"/>
    <w:embedItalic r:id="rId3" w:fontKey="{7992236E-B206-4E8E-AEBF-4717A2A755DC}"/>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Univers">
    <w:altName w:val="Arial"/>
    <w:charset w:val="00"/>
    <w:family w:val="swiss"/>
    <w:pitch w:val="variable"/>
    <w:sig w:usb0="80000287" w:usb1="00000000" w:usb2="00000000" w:usb3="00000000" w:csb0="0000000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embedRegular r:id="rId4" w:subsetted="1" w:fontKey="{8190FA38-CF21-4690-A419-B3612F82658C}"/>
  </w:font>
  <w:font w:name="Batang">
    <w:altName w:val="바탕"/>
    <w:panose1 w:val="02030600000101010101"/>
    <w:charset w:val="81"/>
    <w:family w:val="auto"/>
    <w:notTrueType/>
    <w:pitch w:val="fixed"/>
    <w:sig w:usb0="00000001" w:usb1="09060000" w:usb2="00000010" w:usb3="00000000" w:csb0="00080000" w:csb1="00000000"/>
  </w:font>
  <w:font w:name="Calibri">
    <w:panose1 w:val="020F0502020204030204"/>
    <w:charset w:val="00"/>
    <w:family w:val="swiss"/>
    <w:pitch w:val="variable"/>
    <w:sig w:usb0="E0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ZWAdobeF">
    <w:panose1 w:val="00000000000000000000"/>
    <w:charset w:val="00"/>
    <w:family w:val="auto"/>
    <w:pitch w:val="variable"/>
    <w:sig w:usb0="20002A87" w:usb1="00000000" w:usb2="00000000" w:usb3="00000000" w:csb0="000001FF" w:csb1="00000000"/>
    <w:embedRegular r:id="rId5" w:subsetted="1" w:fontKey="{90450553-4008-49E2-8495-1925F6549553}"/>
  </w:font>
  <w:font w:name="VAGRounded LT Bold">
    <w:altName w:val="Calibri"/>
    <w:panose1 w:val="00000000000000000000"/>
    <w:charset w:val="00"/>
    <w:family w:val="modern"/>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9871F3" w14:textId="77777777" w:rsidR="00E349DD" w:rsidRDefault="00E349DD" w:rsidP="00FC1836">
    <w:pPr>
      <w:pStyle w:val="Footer"/>
      <w:spacing w:before="240" w:beforeAutospacing="0" w:line="200" w:lineRule="exact"/>
    </w:pPr>
    <w:sdt>
      <w:sdtPr>
        <w:id w:val="1508572"/>
        <w:lock w:val="contentLocked"/>
        <w:placeholder>
          <w:docPart w:val="DefaultPlaceholder_22675703"/>
        </w:placeholder>
        <w:group/>
      </w:sdtPr>
      <w:sdtContent>
        <w:r>
          <w:t>1877-0509</w:t>
        </w:r>
      </w:sdtContent>
    </w:sdt>
    <w:r>
      <w:t xml:space="preserve"> </w:t>
    </w:r>
    <w:sdt>
      <w:sdtPr>
        <w:id w:val="299736670"/>
        <w:lock w:val="sdtContentLocked"/>
        <w:placeholder>
          <w:docPart w:val="DefaultPlaceholder_1082065158"/>
        </w:placeholder>
        <w:group/>
      </w:sdtPr>
      <w:sdtContent>
        <w:sdt>
          <w:sdtPr>
            <w:rPr>
              <w:szCs w:val="16"/>
            </w:rPr>
            <w:id w:val="-1222444391"/>
            <w:lock w:val="sdtContentLocked"/>
            <w:placeholder>
              <w:docPart w:val="DefaultPlaceholder_1082065158"/>
            </w:placeholder>
          </w:sdtPr>
          <w:sdtEndPr>
            <w:rPr>
              <w:szCs w:val="20"/>
            </w:rPr>
          </w:sdtEndPr>
          <w:sdtContent>
            <w:r w:rsidRPr="00401C24">
              <w:rPr>
                <w:szCs w:val="16"/>
              </w:rPr>
              <w:t xml:space="preserve">© </w:t>
            </w:r>
            <w:r w:rsidRPr="009B29FE">
              <w:rPr>
                <w:szCs w:val="16"/>
              </w:rPr>
              <w:t>2019 The Authors. Published by Elsevier B.V.</w:t>
            </w:r>
            <w:r w:rsidRPr="009B29FE">
              <w:rPr>
                <w:spacing w:val="4"/>
              </w:rPr>
              <w:t xml:space="preserve"> </w:t>
            </w:r>
            <w:r w:rsidRPr="009B29FE">
              <w:rPr>
                <w:spacing w:val="4"/>
              </w:rPr>
              <w:br/>
            </w:r>
            <w:r w:rsidRPr="009B29FE">
              <w:rPr>
                <w:szCs w:val="16"/>
              </w:rPr>
              <w:t>This is an open access article under the CC BY-NC-ND license (</w:t>
            </w:r>
            <w:hyperlink r:id="rId1" w:history="1">
              <w:r w:rsidRPr="009B29FE">
                <w:rPr>
                  <w:rStyle w:val="Hyperlink"/>
                  <w:szCs w:val="16"/>
                </w:rPr>
                <w:t>http://creativecommons.org/licenses/by-nc-nd/4.0/</w:t>
              </w:r>
            </w:hyperlink>
            <w:r w:rsidRPr="009B29FE">
              <w:rPr>
                <w:szCs w:val="16"/>
              </w:rPr>
              <w:t>)</w:t>
            </w:r>
            <w:r w:rsidRPr="009B29FE">
              <w:br/>
            </w:r>
            <w:r w:rsidRPr="009B29FE">
              <w:rPr>
                <w:szCs w:val="16"/>
                <w:lang w:val="en-GB"/>
              </w:rPr>
              <w:t xml:space="preserve">Peer-review under responsibility of the scientific committee of the </w:t>
            </w:r>
            <w:r w:rsidRPr="009B29FE">
              <w:rPr>
                <w:szCs w:val="16"/>
              </w:rPr>
              <w:t>Complex Adaptive Systems Conference with Theme: Leveraging AI and Machine Learning for Societal Challenges</w:t>
            </w:r>
          </w:sdtContent>
        </w:sdt>
      </w:sdtContent>
    </w:sdt>
    <w:r>
      <w:rPr>
        <w:rFonts w:ascii="Arial" w:hAnsi="Arial" w:cs="Arial"/>
        <w:lang w:val="en-IN" w:eastAsia="en-IN"/>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380161B" w14:textId="77777777" w:rsidR="00592314" w:rsidRDefault="00592314">
      <w:pPr>
        <w:pStyle w:val="Footer"/>
        <w:rPr>
          <w:lang w:val="en-GB"/>
        </w:rPr>
      </w:pPr>
      <w:r>
        <w:drawing>
          <wp:inline distT="0" distB="0" distL="0" distR="0" wp14:anchorId="21714B4A" wp14:editId="1262260F">
            <wp:extent cx="560705" cy="26035"/>
            <wp:effectExtent l="0" t="0" r="0" b="0"/>
            <wp:docPr id="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60705" cy="26035"/>
                    </a:xfrm>
                    <a:prstGeom prst="rect">
                      <a:avLst/>
                    </a:prstGeom>
                    <a:noFill/>
                    <a:ln>
                      <a:noFill/>
                    </a:ln>
                  </pic:spPr>
                </pic:pic>
              </a:graphicData>
            </a:graphic>
          </wp:inline>
        </w:drawing>
      </w:r>
    </w:p>
    <w:p w14:paraId="13DD0764" w14:textId="77777777" w:rsidR="00592314" w:rsidRDefault="00592314"/>
  </w:footnote>
  <w:footnote w:type="continuationSeparator" w:id="0">
    <w:p w14:paraId="68B33E3B" w14:textId="77777777" w:rsidR="00592314" w:rsidRDefault="00592314">
      <w:r>
        <w:continuationSeparator/>
      </w:r>
    </w:p>
    <w:p w14:paraId="3F67480F" w14:textId="77777777" w:rsidR="00592314" w:rsidRDefault="00592314"/>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D24F60" w14:textId="5EB35B8A" w:rsidR="00E349DD" w:rsidRDefault="00E349DD" w:rsidP="00800A05">
    <w:pPr>
      <w:pStyle w:val="Header"/>
      <w:tabs>
        <w:tab w:val="center" w:pos="4920"/>
      </w:tabs>
      <w:spacing w:line="200" w:lineRule="exact"/>
      <w:rPr>
        <w:i w:val="0"/>
        <w:iCs/>
      </w:rPr>
    </w:pPr>
    <w:r>
      <w:rPr>
        <w:rStyle w:val="PageNumber"/>
        <w:i w:val="0"/>
      </w:rPr>
      <w:fldChar w:fldCharType="begin"/>
    </w:r>
    <w:r>
      <w:rPr>
        <w:rStyle w:val="PageNumber"/>
        <w:i w:val="0"/>
      </w:rPr>
      <w:instrText xml:space="preserve"> PAGE </w:instrText>
    </w:r>
    <w:r>
      <w:rPr>
        <w:rStyle w:val="PageNumber"/>
        <w:i w:val="0"/>
      </w:rPr>
      <w:fldChar w:fldCharType="separate"/>
    </w:r>
    <w:r w:rsidR="00E62DDA">
      <w:rPr>
        <w:rStyle w:val="PageNumber"/>
        <w:i w:val="0"/>
      </w:rPr>
      <w:t>4</w:t>
    </w:r>
    <w:r>
      <w:rPr>
        <w:rStyle w:val="PageNumber"/>
        <w:i w:val="0"/>
      </w:rPr>
      <w:fldChar w:fldCharType="end"/>
    </w:r>
    <w:r>
      <w:tab/>
    </w:r>
    <w:r>
      <w:fldChar w:fldCharType="begin"/>
    </w:r>
    <w:r>
      <w:instrText xml:space="preserve"> MACROBUTTON  AcceptAllChangesInDocAndStopTracking "Ryan Patton" </w:instrText>
    </w:r>
    <w:r>
      <w:fldChar w:fldCharType="end"/>
    </w:r>
    <w:r>
      <w:t xml:space="preserve">/ </w:t>
    </w:r>
    <w:r w:rsidRPr="00441991">
      <w:t>Procedia Computer Science</w:t>
    </w:r>
    <w:r>
      <w:t xml:space="preserve"> 00 (</w:t>
    </w:r>
    <w:r>
      <w:rPr>
        <w:rFonts w:hint="eastAsia"/>
        <w:lang w:eastAsia="zh-CN"/>
      </w:rPr>
      <w:t>2021</w:t>
    </w:r>
    <w:r>
      <w:t>) 000–000</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CA23C7" w14:textId="0EA44256" w:rsidR="00E349DD" w:rsidRDefault="00E349DD" w:rsidP="00E103B8">
    <w:pPr>
      <w:pStyle w:val="Header"/>
      <w:tabs>
        <w:tab w:val="clear" w:pos="9356"/>
        <w:tab w:val="center" w:pos="4920"/>
        <w:tab w:val="right" w:pos="9214"/>
      </w:tabs>
      <w:jc w:val="right"/>
    </w:pPr>
    <w:r>
      <w:tab/>
    </w:r>
    <w:r>
      <w:fldChar w:fldCharType="begin"/>
    </w:r>
    <w:r>
      <w:instrText xml:space="preserve"> MACROBUTTON  AcceptAllChangesInDocAndStopTracking "Ryan Patton" </w:instrText>
    </w:r>
    <w:r>
      <w:fldChar w:fldCharType="end"/>
    </w:r>
    <w:r>
      <w:t xml:space="preserve">/ </w:t>
    </w:r>
    <w:r w:rsidRPr="00441991">
      <w:t>Procedia Computer Science</w:t>
    </w:r>
    <w:r>
      <w:t xml:space="preserve"> 00 (</w:t>
    </w:r>
    <w:r>
      <w:rPr>
        <w:rFonts w:hint="eastAsia"/>
        <w:lang w:eastAsia="zh-CN"/>
      </w:rPr>
      <w:t>2021</w:t>
    </w:r>
    <w:r>
      <w:t>) 000–000</w:t>
    </w:r>
    <w:r>
      <w:tab/>
      <w:t xml:space="preserve"> </w:t>
    </w:r>
    <w:r>
      <w:rPr>
        <w:rStyle w:val="PageNumber"/>
        <w:i w:val="0"/>
      </w:rPr>
      <w:fldChar w:fldCharType="begin"/>
    </w:r>
    <w:r>
      <w:rPr>
        <w:rStyle w:val="PageNumber"/>
        <w:i w:val="0"/>
      </w:rPr>
      <w:instrText xml:space="preserve"> PAGE </w:instrText>
    </w:r>
    <w:r>
      <w:rPr>
        <w:rStyle w:val="PageNumber"/>
        <w:i w:val="0"/>
      </w:rPr>
      <w:fldChar w:fldCharType="separate"/>
    </w:r>
    <w:r w:rsidR="00E62DDA">
      <w:rPr>
        <w:rStyle w:val="PageNumber"/>
        <w:i w:val="0"/>
      </w:rPr>
      <w:t>3</w:t>
    </w:r>
    <w:r>
      <w:rPr>
        <w:rStyle w:val="PageNumber"/>
        <w:i w:val="0"/>
      </w:rPr>
      <w:fldChar w:fldCharType="end"/>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364" w:type="dxa"/>
      <w:tblInd w:w="108" w:type="dxa"/>
      <w:tblLayout w:type="fixed"/>
      <w:tblLook w:val="0000" w:firstRow="0" w:lastRow="0" w:firstColumn="0" w:lastColumn="0" w:noHBand="0" w:noVBand="0"/>
    </w:tblPr>
    <w:tblGrid>
      <w:gridCol w:w="1265"/>
      <w:gridCol w:w="5695"/>
      <w:gridCol w:w="2404"/>
    </w:tblGrid>
    <w:tr w:rsidR="00E349DD" w14:paraId="6E310492" w14:textId="77777777">
      <w:trPr>
        <w:trHeight w:val="1868"/>
      </w:trPr>
      <w:tc>
        <w:tcPr>
          <w:tcW w:w="1265" w:type="dxa"/>
        </w:tcPr>
        <w:p w14:paraId="5287C4FA" w14:textId="77777777" w:rsidR="00E349DD" w:rsidRDefault="00E349DD">
          <w:pPr>
            <w:pStyle w:val="Header"/>
            <w:rPr>
              <w:sz w:val="10"/>
            </w:rPr>
          </w:pPr>
          <w:r>
            <w:drawing>
              <wp:inline distT="0" distB="0" distL="0" distR="0" wp14:anchorId="410EAC69" wp14:editId="6AF8FFEC">
                <wp:extent cx="638175" cy="758825"/>
                <wp:effectExtent l="0" t="0" r="9525" b="3175"/>
                <wp:docPr id="4" name="Picture 3" descr="BW_TREE_Article_21m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W_TREE_Article_21mm"/>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38175" cy="758825"/>
                        </a:xfrm>
                        <a:prstGeom prst="rect">
                          <a:avLst/>
                        </a:prstGeom>
                        <a:noFill/>
                        <a:ln>
                          <a:noFill/>
                        </a:ln>
                      </pic:spPr>
                    </pic:pic>
                  </a:graphicData>
                </a:graphic>
              </wp:inline>
            </w:drawing>
          </w:r>
        </w:p>
      </w:tc>
      <w:tc>
        <w:tcPr>
          <w:tcW w:w="5695" w:type="dxa"/>
        </w:tcPr>
        <w:p w14:paraId="3D9C7EF7" w14:textId="77777777" w:rsidR="00E349DD" w:rsidRDefault="00E349DD" w:rsidP="008E5964">
          <w:pPr>
            <w:pStyle w:val="Header"/>
            <w:spacing w:after="200"/>
            <w:jc w:val="center"/>
            <w:rPr>
              <w:rFonts w:ascii="Arial" w:hAnsi="Arial" w:cs="Arial"/>
              <w:i w:val="0"/>
              <w:iCs/>
              <w:sz w:val="18"/>
            </w:rPr>
          </w:pPr>
          <w:r>
            <w:rPr>
              <w:rFonts w:ascii="Arial" w:hAnsi="Arial" w:cs="Arial"/>
              <w:i w:val="0"/>
              <w:iCs/>
              <w:sz w:val="18"/>
            </w:rPr>
            <w:t xml:space="preserve">Available online at </w:t>
          </w:r>
          <w:hyperlink r:id="rId2" w:history="1">
            <w:r>
              <w:rPr>
                <w:rStyle w:val="Hyperlink"/>
                <w:rFonts w:ascii="Arial" w:hAnsi="Arial" w:cs="Arial"/>
                <w:i w:val="0"/>
                <w:iCs/>
                <w:color w:val="0000FF"/>
                <w:sz w:val="18"/>
              </w:rPr>
              <w:t>www.sciencedirect.com</w:t>
            </w:r>
          </w:hyperlink>
        </w:p>
        <w:p w14:paraId="37BFA2E5" w14:textId="77777777" w:rsidR="00E349DD" w:rsidRDefault="00E349DD" w:rsidP="008E5964">
          <w:pPr>
            <w:pStyle w:val="Header"/>
            <w:spacing w:before="0" w:beforeAutospacing="0" w:after="0"/>
            <w:jc w:val="center"/>
            <w:rPr>
              <w:rFonts w:ascii="Arial" w:hAnsi="Arial" w:cs="Arial"/>
              <w:i w:val="0"/>
              <w:iCs/>
              <w:sz w:val="18"/>
            </w:rPr>
          </w:pPr>
          <w:r w:rsidRPr="00EB0B77">
            <w:rPr>
              <w:rFonts w:ascii="VAGRounded LT Bold" w:hAnsi="VAGRounded LT Bold"/>
              <w:i w:val="0"/>
              <w:iCs/>
              <w:sz w:val="33"/>
              <w:szCs w:val="33"/>
              <w:lang w:val="en-IN" w:eastAsia="en-IN"/>
            </w:rPr>
            <w:t>ScienceDirect</w:t>
          </w:r>
        </w:p>
        <w:p w14:paraId="4DD90AE0" w14:textId="77777777" w:rsidR="00E349DD" w:rsidRDefault="00E349DD" w:rsidP="00544CCA">
          <w:pPr>
            <w:pStyle w:val="Header"/>
            <w:spacing w:before="200" w:beforeAutospacing="0" w:after="0" w:line="200" w:lineRule="exact"/>
            <w:jc w:val="center"/>
            <w:rPr>
              <w:i w:val="0"/>
              <w:iCs/>
            </w:rPr>
          </w:pPr>
          <w:r>
            <w:rPr>
              <w:i w:val="0"/>
              <w:iCs/>
            </w:rPr>
            <w:t>Procedia Computer Science 00 (20</w:t>
          </w:r>
          <w:r>
            <w:rPr>
              <w:rFonts w:hint="eastAsia"/>
              <w:i w:val="0"/>
              <w:iCs/>
              <w:lang w:eastAsia="zh-CN"/>
            </w:rPr>
            <w:t>1</w:t>
          </w:r>
          <w:r>
            <w:rPr>
              <w:i w:val="0"/>
              <w:iCs/>
              <w:lang w:eastAsia="zh-CN"/>
            </w:rPr>
            <w:t>9</w:t>
          </w:r>
          <w:r>
            <w:rPr>
              <w:i w:val="0"/>
              <w:iCs/>
            </w:rPr>
            <w:t>) 000–000</w:t>
          </w:r>
        </w:p>
      </w:tc>
      <w:tc>
        <w:tcPr>
          <w:tcW w:w="2404" w:type="dxa"/>
        </w:tcPr>
        <w:p w14:paraId="1A830B7E" w14:textId="77777777" w:rsidR="00E349DD" w:rsidRPr="008D4E90" w:rsidRDefault="00E349DD">
          <w:pPr>
            <w:pStyle w:val="Header"/>
            <w:tabs>
              <w:tab w:val="left" w:pos="1932"/>
            </w:tabs>
            <w:spacing w:before="0" w:beforeAutospacing="0" w:after="0" w:line="240" w:lineRule="auto"/>
            <w:ind w:left="-125" w:firstLine="11"/>
          </w:pPr>
          <w:r>
            <w:drawing>
              <wp:inline distT="0" distB="0" distL="0" distR="0" wp14:anchorId="6D7F0162" wp14:editId="3C650829">
                <wp:extent cx="1434436" cy="762023"/>
                <wp:effectExtent l="19050" t="0" r="0" b="0"/>
                <wp:docPr id="6" name="Picture 5" descr="Prost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str.png"/>
                        <pic:cNvPicPr/>
                      </pic:nvPicPr>
                      <pic:blipFill>
                        <a:blip r:embed="rId3"/>
                        <a:stretch>
                          <a:fillRect/>
                        </a:stretch>
                      </pic:blipFill>
                      <pic:spPr>
                        <a:xfrm>
                          <a:off x="0" y="0"/>
                          <a:ext cx="1432951" cy="761234"/>
                        </a:xfrm>
                        <a:prstGeom prst="rect">
                          <a:avLst/>
                        </a:prstGeom>
                      </pic:spPr>
                    </pic:pic>
                  </a:graphicData>
                </a:graphic>
              </wp:inline>
            </w:drawing>
          </w:r>
        </w:p>
        <w:p w14:paraId="305CABA1" w14:textId="77777777" w:rsidR="00E349DD" w:rsidRDefault="00E349DD">
          <w:pPr>
            <w:pStyle w:val="Header"/>
            <w:tabs>
              <w:tab w:val="left" w:pos="1932"/>
            </w:tabs>
            <w:spacing w:before="80" w:beforeAutospacing="0" w:after="0" w:line="240" w:lineRule="auto"/>
            <w:ind w:left="-125" w:firstLine="11"/>
            <w:rPr>
              <w:i w:val="0"/>
              <w:iCs/>
            </w:rPr>
          </w:pPr>
          <w:r>
            <w:rPr>
              <w:i w:val="0"/>
              <w:iCs/>
            </w:rPr>
            <w:t>www.elsevier.com/locate/procedia</w:t>
          </w:r>
        </w:p>
      </w:tc>
    </w:tr>
  </w:tbl>
  <w:p w14:paraId="69894102" w14:textId="77777777" w:rsidR="00E349DD" w:rsidRDefault="00E349DD">
    <w:pPr>
      <w:pStyle w:val="Header"/>
      <w:tabs>
        <w:tab w:val="left" w:pos="6804"/>
      </w:tabs>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00E246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82DA7F88"/>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EC76263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FE40888C"/>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3084B708"/>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BB68276"/>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6742C924"/>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3A0C3EC4"/>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943EBD5C"/>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A37AEA90"/>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5BB178C"/>
    <w:multiLevelType w:val="multilevel"/>
    <w:tmpl w:val="C4B4B846"/>
    <w:lvl w:ilvl="0">
      <w:start w:val="1"/>
      <w:numFmt w:val="decimal"/>
      <w:suff w:val="space"/>
      <w:lvlText w:val="%1."/>
      <w:lvlJc w:val="left"/>
      <w:pPr>
        <w:ind w:left="0" w:firstLine="0"/>
      </w:pPr>
    </w:lvl>
    <w:lvl w:ilvl="1">
      <w:start w:val="1"/>
      <w:numFmt w:val="decimal"/>
      <w:suff w:val="space"/>
      <w:lvlText w:val="%1.%2."/>
      <w:lvlJc w:val="left"/>
      <w:pPr>
        <w:ind w:left="0" w:firstLine="0"/>
      </w:pPr>
    </w:lvl>
    <w:lvl w:ilvl="2">
      <w:start w:val="1"/>
      <w:numFmt w:val="decimal"/>
      <w:suff w:val="space"/>
      <w:lvlText w:val="%1.%2.%3."/>
      <w:lvlJc w:val="left"/>
      <w:pPr>
        <w:ind w:left="0" w:firstLine="0"/>
      </w:pPr>
    </w:lvl>
    <w:lvl w:ilvl="3">
      <w:start w:val="1"/>
      <w:numFmt w:val="decimal"/>
      <w:suff w:val="space"/>
      <w:lvlText w:val="%1.%2.%3.%4."/>
      <w:lvlJc w:val="left"/>
      <w:pPr>
        <w:ind w:left="0" w:firstLine="0"/>
      </w:pPr>
    </w:lvl>
    <w:lvl w:ilvl="4">
      <w:start w:val="1"/>
      <w:numFmt w:val="decimal"/>
      <w:suff w:val="space"/>
      <w:lvlText w:val="%1.%2.%3.%4.%5."/>
      <w:lvlJc w:val="left"/>
      <w:pPr>
        <w:ind w:left="0" w:firstLine="0"/>
      </w:pPr>
    </w:lvl>
    <w:lvl w:ilvl="5">
      <w:start w:val="1"/>
      <w:numFmt w:val="decimal"/>
      <w:suff w:val="space"/>
      <w:lvlText w:val="%1.%2.%3.%4.%5.%6."/>
      <w:lvlJc w:val="left"/>
      <w:pPr>
        <w:ind w:left="0" w:firstLine="0"/>
      </w:pPr>
    </w:lvl>
    <w:lvl w:ilvl="6">
      <w:start w:val="1"/>
      <w:numFmt w:val="decimal"/>
      <w:suff w:val="space"/>
      <w:lvlText w:val="%1.%2.%3.%4.%5.%6.%7."/>
      <w:lvlJc w:val="left"/>
      <w:pPr>
        <w:ind w:left="0" w:firstLine="0"/>
      </w:pPr>
    </w:lvl>
    <w:lvl w:ilvl="7">
      <w:start w:val="1"/>
      <w:numFmt w:val="decimal"/>
      <w:suff w:val="space"/>
      <w:lvlText w:val="%1.%2.%3.%4.%5.%6.%7.%8."/>
      <w:lvlJc w:val="left"/>
      <w:pPr>
        <w:ind w:left="0" w:firstLine="0"/>
      </w:pPr>
    </w:lvl>
    <w:lvl w:ilvl="8">
      <w:start w:val="1"/>
      <w:numFmt w:val="decimal"/>
      <w:suff w:val="space"/>
      <w:lvlText w:val="%1..%3.%4.%5.%6.%7.%8.%9."/>
      <w:lvlJc w:val="left"/>
      <w:pPr>
        <w:ind w:left="0" w:firstLine="0"/>
      </w:pPr>
    </w:lvl>
  </w:abstractNum>
  <w:abstractNum w:abstractNumId="11" w15:restartNumberingAfterBreak="0">
    <w:nsid w:val="1A2E0393"/>
    <w:multiLevelType w:val="multilevel"/>
    <w:tmpl w:val="988219DE"/>
    <w:lvl w:ilvl="0">
      <w:start w:val="1"/>
      <w:numFmt w:val="bullet"/>
      <w:pStyle w:val="Els-bulletlist"/>
      <w:lvlText w:val=""/>
      <w:lvlJc w:val="left"/>
      <w:pPr>
        <w:tabs>
          <w:tab w:val="num" w:pos="360"/>
        </w:tabs>
        <w:ind w:left="240" w:hanging="240"/>
      </w:pPr>
      <w:rPr>
        <w:rFonts w:ascii="Symbol" w:hAnsi="Symbol" w:hint="default"/>
      </w:rPr>
    </w:lvl>
    <w:lvl w:ilvl="1">
      <w:start w:val="1"/>
      <w:numFmt w:val="bullet"/>
      <w:lvlText w:val="○"/>
      <w:lvlJc w:val="left"/>
      <w:pPr>
        <w:tabs>
          <w:tab w:val="num" w:pos="600"/>
        </w:tabs>
        <w:ind w:left="480" w:hanging="240"/>
      </w:pPr>
      <w:rPr>
        <w:rFonts w:ascii="Times New Roman" w:hAnsi="Times New Roman" w:hint="default"/>
        <w:sz w:val="28"/>
      </w:rPr>
    </w:lvl>
    <w:lvl w:ilvl="2">
      <w:start w:val="1"/>
      <w:numFmt w:val="bullet"/>
      <w:lvlText w:val="–"/>
      <w:lvlJc w:val="left"/>
      <w:pPr>
        <w:tabs>
          <w:tab w:val="num" w:pos="840"/>
        </w:tabs>
        <w:ind w:left="720" w:hanging="240"/>
      </w:pPr>
      <w:rPr>
        <w:rFonts w:ascii="Times New Roman" w:hAnsi="Times New Roman" w:hint="default"/>
      </w:rPr>
    </w:lvl>
    <w:lvl w:ilvl="3">
      <w:start w:val="1"/>
      <w:numFmt w:val="none"/>
      <w:lvlText w:val="-"/>
      <w:lvlJc w:val="left"/>
      <w:pPr>
        <w:tabs>
          <w:tab w:val="num" w:pos="1080"/>
        </w:tabs>
        <w:ind w:left="960" w:hanging="240"/>
      </w:pPr>
      <w:rPr>
        <w:rFonts w:ascii="Times New Roman" w:hAnsi="Times New Roman" w:hint="default"/>
      </w:rPr>
    </w:lvl>
    <w:lvl w:ilvl="4">
      <w:start w:val="1"/>
      <w:numFmt w:val="none"/>
      <w:lvlText w:val="-"/>
      <w:lvlJc w:val="left"/>
      <w:pPr>
        <w:tabs>
          <w:tab w:val="num" w:pos="1320"/>
        </w:tabs>
        <w:ind w:left="1200" w:hanging="240"/>
      </w:pPr>
      <w:rPr>
        <w:rFonts w:ascii="Times New Roman" w:hAnsi="Times New Roman" w:hint="default"/>
      </w:rPr>
    </w:lvl>
    <w:lvl w:ilvl="5">
      <w:start w:val="1"/>
      <w:numFmt w:val="none"/>
      <w:lvlText w:val="-"/>
      <w:lvlJc w:val="left"/>
      <w:pPr>
        <w:tabs>
          <w:tab w:val="num" w:pos="1560"/>
        </w:tabs>
        <w:ind w:left="1440" w:hanging="240"/>
      </w:pPr>
      <w:rPr>
        <w:rFonts w:ascii="Times New Roman" w:hAnsi="Times New Roman" w:hint="default"/>
      </w:rPr>
    </w:lvl>
    <w:lvl w:ilvl="6">
      <w:start w:val="1"/>
      <w:numFmt w:val="none"/>
      <w:lvlText w:val="-"/>
      <w:lvlJc w:val="left"/>
      <w:pPr>
        <w:tabs>
          <w:tab w:val="num" w:pos="1800"/>
        </w:tabs>
        <w:ind w:left="1680" w:hanging="240"/>
      </w:pPr>
      <w:rPr>
        <w:rFonts w:ascii="Times New Roman" w:hAnsi="Times New Roman" w:hint="default"/>
      </w:rPr>
    </w:lvl>
    <w:lvl w:ilvl="7">
      <w:start w:val="1"/>
      <w:numFmt w:val="none"/>
      <w:lvlText w:val="-"/>
      <w:lvlJc w:val="left"/>
      <w:pPr>
        <w:tabs>
          <w:tab w:val="num" w:pos="2040"/>
        </w:tabs>
        <w:ind w:left="1920" w:hanging="240"/>
      </w:pPr>
      <w:rPr>
        <w:rFonts w:ascii="Times New Roman" w:hAnsi="Times New Roman" w:hint="default"/>
      </w:rPr>
    </w:lvl>
    <w:lvl w:ilvl="8">
      <w:start w:val="1"/>
      <w:numFmt w:val="none"/>
      <w:lvlText w:val="-"/>
      <w:lvlJc w:val="left"/>
      <w:pPr>
        <w:tabs>
          <w:tab w:val="num" w:pos="2280"/>
        </w:tabs>
        <w:ind w:left="2160" w:hanging="240"/>
      </w:pPr>
      <w:rPr>
        <w:rFonts w:ascii="Times New Roman" w:hAnsi="Times New Roman" w:hint="default"/>
      </w:rPr>
    </w:lvl>
  </w:abstractNum>
  <w:abstractNum w:abstractNumId="12" w15:restartNumberingAfterBreak="0">
    <w:nsid w:val="29322B9F"/>
    <w:multiLevelType w:val="multilevel"/>
    <w:tmpl w:val="1E642A78"/>
    <w:lvl w:ilvl="0">
      <w:start w:val="1"/>
      <w:numFmt w:val="upperLetter"/>
      <w:pStyle w:val="Els-appendixhead"/>
      <w:suff w:val="nothing"/>
      <w:lvlText w:val="Appendix %1. "/>
      <w:lvlJc w:val="left"/>
      <w:pPr>
        <w:ind w:left="0" w:firstLine="0"/>
      </w:pPr>
      <w:rPr>
        <w:b/>
        <w:i w:val="0"/>
      </w:rPr>
    </w:lvl>
    <w:lvl w:ilvl="1">
      <w:start w:val="1"/>
      <w:numFmt w:val="decimal"/>
      <w:suff w:val="nothing"/>
      <w:lvlText w:val="%1.%2. "/>
      <w:lvlJc w:val="left"/>
      <w:pPr>
        <w:ind w:left="0" w:firstLine="0"/>
      </w:pPr>
      <w:rPr>
        <w:rFonts w:ascii="Times New Roman" w:hAnsi="Times New Roman" w:hint="default"/>
        <w:b w:val="0"/>
        <w:i/>
        <w:sz w:val="20"/>
      </w:rPr>
    </w:lvl>
    <w:lvl w:ilvl="2">
      <w:start w:val="1"/>
      <w:numFmt w:val="none"/>
      <w:lvlText w:val=""/>
      <w:lvlJc w:val="left"/>
      <w:pPr>
        <w:tabs>
          <w:tab w:val="num" w:pos="360"/>
        </w:tabs>
        <w:ind w:left="0" w:firstLine="0"/>
      </w:pPr>
    </w:lvl>
    <w:lvl w:ilvl="3">
      <w:start w:val="1"/>
      <w:numFmt w:val="none"/>
      <w:lvlText w:val=""/>
      <w:lvlJc w:val="right"/>
      <w:pPr>
        <w:tabs>
          <w:tab w:val="num" w:pos="360"/>
        </w:tabs>
        <w:ind w:left="0" w:firstLine="0"/>
      </w:pPr>
    </w:lvl>
    <w:lvl w:ilvl="4">
      <w:start w:val="1"/>
      <w:numFmt w:val="none"/>
      <w:lvlText w:val=""/>
      <w:lvlJc w:val="left"/>
      <w:pPr>
        <w:tabs>
          <w:tab w:val="num" w:pos="360"/>
        </w:tabs>
        <w:ind w:left="0" w:firstLine="0"/>
      </w:pPr>
    </w:lvl>
    <w:lvl w:ilvl="5">
      <w:start w:val="1"/>
      <w:numFmt w:val="none"/>
      <w:lvlText w:val=""/>
      <w:lvlJc w:val="left"/>
      <w:pPr>
        <w:tabs>
          <w:tab w:val="num" w:pos="360"/>
        </w:tabs>
        <w:ind w:left="0" w:firstLine="0"/>
      </w:pPr>
    </w:lvl>
    <w:lvl w:ilvl="6">
      <w:start w:val="1"/>
      <w:numFmt w:val="none"/>
      <w:lvlText w:val=""/>
      <w:lvlJc w:val="left"/>
      <w:pPr>
        <w:tabs>
          <w:tab w:val="num" w:pos="360"/>
        </w:tabs>
        <w:ind w:left="0" w:firstLine="0"/>
      </w:pPr>
    </w:lvl>
    <w:lvl w:ilvl="7">
      <w:start w:val="1"/>
      <w:numFmt w:val="none"/>
      <w:lvlText w:val=""/>
      <w:lvlJc w:val="left"/>
      <w:pPr>
        <w:tabs>
          <w:tab w:val="num" w:pos="360"/>
        </w:tabs>
        <w:ind w:left="0" w:firstLine="0"/>
      </w:pPr>
    </w:lvl>
    <w:lvl w:ilvl="8">
      <w:start w:val="1"/>
      <w:numFmt w:val="none"/>
      <w:lvlText w:val=""/>
      <w:lvlJc w:val="left"/>
      <w:pPr>
        <w:tabs>
          <w:tab w:val="num" w:pos="360"/>
        </w:tabs>
        <w:ind w:left="0" w:firstLine="0"/>
      </w:pPr>
    </w:lvl>
  </w:abstractNum>
  <w:abstractNum w:abstractNumId="13" w15:restartNumberingAfterBreak="0">
    <w:nsid w:val="348E6E56"/>
    <w:multiLevelType w:val="hybridMultilevel"/>
    <w:tmpl w:val="718EB05E"/>
    <w:lvl w:ilvl="0" w:tplc="A412C392">
      <w:start w:val="1"/>
      <w:numFmt w:val="decimal"/>
      <w:lvlText w:val="(%1)"/>
      <w:lvlJc w:val="left"/>
      <w:pPr>
        <w:ind w:left="598"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AC968D8"/>
    <w:multiLevelType w:val="hybridMultilevel"/>
    <w:tmpl w:val="743828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27E7170"/>
    <w:multiLevelType w:val="multilevel"/>
    <w:tmpl w:val="A282E7EA"/>
    <w:lvl w:ilvl="0">
      <w:start w:val="1"/>
      <w:numFmt w:val="decimal"/>
      <w:pStyle w:val="Els-numlist"/>
      <w:lvlText w:val="%1."/>
      <w:lvlJc w:val="left"/>
      <w:pPr>
        <w:tabs>
          <w:tab w:val="num" w:pos="360"/>
        </w:tabs>
        <w:ind w:left="240" w:hanging="240"/>
      </w:pPr>
    </w:lvl>
    <w:lvl w:ilvl="1">
      <w:start w:val="1"/>
      <w:numFmt w:val="decimal"/>
      <w:lvlText w:val="%1.%2."/>
      <w:lvlJc w:val="left"/>
      <w:pPr>
        <w:tabs>
          <w:tab w:val="num" w:pos="600"/>
        </w:tabs>
        <w:ind w:left="480" w:hanging="240"/>
      </w:pPr>
    </w:lvl>
    <w:lvl w:ilvl="2">
      <w:start w:val="1"/>
      <w:numFmt w:val="decimal"/>
      <w:lvlText w:val="%1.%2.%3."/>
      <w:lvlJc w:val="left"/>
      <w:pPr>
        <w:tabs>
          <w:tab w:val="num" w:pos="840"/>
        </w:tabs>
        <w:ind w:left="720" w:hanging="240"/>
      </w:pPr>
    </w:lvl>
    <w:lvl w:ilvl="3">
      <w:start w:val="1"/>
      <w:numFmt w:val="decimal"/>
      <w:lvlText w:val="%1.%2.%3.%4."/>
      <w:lvlJc w:val="left"/>
      <w:pPr>
        <w:tabs>
          <w:tab w:val="num" w:pos="1080"/>
        </w:tabs>
        <w:ind w:left="960" w:hanging="240"/>
      </w:pPr>
    </w:lvl>
    <w:lvl w:ilvl="4">
      <w:start w:val="1"/>
      <w:numFmt w:val="decimal"/>
      <w:lvlText w:val="%1.%2.%3.%4.%5."/>
      <w:lvlJc w:val="left"/>
      <w:pPr>
        <w:tabs>
          <w:tab w:val="num" w:pos="1320"/>
        </w:tabs>
        <w:ind w:left="1200" w:hanging="240"/>
      </w:pPr>
    </w:lvl>
    <w:lvl w:ilvl="5">
      <w:start w:val="1"/>
      <w:numFmt w:val="decimal"/>
      <w:lvlText w:val="%1.%2.%3.%4.%5.%6."/>
      <w:lvlJc w:val="left"/>
      <w:pPr>
        <w:tabs>
          <w:tab w:val="num" w:pos="1560"/>
        </w:tabs>
        <w:ind w:left="1440" w:hanging="240"/>
      </w:pPr>
    </w:lvl>
    <w:lvl w:ilvl="6">
      <w:start w:val="1"/>
      <w:numFmt w:val="decimal"/>
      <w:lvlText w:val="%1.%2.%3.%4.%5.%6.%7."/>
      <w:lvlJc w:val="left"/>
      <w:pPr>
        <w:tabs>
          <w:tab w:val="num" w:pos="1800"/>
        </w:tabs>
        <w:ind w:left="1680" w:hanging="240"/>
      </w:pPr>
    </w:lvl>
    <w:lvl w:ilvl="7">
      <w:start w:val="1"/>
      <w:numFmt w:val="decimal"/>
      <w:lvlText w:val="%1.%2.%3.%4.%5.%6.%7.%8."/>
      <w:lvlJc w:val="left"/>
      <w:pPr>
        <w:tabs>
          <w:tab w:val="num" w:pos="2040"/>
        </w:tabs>
        <w:ind w:left="1920" w:hanging="240"/>
      </w:pPr>
    </w:lvl>
    <w:lvl w:ilvl="8">
      <w:start w:val="1"/>
      <w:numFmt w:val="decimal"/>
      <w:lvlText w:val="%1.%2.%3.%4.%5.%6.%7.%8.%9."/>
      <w:lvlJc w:val="left"/>
      <w:pPr>
        <w:tabs>
          <w:tab w:val="num" w:pos="2280"/>
        </w:tabs>
        <w:ind w:left="2160" w:hanging="240"/>
      </w:pPr>
    </w:lvl>
  </w:abstractNum>
  <w:abstractNum w:abstractNumId="16" w15:restartNumberingAfterBreak="0">
    <w:nsid w:val="556D7435"/>
    <w:multiLevelType w:val="hybridMultilevel"/>
    <w:tmpl w:val="7B780E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6205803"/>
    <w:multiLevelType w:val="multilevel"/>
    <w:tmpl w:val="2A4E6CE2"/>
    <w:lvl w:ilvl="0">
      <w:start w:val="1"/>
      <w:numFmt w:val="decimal"/>
      <w:pStyle w:val="Els-1storder-head"/>
      <w:suff w:val="space"/>
      <w:lvlText w:val="%1."/>
      <w:lvlJc w:val="left"/>
      <w:pPr>
        <w:ind w:left="0" w:firstLine="0"/>
      </w:pPr>
      <w:rPr>
        <w:rFonts w:hint="default"/>
      </w:rPr>
    </w:lvl>
    <w:lvl w:ilvl="1">
      <w:start w:val="1"/>
      <w:numFmt w:val="decimal"/>
      <w:pStyle w:val="Els-2ndorder-head"/>
      <w:suff w:val="space"/>
      <w:lvlText w:val="%1.%2."/>
      <w:lvlJc w:val="left"/>
      <w:pPr>
        <w:ind w:left="0" w:firstLine="0"/>
      </w:pPr>
      <w:rPr>
        <w:rFonts w:hint="default"/>
      </w:rPr>
    </w:lvl>
    <w:lvl w:ilvl="2">
      <w:start w:val="1"/>
      <w:numFmt w:val="decimal"/>
      <w:pStyle w:val="Els-3rdorder-head"/>
      <w:suff w:val="space"/>
      <w:lvlText w:val="%1.%2.%3."/>
      <w:lvlJc w:val="left"/>
      <w:pPr>
        <w:ind w:left="0" w:firstLine="0"/>
      </w:pPr>
      <w:rPr>
        <w:rFonts w:hint="default"/>
      </w:rPr>
    </w:lvl>
    <w:lvl w:ilvl="3">
      <w:start w:val="1"/>
      <w:numFmt w:val="decimal"/>
      <w:pStyle w:val="Els-4thorder-head"/>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3.%4.%5.%6.%7.%8.%9."/>
      <w:lvlJc w:val="left"/>
      <w:pPr>
        <w:ind w:left="0" w:firstLine="0"/>
      </w:pPr>
      <w:rPr>
        <w:rFonts w:hint="default"/>
      </w:rPr>
    </w:lvl>
  </w:abstractNum>
  <w:abstractNum w:abstractNumId="18" w15:restartNumberingAfterBreak="0">
    <w:nsid w:val="5E827A20"/>
    <w:multiLevelType w:val="multilevel"/>
    <w:tmpl w:val="931E524C"/>
    <w:lvl w:ilvl="0">
      <w:start w:val="1"/>
      <w:numFmt w:val="upperLetter"/>
      <w:suff w:val="nothing"/>
      <w:lvlText w:val="Appendix %1. "/>
      <w:lvlJc w:val="left"/>
      <w:pPr>
        <w:ind w:left="0" w:firstLine="0"/>
      </w:pPr>
      <w:rPr>
        <w:b/>
        <w:i w:val="0"/>
      </w:rPr>
    </w:lvl>
    <w:lvl w:ilvl="1">
      <w:start w:val="1"/>
      <w:numFmt w:val="decimal"/>
      <w:pStyle w:val="Els-appendixsubhead"/>
      <w:suff w:val="nothing"/>
      <w:lvlText w:val="%1.%2. "/>
      <w:lvlJc w:val="left"/>
      <w:pPr>
        <w:ind w:left="0" w:firstLine="0"/>
      </w:pPr>
      <w:rPr>
        <w:rFonts w:ascii="Times New Roman" w:hAnsi="Times New Roman" w:hint="default"/>
        <w:b w:val="0"/>
        <w:i/>
        <w:sz w:val="20"/>
      </w:rPr>
    </w:lvl>
    <w:lvl w:ilvl="2">
      <w:start w:val="1"/>
      <w:numFmt w:val="none"/>
      <w:lvlText w:val=""/>
      <w:lvlJc w:val="left"/>
      <w:pPr>
        <w:tabs>
          <w:tab w:val="num" w:pos="360"/>
        </w:tabs>
        <w:ind w:left="0" w:firstLine="0"/>
      </w:pPr>
    </w:lvl>
    <w:lvl w:ilvl="3">
      <w:start w:val="1"/>
      <w:numFmt w:val="none"/>
      <w:lvlText w:val=""/>
      <w:lvlJc w:val="right"/>
      <w:pPr>
        <w:tabs>
          <w:tab w:val="num" w:pos="360"/>
        </w:tabs>
        <w:ind w:left="0" w:firstLine="0"/>
      </w:pPr>
    </w:lvl>
    <w:lvl w:ilvl="4">
      <w:start w:val="1"/>
      <w:numFmt w:val="none"/>
      <w:lvlText w:val=""/>
      <w:lvlJc w:val="left"/>
      <w:pPr>
        <w:tabs>
          <w:tab w:val="num" w:pos="360"/>
        </w:tabs>
        <w:ind w:left="0" w:firstLine="0"/>
      </w:pPr>
    </w:lvl>
    <w:lvl w:ilvl="5">
      <w:start w:val="1"/>
      <w:numFmt w:val="none"/>
      <w:lvlText w:val=""/>
      <w:lvlJc w:val="left"/>
      <w:pPr>
        <w:tabs>
          <w:tab w:val="num" w:pos="360"/>
        </w:tabs>
        <w:ind w:left="0" w:firstLine="0"/>
      </w:pPr>
    </w:lvl>
    <w:lvl w:ilvl="6">
      <w:start w:val="1"/>
      <w:numFmt w:val="none"/>
      <w:lvlText w:val=""/>
      <w:lvlJc w:val="left"/>
      <w:pPr>
        <w:tabs>
          <w:tab w:val="num" w:pos="360"/>
        </w:tabs>
        <w:ind w:left="0" w:firstLine="0"/>
      </w:pPr>
    </w:lvl>
    <w:lvl w:ilvl="7">
      <w:start w:val="1"/>
      <w:numFmt w:val="none"/>
      <w:lvlText w:val=""/>
      <w:lvlJc w:val="left"/>
      <w:pPr>
        <w:tabs>
          <w:tab w:val="num" w:pos="360"/>
        </w:tabs>
        <w:ind w:left="0" w:firstLine="0"/>
      </w:pPr>
    </w:lvl>
    <w:lvl w:ilvl="8">
      <w:start w:val="1"/>
      <w:numFmt w:val="none"/>
      <w:lvlText w:val=""/>
      <w:lvlJc w:val="left"/>
      <w:pPr>
        <w:tabs>
          <w:tab w:val="num" w:pos="360"/>
        </w:tabs>
        <w:ind w:left="0" w:firstLine="0"/>
      </w:pPr>
    </w:lvl>
  </w:abstractNum>
  <w:abstractNum w:abstractNumId="19" w15:restartNumberingAfterBreak="0">
    <w:nsid w:val="5E856F9D"/>
    <w:multiLevelType w:val="hybridMultilevel"/>
    <w:tmpl w:val="85FEEF4A"/>
    <w:lvl w:ilvl="0" w:tplc="EF2ACCBA">
      <w:start w:val="5"/>
      <w:numFmt w:val="bullet"/>
      <w:lvlText w:val=""/>
      <w:lvlJc w:val="left"/>
      <w:pPr>
        <w:ind w:left="720" w:hanging="360"/>
      </w:pPr>
      <w:rPr>
        <w:rFonts w:ascii="Wingdings" w:eastAsia="SimSun" w:hAnsi="Wingdings"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65BA643A"/>
    <w:multiLevelType w:val="hybridMultilevel"/>
    <w:tmpl w:val="B63839C4"/>
    <w:lvl w:ilvl="0" w:tplc="40090001">
      <w:start w:val="1"/>
      <w:numFmt w:val="bullet"/>
      <w:lvlText w:val=""/>
      <w:lvlJc w:val="left"/>
      <w:pPr>
        <w:ind w:left="598" w:hanging="360"/>
      </w:pPr>
      <w:rPr>
        <w:rFonts w:ascii="Symbol" w:hAnsi="Symbol" w:hint="default"/>
      </w:rPr>
    </w:lvl>
    <w:lvl w:ilvl="1" w:tplc="40090003" w:tentative="1">
      <w:start w:val="1"/>
      <w:numFmt w:val="bullet"/>
      <w:lvlText w:val="o"/>
      <w:lvlJc w:val="left"/>
      <w:pPr>
        <w:ind w:left="1318" w:hanging="360"/>
      </w:pPr>
      <w:rPr>
        <w:rFonts w:ascii="Courier New" w:hAnsi="Courier New" w:cs="Courier New" w:hint="default"/>
      </w:rPr>
    </w:lvl>
    <w:lvl w:ilvl="2" w:tplc="40090005" w:tentative="1">
      <w:start w:val="1"/>
      <w:numFmt w:val="bullet"/>
      <w:lvlText w:val=""/>
      <w:lvlJc w:val="left"/>
      <w:pPr>
        <w:ind w:left="2038" w:hanging="360"/>
      </w:pPr>
      <w:rPr>
        <w:rFonts w:ascii="Wingdings" w:hAnsi="Wingdings" w:hint="default"/>
      </w:rPr>
    </w:lvl>
    <w:lvl w:ilvl="3" w:tplc="40090001" w:tentative="1">
      <w:start w:val="1"/>
      <w:numFmt w:val="bullet"/>
      <w:lvlText w:val=""/>
      <w:lvlJc w:val="left"/>
      <w:pPr>
        <w:ind w:left="2758" w:hanging="360"/>
      </w:pPr>
      <w:rPr>
        <w:rFonts w:ascii="Symbol" w:hAnsi="Symbol" w:hint="default"/>
      </w:rPr>
    </w:lvl>
    <w:lvl w:ilvl="4" w:tplc="40090003" w:tentative="1">
      <w:start w:val="1"/>
      <w:numFmt w:val="bullet"/>
      <w:lvlText w:val="o"/>
      <w:lvlJc w:val="left"/>
      <w:pPr>
        <w:ind w:left="3478" w:hanging="360"/>
      </w:pPr>
      <w:rPr>
        <w:rFonts w:ascii="Courier New" w:hAnsi="Courier New" w:cs="Courier New" w:hint="default"/>
      </w:rPr>
    </w:lvl>
    <w:lvl w:ilvl="5" w:tplc="40090005" w:tentative="1">
      <w:start w:val="1"/>
      <w:numFmt w:val="bullet"/>
      <w:lvlText w:val=""/>
      <w:lvlJc w:val="left"/>
      <w:pPr>
        <w:ind w:left="4198" w:hanging="360"/>
      </w:pPr>
      <w:rPr>
        <w:rFonts w:ascii="Wingdings" w:hAnsi="Wingdings" w:hint="default"/>
      </w:rPr>
    </w:lvl>
    <w:lvl w:ilvl="6" w:tplc="40090001" w:tentative="1">
      <w:start w:val="1"/>
      <w:numFmt w:val="bullet"/>
      <w:lvlText w:val=""/>
      <w:lvlJc w:val="left"/>
      <w:pPr>
        <w:ind w:left="4918" w:hanging="360"/>
      </w:pPr>
      <w:rPr>
        <w:rFonts w:ascii="Symbol" w:hAnsi="Symbol" w:hint="default"/>
      </w:rPr>
    </w:lvl>
    <w:lvl w:ilvl="7" w:tplc="40090003" w:tentative="1">
      <w:start w:val="1"/>
      <w:numFmt w:val="bullet"/>
      <w:lvlText w:val="o"/>
      <w:lvlJc w:val="left"/>
      <w:pPr>
        <w:ind w:left="5638" w:hanging="360"/>
      </w:pPr>
      <w:rPr>
        <w:rFonts w:ascii="Courier New" w:hAnsi="Courier New" w:cs="Courier New" w:hint="default"/>
      </w:rPr>
    </w:lvl>
    <w:lvl w:ilvl="8" w:tplc="40090005" w:tentative="1">
      <w:start w:val="1"/>
      <w:numFmt w:val="bullet"/>
      <w:lvlText w:val=""/>
      <w:lvlJc w:val="left"/>
      <w:pPr>
        <w:ind w:left="6358" w:hanging="360"/>
      </w:pPr>
      <w:rPr>
        <w:rFonts w:ascii="Wingdings" w:hAnsi="Wingdings" w:hint="default"/>
      </w:rPr>
    </w:lvl>
  </w:abstractNum>
  <w:abstractNum w:abstractNumId="21" w15:restartNumberingAfterBreak="0">
    <w:nsid w:val="6A84244E"/>
    <w:multiLevelType w:val="hybridMultilevel"/>
    <w:tmpl w:val="A6B26548"/>
    <w:lvl w:ilvl="0" w:tplc="A564607A">
      <w:start w:val="1"/>
      <w:numFmt w:val="decimal"/>
      <w:lvlText w:val="(%1)"/>
      <w:lvlJc w:val="left"/>
      <w:pPr>
        <w:ind w:left="598" w:hanging="360"/>
      </w:pPr>
      <w:rPr>
        <w:rFonts w:hint="default"/>
      </w:rPr>
    </w:lvl>
    <w:lvl w:ilvl="1" w:tplc="04090019" w:tentative="1">
      <w:start w:val="1"/>
      <w:numFmt w:val="lowerLetter"/>
      <w:lvlText w:val="%2."/>
      <w:lvlJc w:val="left"/>
      <w:pPr>
        <w:ind w:left="1318" w:hanging="360"/>
      </w:pPr>
    </w:lvl>
    <w:lvl w:ilvl="2" w:tplc="0409001B" w:tentative="1">
      <w:start w:val="1"/>
      <w:numFmt w:val="lowerRoman"/>
      <w:lvlText w:val="%3."/>
      <w:lvlJc w:val="right"/>
      <w:pPr>
        <w:ind w:left="2038" w:hanging="180"/>
      </w:pPr>
    </w:lvl>
    <w:lvl w:ilvl="3" w:tplc="0409000F" w:tentative="1">
      <w:start w:val="1"/>
      <w:numFmt w:val="decimal"/>
      <w:lvlText w:val="%4."/>
      <w:lvlJc w:val="left"/>
      <w:pPr>
        <w:ind w:left="2758" w:hanging="360"/>
      </w:pPr>
    </w:lvl>
    <w:lvl w:ilvl="4" w:tplc="04090019" w:tentative="1">
      <w:start w:val="1"/>
      <w:numFmt w:val="lowerLetter"/>
      <w:lvlText w:val="%5."/>
      <w:lvlJc w:val="left"/>
      <w:pPr>
        <w:ind w:left="3478" w:hanging="360"/>
      </w:pPr>
    </w:lvl>
    <w:lvl w:ilvl="5" w:tplc="0409001B" w:tentative="1">
      <w:start w:val="1"/>
      <w:numFmt w:val="lowerRoman"/>
      <w:lvlText w:val="%6."/>
      <w:lvlJc w:val="right"/>
      <w:pPr>
        <w:ind w:left="4198" w:hanging="180"/>
      </w:pPr>
    </w:lvl>
    <w:lvl w:ilvl="6" w:tplc="0409000F" w:tentative="1">
      <w:start w:val="1"/>
      <w:numFmt w:val="decimal"/>
      <w:lvlText w:val="%7."/>
      <w:lvlJc w:val="left"/>
      <w:pPr>
        <w:ind w:left="4918" w:hanging="360"/>
      </w:pPr>
    </w:lvl>
    <w:lvl w:ilvl="7" w:tplc="04090019" w:tentative="1">
      <w:start w:val="1"/>
      <w:numFmt w:val="lowerLetter"/>
      <w:lvlText w:val="%8."/>
      <w:lvlJc w:val="left"/>
      <w:pPr>
        <w:ind w:left="5638" w:hanging="360"/>
      </w:pPr>
    </w:lvl>
    <w:lvl w:ilvl="8" w:tplc="0409001B" w:tentative="1">
      <w:start w:val="1"/>
      <w:numFmt w:val="lowerRoman"/>
      <w:lvlText w:val="%9."/>
      <w:lvlJc w:val="right"/>
      <w:pPr>
        <w:ind w:left="6358" w:hanging="180"/>
      </w:pPr>
    </w:lvl>
  </w:abstractNum>
  <w:abstractNum w:abstractNumId="22" w15:restartNumberingAfterBreak="0">
    <w:nsid w:val="6D814E31"/>
    <w:multiLevelType w:val="multilevel"/>
    <w:tmpl w:val="08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3" w15:restartNumberingAfterBreak="0">
    <w:nsid w:val="6F23626E"/>
    <w:multiLevelType w:val="multilevel"/>
    <w:tmpl w:val="B7E44228"/>
    <w:lvl w:ilvl="0">
      <w:start w:val="2"/>
      <w:numFmt w:val="decimal"/>
      <w:lvlText w:val="%1"/>
      <w:lvlJc w:val="left"/>
      <w:pPr>
        <w:tabs>
          <w:tab w:val="num" w:pos="390"/>
        </w:tabs>
        <w:ind w:left="390" w:hanging="390"/>
      </w:pPr>
      <w:rPr>
        <w:rFonts w:hint="default"/>
      </w:rPr>
    </w:lvl>
    <w:lvl w:ilvl="1">
      <w:start w:val="1"/>
      <w:numFmt w:val="decimal"/>
      <w:lvlText w:val="%1.%2"/>
      <w:lvlJc w:val="left"/>
      <w:pPr>
        <w:tabs>
          <w:tab w:val="num" w:pos="390"/>
        </w:tabs>
        <w:ind w:left="390" w:hanging="39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24" w15:restartNumberingAfterBreak="0">
    <w:nsid w:val="70535D76"/>
    <w:multiLevelType w:val="multilevel"/>
    <w:tmpl w:val="D480ADB0"/>
    <w:lvl w:ilvl="0">
      <w:start w:val="1"/>
      <w:numFmt w:val="bullet"/>
      <w:lvlText w:val=""/>
      <w:lvlJc w:val="left"/>
      <w:pPr>
        <w:tabs>
          <w:tab w:val="num" w:pos="360"/>
        </w:tabs>
        <w:ind w:left="240" w:hanging="240"/>
      </w:pPr>
      <w:rPr>
        <w:rFonts w:ascii="Symbol" w:hAnsi="Symbol" w:hint="default"/>
      </w:rPr>
    </w:lvl>
    <w:lvl w:ilvl="1">
      <w:start w:val="1"/>
      <w:numFmt w:val="bullet"/>
      <w:lvlText w:val="○"/>
      <w:lvlJc w:val="left"/>
      <w:pPr>
        <w:tabs>
          <w:tab w:val="num" w:pos="600"/>
        </w:tabs>
        <w:ind w:left="480" w:hanging="240"/>
      </w:pPr>
      <w:rPr>
        <w:rFonts w:ascii="Times New Roman" w:hAnsi="Times New Roman" w:hint="default"/>
        <w:sz w:val="28"/>
      </w:rPr>
    </w:lvl>
    <w:lvl w:ilvl="2">
      <w:start w:val="1"/>
      <w:numFmt w:val="bullet"/>
      <w:lvlText w:val="–"/>
      <w:lvlJc w:val="left"/>
      <w:pPr>
        <w:tabs>
          <w:tab w:val="num" w:pos="840"/>
        </w:tabs>
        <w:ind w:left="720" w:hanging="240"/>
      </w:pPr>
      <w:rPr>
        <w:rFonts w:ascii="Times New Roman" w:hAnsi="Times New Roman" w:hint="default"/>
      </w:rPr>
    </w:lvl>
    <w:lvl w:ilvl="3">
      <w:start w:val="1"/>
      <w:numFmt w:val="none"/>
      <w:lvlText w:val=""/>
      <w:lvlJc w:val="left"/>
      <w:pPr>
        <w:tabs>
          <w:tab w:val="num" w:pos="1080"/>
        </w:tabs>
        <w:ind w:left="960" w:hanging="240"/>
      </w:pPr>
      <w:rPr>
        <w:rFonts w:hint="default"/>
      </w:rPr>
    </w:lvl>
    <w:lvl w:ilvl="4">
      <w:start w:val="1"/>
      <w:numFmt w:val="none"/>
      <w:lvlText w:val=""/>
      <w:lvlJc w:val="left"/>
      <w:pPr>
        <w:tabs>
          <w:tab w:val="num" w:pos="1320"/>
        </w:tabs>
        <w:ind w:left="1200" w:hanging="240"/>
      </w:pPr>
      <w:rPr>
        <w:rFonts w:hint="default"/>
      </w:rPr>
    </w:lvl>
    <w:lvl w:ilvl="5">
      <w:start w:val="1"/>
      <w:numFmt w:val="none"/>
      <w:lvlText w:val=""/>
      <w:lvlJc w:val="left"/>
      <w:pPr>
        <w:tabs>
          <w:tab w:val="num" w:pos="1560"/>
        </w:tabs>
        <w:ind w:left="1440" w:hanging="240"/>
      </w:pPr>
      <w:rPr>
        <w:rFonts w:hint="default"/>
      </w:rPr>
    </w:lvl>
    <w:lvl w:ilvl="6">
      <w:start w:val="1"/>
      <w:numFmt w:val="none"/>
      <w:lvlText w:val=""/>
      <w:lvlJc w:val="left"/>
      <w:pPr>
        <w:tabs>
          <w:tab w:val="num" w:pos="1800"/>
        </w:tabs>
        <w:ind w:left="1680" w:hanging="240"/>
      </w:pPr>
      <w:rPr>
        <w:rFonts w:hint="default"/>
      </w:rPr>
    </w:lvl>
    <w:lvl w:ilvl="7">
      <w:start w:val="1"/>
      <w:numFmt w:val="none"/>
      <w:lvlText w:val=""/>
      <w:lvlJc w:val="left"/>
      <w:pPr>
        <w:tabs>
          <w:tab w:val="num" w:pos="2040"/>
        </w:tabs>
        <w:ind w:left="1920" w:hanging="240"/>
      </w:pPr>
      <w:rPr>
        <w:rFonts w:hint="default"/>
      </w:rPr>
    </w:lvl>
    <w:lvl w:ilvl="8">
      <w:start w:val="1"/>
      <w:numFmt w:val="none"/>
      <w:lvlText w:val=""/>
      <w:lvlJc w:val="left"/>
      <w:pPr>
        <w:tabs>
          <w:tab w:val="num" w:pos="2280"/>
        </w:tabs>
        <w:ind w:left="2160" w:hanging="240"/>
      </w:pPr>
      <w:rPr>
        <w:rFonts w:hint="default"/>
      </w:rPr>
    </w:lvl>
  </w:abstractNum>
  <w:abstractNum w:abstractNumId="25" w15:restartNumberingAfterBreak="0">
    <w:nsid w:val="752849CB"/>
    <w:multiLevelType w:val="singleLevel"/>
    <w:tmpl w:val="08090001"/>
    <w:lvl w:ilvl="0">
      <w:start w:val="1"/>
      <w:numFmt w:val="bullet"/>
      <w:lvlText w:val=""/>
      <w:lvlJc w:val="left"/>
      <w:pPr>
        <w:tabs>
          <w:tab w:val="num" w:pos="360"/>
        </w:tabs>
        <w:ind w:left="360" w:hanging="360"/>
      </w:pPr>
      <w:rPr>
        <w:rFonts w:ascii="Symbol" w:hAnsi="Symbol" w:hint="default"/>
      </w:rPr>
    </w:lvl>
  </w:abstractNum>
  <w:abstractNum w:abstractNumId="26" w15:restartNumberingAfterBreak="0">
    <w:nsid w:val="7B3D2492"/>
    <w:multiLevelType w:val="hybridMultilevel"/>
    <w:tmpl w:val="805CD5B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7"/>
  </w:num>
  <w:num w:numId="2">
    <w:abstractNumId w:val="17"/>
  </w:num>
  <w:num w:numId="3">
    <w:abstractNumId w:val="17"/>
  </w:num>
  <w:num w:numId="4">
    <w:abstractNumId w:val="17"/>
  </w:num>
  <w:num w:numId="5">
    <w:abstractNumId w:val="10"/>
  </w:num>
  <w:num w:numId="6">
    <w:abstractNumId w:val="12"/>
  </w:num>
  <w:num w:numId="7">
    <w:abstractNumId w:val="18"/>
  </w:num>
  <w:num w:numId="8">
    <w:abstractNumId w:val="11"/>
  </w:num>
  <w:num w:numId="9">
    <w:abstractNumId w:val="15"/>
  </w:num>
  <w:num w:numId="10">
    <w:abstractNumId w:val="25"/>
  </w:num>
  <w:num w:numId="11">
    <w:abstractNumId w:val="24"/>
  </w:num>
  <w:num w:numId="12">
    <w:abstractNumId w:val="17"/>
  </w:num>
  <w:num w:numId="13">
    <w:abstractNumId w:val="17"/>
  </w:num>
  <w:num w:numId="14">
    <w:abstractNumId w:val="17"/>
  </w:num>
  <w:num w:numId="15">
    <w:abstractNumId w:val="17"/>
  </w:num>
  <w:num w:numId="16">
    <w:abstractNumId w:val="10"/>
  </w:num>
  <w:num w:numId="17">
    <w:abstractNumId w:val="12"/>
  </w:num>
  <w:num w:numId="18">
    <w:abstractNumId w:val="18"/>
  </w:num>
  <w:num w:numId="19">
    <w:abstractNumId w:val="11"/>
  </w:num>
  <w:num w:numId="20">
    <w:abstractNumId w:val="15"/>
  </w:num>
  <w:num w:numId="21">
    <w:abstractNumId w:val="10"/>
  </w:num>
  <w:num w:numId="22">
    <w:abstractNumId w:val="17"/>
  </w:num>
  <w:num w:numId="23">
    <w:abstractNumId w:val="17"/>
  </w:num>
  <w:num w:numId="24">
    <w:abstractNumId w:val="17"/>
  </w:num>
  <w:num w:numId="25">
    <w:abstractNumId w:val="17"/>
  </w:num>
  <w:num w:numId="26">
    <w:abstractNumId w:val="22"/>
  </w:num>
  <w:num w:numId="27">
    <w:abstractNumId w:val="23"/>
  </w:num>
  <w:num w:numId="28">
    <w:abstractNumId w:val="14"/>
  </w:num>
  <w:num w:numId="29">
    <w:abstractNumId w:val="16"/>
  </w:num>
  <w:num w:numId="30">
    <w:abstractNumId w:val="20"/>
  </w:num>
  <w:num w:numId="31">
    <w:abstractNumId w:val="19"/>
  </w:num>
  <w:num w:numId="32">
    <w:abstractNumId w:val="26"/>
  </w:num>
  <w:num w:numId="33">
    <w:abstractNumId w:val="9"/>
  </w:num>
  <w:num w:numId="34">
    <w:abstractNumId w:val="7"/>
  </w:num>
  <w:num w:numId="35">
    <w:abstractNumId w:val="6"/>
  </w:num>
  <w:num w:numId="36">
    <w:abstractNumId w:val="5"/>
  </w:num>
  <w:num w:numId="37">
    <w:abstractNumId w:val="4"/>
  </w:num>
  <w:num w:numId="38">
    <w:abstractNumId w:val="8"/>
  </w:num>
  <w:num w:numId="39">
    <w:abstractNumId w:val="3"/>
  </w:num>
  <w:num w:numId="40">
    <w:abstractNumId w:val="2"/>
  </w:num>
  <w:num w:numId="41">
    <w:abstractNumId w:val="1"/>
  </w:num>
  <w:num w:numId="42">
    <w:abstractNumId w:val="0"/>
  </w:num>
  <w:num w:numId="43">
    <w:abstractNumId w:val="17"/>
    <w:lvlOverride w:ilvl="0">
      <w:startOverride w:val="1"/>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17"/>
    <w:lvlOverride w:ilvl="0">
      <w:startOverride w:val="1"/>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17"/>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21"/>
  </w:num>
  <w:num w:numId="4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intPostScriptOverText/>
  <w:embedTrueTypeFonts/>
  <w:embedSystemFonts/>
  <w:saveSubsetFonts/>
  <w:mirrorMargins/>
  <w:proofState w:spelling="clean" w:grammar="clean"/>
  <w:attachedTemplate r:id="rId1"/>
  <w:defaultTabStop w:val="720"/>
  <w:evenAndOddHeaders/>
  <w:drawingGridHorizontalSpacing w:val="120"/>
  <w:drawingGridVerticalSpacing w:val="120"/>
  <w:noPunctuationKerning/>
  <w:characterSpacingControl w:val="doNotCompress"/>
  <w:hdrShapeDefaults>
    <o:shapedefaults v:ext="edit" spidmax="2049"/>
  </w:hdrShapeDefaults>
  <w:footnotePr>
    <w:numFmt w:val="chicago"/>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3C7B"/>
    <w:rsid w:val="00003260"/>
    <w:rsid w:val="00003701"/>
    <w:rsid w:val="000063A7"/>
    <w:rsid w:val="00013531"/>
    <w:rsid w:val="00015073"/>
    <w:rsid w:val="00023E72"/>
    <w:rsid w:val="000363FD"/>
    <w:rsid w:val="00037700"/>
    <w:rsid w:val="00043E8E"/>
    <w:rsid w:val="000625C0"/>
    <w:rsid w:val="00062CD9"/>
    <w:rsid w:val="00071D64"/>
    <w:rsid w:val="00080760"/>
    <w:rsid w:val="00084819"/>
    <w:rsid w:val="000A2F7E"/>
    <w:rsid w:val="000C0A1F"/>
    <w:rsid w:val="000D1955"/>
    <w:rsid w:val="000E00E7"/>
    <w:rsid w:val="000E557F"/>
    <w:rsid w:val="000F0126"/>
    <w:rsid w:val="00103B4C"/>
    <w:rsid w:val="00106D81"/>
    <w:rsid w:val="00112FB8"/>
    <w:rsid w:val="00116892"/>
    <w:rsid w:val="001265BA"/>
    <w:rsid w:val="00133CE3"/>
    <w:rsid w:val="00136371"/>
    <w:rsid w:val="00137829"/>
    <w:rsid w:val="00146D86"/>
    <w:rsid w:val="00146F70"/>
    <w:rsid w:val="0016079F"/>
    <w:rsid w:val="00162685"/>
    <w:rsid w:val="00162C98"/>
    <w:rsid w:val="00163251"/>
    <w:rsid w:val="0016336F"/>
    <w:rsid w:val="00167330"/>
    <w:rsid w:val="001677C6"/>
    <w:rsid w:val="00170A1C"/>
    <w:rsid w:val="001710FA"/>
    <w:rsid w:val="00173E83"/>
    <w:rsid w:val="0018774A"/>
    <w:rsid w:val="00191255"/>
    <w:rsid w:val="001A728A"/>
    <w:rsid w:val="001B0742"/>
    <w:rsid w:val="001B32A5"/>
    <w:rsid w:val="001B4C86"/>
    <w:rsid w:val="001B77AE"/>
    <w:rsid w:val="001C3641"/>
    <w:rsid w:val="001D0211"/>
    <w:rsid w:val="001D155F"/>
    <w:rsid w:val="001D36FA"/>
    <w:rsid w:val="001E590D"/>
    <w:rsid w:val="001E6CF8"/>
    <w:rsid w:val="001E781C"/>
    <w:rsid w:val="001F1497"/>
    <w:rsid w:val="001F3982"/>
    <w:rsid w:val="00205315"/>
    <w:rsid w:val="0021033B"/>
    <w:rsid w:val="00216048"/>
    <w:rsid w:val="00221735"/>
    <w:rsid w:val="00225B42"/>
    <w:rsid w:val="00234499"/>
    <w:rsid w:val="002415FE"/>
    <w:rsid w:val="00247E85"/>
    <w:rsid w:val="00253A3B"/>
    <w:rsid w:val="002601D4"/>
    <w:rsid w:val="00267F9F"/>
    <w:rsid w:val="002746C3"/>
    <w:rsid w:val="00281D1B"/>
    <w:rsid w:val="00282A58"/>
    <w:rsid w:val="002A4EF8"/>
    <w:rsid w:val="002B043F"/>
    <w:rsid w:val="002B086C"/>
    <w:rsid w:val="002B21F0"/>
    <w:rsid w:val="002C63F1"/>
    <w:rsid w:val="002D1B34"/>
    <w:rsid w:val="002D7A83"/>
    <w:rsid w:val="002E0800"/>
    <w:rsid w:val="002E3826"/>
    <w:rsid w:val="002E4529"/>
    <w:rsid w:val="002E7539"/>
    <w:rsid w:val="00303B29"/>
    <w:rsid w:val="00304131"/>
    <w:rsid w:val="00310FAD"/>
    <w:rsid w:val="00310FD7"/>
    <w:rsid w:val="00317609"/>
    <w:rsid w:val="0032350D"/>
    <w:rsid w:val="0033119C"/>
    <w:rsid w:val="00331D56"/>
    <w:rsid w:val="00335691"/>
    <w:rsid w:val="0033756A"/>
    <w:rsid w:val="00343C7B"/>
    <w:rsid w:val="00345742"/>
    <w:rsid w:val="00346CC8"/>
    <w:rsid w:val="003511D7"/>
    <w:rsid w:val="0035378C"/>
    <w:rsid w:val="0036277F"/>
    <w:rsid w:val="0036666F"/>
    <w:rsid w:val="0036751C"/>
    <w:rsid w:val="00370BDD"/>
    <w:rsid w:val="003722B4"/>
    <w:rsid w:val="00372CEA"/>
    <w:rsid w:val="00373974"/>
    <w:rsid w:val="00373F08"/>
    <w:rsid w:val="00375A57"/>
    <w:rsid w:val="00375B8F"/>
    <w:rsid w:val="003825FA"/>
    <w:rsid w:val="00382BA0"/>
    <w:rsid w:val="00384766"/>
    <w:rsid w:val="0038677B"/>
    <w:rsid w:val="00386831"/>
    <w:rsid w:val="00393728"/>
    <w:rsid w:val="003A1DA3"/>
    <w:rsid w:val="003A3A46"/>
    <w:rsid w:val="003B1CEE"/>
    <w:rsid w:val="003B626D"/>
    <w:rsid w:val="003C76F1"/>
    <w:rsid w:val="003D2316"/>
    <w:rsid w:val="003E1D61"/>
    <w:rsid w:val="003E3A45"/>
    <w:rsid w:val="003E4AF4"/>
    <w:rsid w:val="003E709D"/>
    <w:rsid w:val="003F3708"/>
    <w:rsid w:val="00401C24"/>
    <w:rsid w:val="00402520"/>
    <w:rsid w:val="0040283E"/>
    <w:rsid w:val="00406470"/>
    <w:rsid w:val="004256A0"/>
    <w:rsid w:val="004266E7"/>
    <w:rsid w:val="00427EED"/>
    <w:rsid w:val="00440CF4"/>
    <w:rsid w:val="00441991"/>
    <w:rsid w:val="00447476"/>
    <w:rsid w:val="00460D64"/>
    <w:rsid w:val="004811A7"/>
    <w:rsid w:val="004847C3"/>
    <w:rsid w:val="00490C08"/>
    <w:rsid w:val="004926EC"/>
    <w:rsid w:val="0049281E"/>
    <w:rsid w:val="004A106F"/>
    <w:rsid w:val="004A6D9F"/>
    <w:rsid w:val="004A76DE"/>
    <w:rsid w:val="004B3A55"/>
    <w:rsid w:val="004C613A"/>
    <w:rsid w:val="004D34C6"/>
    <w:rsid w:val="004D525A"/>
    <w:rsid w:val="004F5564"/>
    <w:rsid w:val="00503FFD"/>
    <w:rsid w:val="0050516E"/>
    <w:rsid w:val="0051110F"/>
    <w:rsid w:val="0051314A"/>
    <w:rsid w:val="00516161"/>
    <w:rsid w:val="0052511B"/>
    <w:rsid w:val="00532164"/>
    <w:rsid w:val="005412BE"/>
    <w:rsid w:val="00544CCA"/>
    <w:rsid w:val="00550B37"/>
    <w:rsid w:val="005518D9"/>
    <w:rsid w:val="005525A8"/>
    <w:rsid w:val="00556DD0"/>
    <w:rsid w:val="00560588"/>
    <w:rsid w:val="00577108"/>
    <w:rsid w:val="00580870"/>
    <w:rsid w:val="00585CE0"/>
    <w:rsid w:val="00592314"/>
    <w:rsid w:val="00594132"/>
    <w:rsid w:val="00594EC1"/>
    <w:rsid w:val="005A0925"/>
    <w:rsid w:val="005A6466"/>
    <w:rsid w:val="005C3825"/>
    <w:rsid w:val="005E25DB"/>
    <w:rsid w:val="005E2E83"/>
    <w:rsid w:val="005F60DE"/>
    <w:rsid w:val="00601FDA"/>
    <w:rsid w:val="00612E92"/>
    <w:rsid w:val="00615A60"/>
    <w:rsid w:val="0062441C"/>
    <w:rsid w:val="0063139F"/>
    <w:rsid w:val="006326BA"/>
    <w:rsid w:val="00634210"/>
    <w:rsid w:val="00636DB2"/>
    <w:rsid w:val="006379BB"/>
    <w:rsid w:val="006416DD"/>
    <w:rsid w:val="0064333A"/>
    <w:rsid w:val="00645804"/>
    <w:rsid w:val="0064627D"/>
    <w:rsid w:val="00647743"/>
    <w:rsid w:val="00650EF0"/>
    <w:rsid w:val="00656817"/>
    <w:rsid w:val="0066792C"/>
    <w:rsid w:val="0067063D"/>
    <w:rsid w:val="006745FD"/>
    <w:rsid w:val="00674E52"/>
    <w:rsid w:val="00675B91"/>
    <w:rsid w:val="00686AC0"/>
    <w:rsid w:val="00696AB8"/>
    <w:rsid w:val="006A5AB2"/>
    <w:rsid w:val="006C2324"/>
    <w:rsid w:val="006C35E8"/>
    <w:rsid w:val="006C40BE"/>
    <w:rsid w:val="006C5B89"/>
    <w:rsid w:val="006D0D4D"/>
    <w:rsid w:val="006D5BB7"/>
    <w:rsid w:val="00700BBF"/>
    <w:rsid w:val="00724A44"/>
    <w:rsid w:val="00731C72"/>
    <w:rsid w:val="0076163C"/>
    <w:rsid w:val="00763617"/>
    <w:rsid w:val="00775CB8"/>
    <w:rsid w:val="0078679C"/>
    <w:rsid w:val="00786C33"/>
    <w:rsid w:val="00795565"/>
    <w:rsid w:val="007A2196"/>
    <w:rsid w:val="007B36AB"/>
    <w:rsid w:val="007C143E"/>
    <w:rsid w:val="007C28AD"/>
    <w:rsid w:val="007C2C62"/>
    <w:rsid w:val="007C4706"/>
    <w:rsid w:val="007D2377"/>
    <w:rsid w:val="007D2E36"/>
    <w:rsid w:val="007D3B6A"/>
    <w:rsid w:val="007F2224"/>
    <w:rsid w:val="007F25F1"/>
    <w:rsid w:val="007F5328"/>
    <w:rsid w:val="0080044E"/>
    <w:rsid w:val="00800A05"/>
    <w:rsid w:val="008049D9"/>
    <w:rsid w:val="00815FA9"/>
    <w:rsid w:val="00820AB3"/>
    <w:rsid w:val="0082227A"/>
    <w:rsid w:val="00824543"/>
    <w:rsid w:val="008304AA"/>
    <w:rsid w:val="00835295"/>
    <w:rsid w:val="0084106F"/>
    <w:rsid w:val="00846A7F"/>
    <w:rsid w:val="00853EF4"/>
    <w:rsid w:val="00855284"/>
    <w:rsid w:val="00863719"/>
    <w:rsid w:val="00871A6E"/>
    <w:rsid w:val="00871CC7"/>
    <w:rsid w:val="00876DFB"/>
    <w:rsid w:val="00877E75"/>
    <w:rsid w:val="00881E4F"/>
    <w:rsid w:val="00885A50"/>
    <w:rsid w:val="008B6DC7"/>
    <w:rsid w:val="008C24C9"/>
    <w:rsid w:val="008C4F2E"/>
    <w:rsid w:val="008D0FDF"/>
    <w:rsid w:val="008D4E90"/>
    <w:rsid w:val="008D6152"/>
    <w:rsid w:val="008E1093"/>
    <w:rsid w:val="008E5964"/>
    <w:rsid w:val="008E65DB"/>
    <w:rsid w:val="008F0103"/>
    <w:rsid w:val="00903086"/>
    <w:rsid w:val="00904659"/>
    <w:rsid w:val="0091131F"/>
    <w:rsid w:val="009125C5"/>
    <w:rsid w:val="0091457B"/>
    <w:rsid w:val="00914E1B"/>
    <w:rsid w:val="00921717"/>
    <w:rsid w:val="009303E8"/>
    <w:rsid w:val="00933BFC"/>
    <w:rsid w:val="009345A5"/>
    <w:rsid w:val="0093645D"/>
    <w:rsid w:val="00940545"/>
    <w:rsid w:val="00950427"/>
    <w:rsid w:val="00961C15"/>
    <w:rsid w:val="00967B4B"/>
    <w:rsid w:val="009727C2"/>
    <w:rsid w:val="0097441F"/>
    <w:rsid w:val="009745C1"/>
    <w:rsid w:val="009908FC"/>
    <w:rsid w:val="00995958"/>
    <w:rsid w:val="009A7369"/>
    <w:rsid w:val="009B25D8"/>
    <w:rsid w:val="009B29FE"/>
    <w:rsid w:val="009C41C1"/>
    <w:rsid w:val="009C554D"/>
    <w:rsid w:val="009C702D"/>
    <w:rsid w:val="009D5CF6"/>
    <w:rsid w:val="009D5D7F"/>
    <w:rsid w:val="009E14A5"/>
    <w:rsid w:val="009E6002"/>
    <w:rsid w:val="009F050A"/>
    <w:rsid w:val="009F74CF"/>
    <w:rsid w:val="00A31B06"/>
    <w:rsid w:val="00A3248E"/>
    <w:rsid w:val="00A32684"/>
    <w:rsid w:val="00A3564B"/>
    <w:rsid w:val="00A36054"/>
    <w:rsid w:val="00A45FD7"/>
    <w:rsid w:val="00A47ACC"/>
    <w:rsid w:val="00A52671"/>
    <w:rsid w:val="00A56ABA"/>
    <w:rsid w:val="00A74818"/>
    <w:rsid w:val="00A75559"/>
    <w:rsid w:val="00A818DB"/>
    <w:rsid w:val="00A83816"/>
    <w:rsid w:val="00A853FA"/>
    <w:rsid w:val="00A86A93"/>
    <w:rsid w:val="00AB147C"/>
    <w:rsid w:val="00AC0B94"/>
    <w:rsid w:val="00AC0C08"/>
    <w:rsid w:val="00AC50C3"/>
    <w:rsid w:val="00AD3358"/>
    <w:rsid w:val="00AD4E22"/>
    <w:rsid w:val="00AE1B4E"/>
    <w:rsid w:val="00AF3157"/>
    <w:rsid w:val="00AF573D"/>
    <w:rsid w:val="00B01BBE"/>
    <w:rsid w:val="00B1036F"/>
    <w:rsid w:val="00B1581A"/>
    <w:rsid w:val="00B219F2"/>
    <w:rsid w:val="00B24882"/>
    <w:rsid w:val="00B24F50"/>
    <w:rsid w:val="00B261EC"/>
    <w:rsid w:val="00B4189A"/>
    <w:rsid w:val="00B418CD"/>
    <w:rsid w:val="00B77A2E"/>
    <w:rsid w:val="00B86ECE"/>
    <w:rsid w:val="00B936D9"/>
    <w:rsid w:val="00B9516F"/>
    <w:rsid w:val="00B951AC"/>
    <w:rsid w:val="00BB0FAC"/>
    <w:rsid w:val="00BB69F2"/>
    <w:rsid w:val="00BC6931"/>
    <w:rsid w:val="00BC7927"/>
    <w:rsid w:val="00BD38F5"/>
    <w:rsid w:val="00BD64AB"/>
    <w:rsid w:val="00BD709B"/>
    <w:rsid w:val="00BE6FEE"/>
    <w:rsid w:val="00BF15FD"/>
    <w:rsid w:val="00BF1810"/>
    <w:rsid w:val="00BF6B99"/>
    <w:rsid w:val="00C04ACE"/>
    <w:rsid w:val="00C050BB"/>
    <w:rsid w:val="00C05C2E"/>
    <w:rsid w:val="00C07F58"/>
    <w:rsid w:val="00C12894"/>
    <w:rsid w:val="00C16C0B"/>
    <w:rsid w:val="00C30805"/>
    <w:rsid w:val="00C30B81"/>
    <w:rsid w:val="00C341B8"/>
    <w:rsid w:val="00C41BF5"/>
    <w:rsid w:val="00C5535D"/>
    <w:rsid w:val="00C566C2"/>
    <w:rsid w:val="00C6119F"/>
    <w:rsid w:val="00C616E4"/>
    <w:rsid w:val="00C629FE"/>
    <w:rsid w:val="00C72EBD"/>
    <w:rsid w:val="00C747CC"/>
    <w:rsid w:val="00C82241"/>
    <w:rsid w:val="00C87BC6"/>
    <w:rsid w:val="00C919FC"/>
    <w:rsid w:val="00C9363E"/>
    <w:rsid w:val="00CA2880"/>
    <w:rsid w:val="00CA6CC8"/>
    <w:rsid w:val="00CB53F8"/>
    <w:rsid w:val="00CB6929"/>
    <w:rsid w:val="00CC08CD"/>
    <w:rsid w:val="00CD3012"/>
    <w:rsid w:val="00CD54EA"/>
    <w:rsid w:val="00CE7650"/>
    <w:rsid w:val="00CE7A69"/>
    <w:rsid w:val="00CF151C"/>
    <w:rsid w:val="00D10D11"/>
    <w:rsid w:val="00D25F05"/>
    <w:rsid w:val="00D278D4"/>
    <w:rsid w:val="00D305B8"/>
    <w:rsid w:val="00D412C6"/>
    <w:rsid w:val="00D457A7"/>
    <w:rsid w:val="00D53B6A"/>
    <w:rsid w:val="00D552B1"/>
    <w:rsid w:val="00D55E4C"/>
    <w:rsid w:val="00D564F0"/>
    <w:rsid w:val="00D63026"/>
    <w:rsid w:val="00D646C1"/>
    <w:rsid w:val="00D77415"/>
    <w:rsid w:val="00D82B06"/>
    <w:rsid w:val="00D831AA"/>
    <w:rsid w:val="00D843F9"/>
    <w:rsid w:val="00DC5788"/>
    <w:rsid w:val="00DE4FAA"/>
    <w:rsid w:val="00DF65AD"/>
    <w:rsid w:val="00E02260"/>
    <w:rsid w:val="00E103B8"/>
    <w:rsid w:val="00E10BE9"/>
    <w:rsid w:val="00E15ACE"/>
    <w:rsid w:val="00E210C3"/>
    <w:rsid w:val="00E302E9"/>
    <w:rsid w:val="00E349DD"/>
    <w:rsid w:val="00E501AD"/>
    <w:rsid w:val="00E50906"/>
    <w:rsid w:val="00E5246D"/>
    <w:rsid w:val="00E61ED9"/>
    <w:rsid w:val="00E62DDA"/>
    <w:rsid w:val="00E72BDF"/>
    <w:rsid w:val="00E734B4"/>
    <w:rsid w:val="00E7676E"/>
    <w:rsid w:val="00E85580"/>
    <w:rsid w:val="00EB32BC"/>
    <w:rsid w:val="00EB45D3"/>
    <w:rsid w:val="00EB6853"/>
    <w:rsid w:val="00EC2285"/>
    <w:rsid w:val="00EC4440"/>
    <w:rsid w:val="00EC4CEC"/>
    <w:rsid w:val="00ED0A57"/>
    <w:rsid w:val="00ED29AA"/>
    <w:rsid w:val="00ED6CA8"/>
    <w:rsid w:val="00EE5EC6"/>
    <w:rsid w:val="00EF08E9"/>
    <w:rsid w:val="00EF445B"/>
    <w:rsid w:val="00EF5473"/>
    <w:rsid w:val="00EF71D4"/>
    <w:rsid w:val="00F0191C"/>
    <w:rsid w:val="00F14416"/>
    <w:rsid w:val="00F173F2"/>
    <w:rsid w:val="00F20A5D"/>
    <w:rsid w:val="00F2202C"/>
    <w:rsid w:val="00F255A4"/>
    <w:rsid w:val="00F419CC"/>
    <w:rsid w:val="00F60F42"/>
    <w:rsid w:val="00F634EA"/>
    <w:rsid w:val="00F63C03"/>
    <w:rsid w:val="00F646A5"/>
    <w:rsid w:val="00F668CA"/>
    <w:rsid w:val="00F7512B"/>
    <w:rsid w:val="00F762BE"/>
    <w:rsid w:val="00F778E1"/>
    <w:rsid w:val="00F81500"/>
    <w:rsid w:val="00F84A33"/>
    <w:rsid w:val="00F929B1"/>
    <w:rsid w:val="00F97628"/>
    <w:rsid w:val="00F97944"/>
    <w:rsid w:val="00FA5AAB"/>
    <w:rsid w:val="00FA5E2C"/>
    <w:rsid w:val="00FC0A0B"/>
    <w:rsid w:val="00FC1836"/>
    <w:rsid w:val="00FC3360"/>
    <w:rsid w:val="00FD1F8B"/>
    <w:rsid w:val="00FD33A9"/>
    <w:rsid w:val="00FE52A5"/>
    <w:rsid w:val="00FE6B7A"/>
    <w:rsid w:val="00FF09EA"/>
    <w:rsid w:val="00FF7C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47E61B1"/>
  <w15:docId w15:val="{D5630BB5-A012-4436-8373-BD53F63B15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Times New Roman"/>
        <w:lang w:val="en-IN" w:eastAsia="en-I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B086C"/>
    <w:pPr>
      <w:widowControl w:val="0"/>
    </w:pPr>
    <w:rPr>
      <w:lang w:val="en-GB" w:eastAsia="en-US"/>
    </w:rPr>
  </w:style>
  <w:style w:type="paragraph" w:styleId="Heading1">
    <w:name w:val="heading 1"/>
    <w:basedOn w:val="Normal"/>
    <w:next w:val="Normal"/>
    <w:qFormat/>
    <w:rsid w:val="002B086C"/>
    <w:pPr>
      <w:keepNext/>
      <w:pBdr>
        <w:top w:val="single" w:sz="4" w:space="1" w:color="auto"/>
        <w:left w:val="single" w:sz="4" w:space="0" w:color="auto"/>
        <w:bottom w:val="single" w:sz="4" w:space="7" w:color="auto"/>
        <w:right w:val="single" w:sz="4" w:space="4" w:color="auto"/>
      </w:pBdr>
      <w:spacing w:line="360" w:lineRule="auto"/>
      <w:outlineLvl w:val="0"/>
    </w:pPr>
    <w:rPr>
      <w:b/>
      <w:bCs/>
    </w:rPr>
  </w:style>
  <w:style w:type="paragraph" w:styleId="Heading2">
    <w:name w:val="heading 2"/>
    <w:basedOn w:val="Normal"/>
    <w:next w:val="Normal"/>
    <w:link w:val="Heading2Char"/>
    <w:uiPriority w:val="9"/>
    <w:semiHidden/>
    <w:unhideWhenUsed/>
    <w:qFormat/>
    <w:rsid w:val="001F3982"/>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autoRedefine/>
    <w:qFormat/>
    <w:rsid w:val="002B086C"/>
    <w:pPr>
      <w:keepNext/>
      <w:pBdr>
        <w:top w:val="single" w:sz="4" w:space="1" w:color="auto"/>
        <w:left w:val="single" w:sz="4" w:space="4" w:color="auto"/>
        <w:right w:val="single" w:sz="4" w:space="4" w:color="auto"/>
      </w:pBdr>
      <w:ind w:right="113"/>
      <w:outlineLvl w:val="2"/>
    </w:pPr>
    <w:rPr>
      <w:b/>
      <w:bCs/>
      <w:szCs w:val="24"/>
    </w:rPr>
  </w:style>
  <w:style w:type="paragraph" w:styleId="Heading4">
    <w:name w:val="heading 4"/>
    <w:basedOn w:val="Normal"/>
    <w:next w:val="Normal"/>
    <w:qFormat/>
    <w:rsid w:val="002B086C"/>
    <w:pPr>
      <w:keepNext/>
      <w:spacing w:before="240" w:after="60"/>
      <w:outlineLvl w:val="3"/>
    </w:pPr>
    <w:rPr>
      <w:b/>
      <w:bCs/>
      <w:sz w:val="28"/>
      <w:szCs w:val="28"/>
    </w:rPr>
  </w:style>
  <w:style w:type="paragraph" w:styleId="Heading5">
    <w:name w:val="heading 5"/>
    <w:basedOn w:val="Normal"/>
    <w:next w:val="Normal"/>
    <w:link w:val="Heading5Char"/>
    <w:uiPriority w:val="9"/>
    <w:semiHidden/>
    <w:unhideWhenUsed/>
    <w:qFormat/>
    <w:rsid w:val="001F3982"/>
    <w:pPr>
      <w:keepNext/>
      <w:keepLines/>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1F3982"/>
    <w:pPr>
      <w:keepNext/>
      <w:keepLines/>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1F3982"/>
    <w:pPr>
      <w:keepNext/>
      <w:keepLines/>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1F3982"/>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1F3982"/>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qFormat/>
    <w:rsid w:val="002B086C"/>
    <w:pPr>
      <w:keepLines/>
      <w:spacing w:before="200" w:after="240" w:line="200" w:lineRule="exact"/>
    </w:pPr>
    <w:rPr>
      <w:sz w:val="16"/>
    </w:rPr>
  </w:style>
  <w:style w:type="paragraph" w:customStyle="1" w:styleId="Els-1storder-head">
    <w:name w:val="Els-1storder-head"/>
    <w:next w:val="Els-body-text"/>
    <w:rsid w:val="002B086C"/>
    <w:pPr>
      <w:keepNext/>
      <w:numPr>
        <w:numId w:val="1"/>
      </w:numPr>
      <w:suppressAutoHyphens/>
      <w:spacing w:before="240" w:after="240" w:line="240" w:lineRule="exact"/>
    </w:pPr>
    <w:rPr>
      <w:b/>
      <w:lang w:val="en-US" w:eastAsia="en-US"/>
    </w:rPr>
  </w:style>
  <w:style w:type="paragraph" w:customStyle="1" w:styleId="Els-2ndorder-head">
    <w:name w:val="Els-2ndorder-head"/>
    <w:next w:val="Els-body-text"/>
    <w:rsid w:val="002B086C"/>
    <w:pPr>
      <w:keepNext/>
      <w:numPr>
        <w:ilvl w:val="1"/>
        <w:numId w:val="1"/>
      </w:numPr>
      <w:suppressAutoHyphens/>
      <w:spacing w:before="240" w:after="240" w:line="240" w:lineRule="exact"/>
    </w:pPr>
    <w:rPr>
      <w:i/>
      <w:lang w:val="en-US" w:eastAsia="en-US"/>
    </w:rPr>
  </w:style>
  <w:style w:type="paragraph" w:customStyle="1" w:styleId="Els-3rdorder-head">
    <w:name w:val="Els-3rdorder-head"/>
    <w:next w:val="Els-body-text"/>
    <w:rsid w:val="002B086C"/>
    <w:pPr>
      <w:keepNext/>
      <w:numPr>
        <w:ilvl w:val="2"/>
        <w:numId w:val="1"/>
      </w:numPr>
      <w:suppressAutoHyphens/>
      <w:spacing w:before="240" w:line="240" w:lineRule="exact"/>
    </w:pPr>
    <w:rPr>
      <w:i/>
      <w:lang w:val="en-US" w:eastAsia="en-US"/>
    </w:rPr>
  </w:style>
  <w:style w:type="paragraph" w:customStyle="1" w:styleId="Els-4thorder-head">
    <w:name w:val="Els-4thorder-head"/>
    <w:next w:val="Els-body-text"/>
    <w:rsid w:val="002B086C"/>
    <w:pPr>
      <w:keepNext/>
      <w:numPr>
        <w:ilvl w:val="3"/>
        <w:numId w:val="1"/>
      </w:numPr>
      <w:suppressAutoHyphens/>
      <w:spacing w:before="240" w:line="240" w:lineRule="exact"/>
    </w:pPr>
    <w:rPr>
      <w:i/>
      <w:lang w:val="en-US" w:eastAsia="en-US"/>
    </w:rPr>
  </w:style>
  <w:style w:type="paragraph" w:customStyle="1" w:styleId="Els-Abstract-head">
    <w:name w:val="Els-Abstract-head"/>
    <w:next w:val="Normal"/>
    <w:rsid w:val="002B086C"/>
    <w:pPr>
      <w:keepNext/>
      <w:pBdr>
        <w:top w:val="single" w:sz="4" w:space="10" w:color="auto"/>
      </w:pBdr>
      <w:suppressAutoHyphens/>
      <w:spacing w:after="220" w:line="220" w:lineRule="exact"/>
    </w:pPr>
    <w:rPr>
      <w:b/>
      <w:sz w:val="18"/>
      <w:lang w:val="en-US" w:eastAsia="en-US"/>
    </w:rPr>
  </w:style>
  <w:style w:type="paragraph" w:customStyle="1" w:styleId="Els-Abstract-text">
    <w:name w:val="Els-Abstract-text"/>
    <w:next w:val="Normal"/>
    <w:rsid w:val="002B086C"/>
    <w:pPr>
      <w:spacing w:line="220" w:lineRule="exact"/>
      <w:jc w:val="both"/>
    </w:pPr>
    <w:rPr>
      <w:sz w:val="18"/>
      <w:lang w:val="en-US" w:eastAsia="en-US"/>
    </w:rPr>
  </w:style>
  <w:style w:type="paragraph" w:customStyle="1" w:styleId="Els-acknowledgement">
    <w:name w:val="Els-acknowledgement"/>
    <w:next w:val="Normal"/>
    <w:rsid w:val="002B086C"/>
    <w:pPr>
      <w:keepNext/>
      <w:spacing w:before="480" w:after="240" w:line="220" w:lineRule="exact"/>
    </w:pPr>
    <w:rPr>
      <w:b/>
      <w:lang w:val="en-US" w:eastAsia="en-US"/>
    </w:rPr>
  </w:style>
  <w:style w:type="paragraph" w:customStyle="1" w:styleId="Els-aditional-article-history">
    <w:name w:val="Els-aditional-article-history"/>
    <w:basedOn w:val="Normal"/>
    <w:rsid w:val="002B086C"/>
    <w:pPr>
      <w:spacing w:after="400" w:line="200" w:lineRule="exact"/>
      <w:jc w:val="center"/>
    </w:pPr>
    <w:rPr>
      <w:b/>
      <w:noProof/>
      <w:sz w:val="16"/>
      <w:lang w:val="en-US"/>
    </w:rPr>
  </w:style>
  <w:style w:type="paragraph" w:customStyle="1" w:styleId="Els-Affiliation">
    <w:name w:val="Els-Affiliation"/>
    <w:next w:val="Els-Abstract-head"/>
    <w:rsid w:val="002B086C"/>
    <w:pPr>
      <w:suppressAutoHyphens/>
      <w:spacing w:line="200" w:lineRule="exact"/>
      <w:jc w:val="center"/>
    </w:pPr>
    <w:rPr>
      <w:i/>
      <w:noProof/>
      <w:sz w:val="16"/>
      <w:lang w:val="en-US" w:eastAsia="en-US"/>
    </w:rPr>
  </w:style>
  <w:style w:type="paragraph" w:customStyle="1" w:styleId="Els-appendixhead">
    <w:name w:val="Els-appendixhead"/>
    <w:next w:val="Normal"/>
    <w:rsid w:val="002B086C"/>
    <w:pPr>
      <w:numPr>
        <w:numId w:val="17"/>
      </w:numPr>
      <w:spacing w:before="480" w:after="240" w:line="220" w:lineRule="exact"/>
    </w:pPr>
    <w:rPr>
      <w:b/>
      <w:lang w:val="en-US" w:eastAsia="en-US"/>
    </w:rPr>
  </w:style>
  <w:style w:type="paragraph" w:customStyle="1" w:styleId="Els-appendixsubhead">
    <w:name w:val="Els-appendixsubhead"/>
    <w:next w:val="Normal"/>
    <w:rsid w:val="002B086C"/>
    <w:pPr>
      <w:numPr>
        <w:ilvl w:val="1"/>
        <w:numId w:val="18"/>
      </w:numPr>
      <w:spacing w:before="240" w:after="240" w:line="220" w:lineRule="exact"/>
    </w:pPr>
    <w:rPr>
      <w:i/>
      <w:lang w:val="en-US" w:eastAsia="en-US"/>
    </w:rPr>
  </w:style>
  <w:style w:type="paragraph" w:customStyle="1" w:styleId="Els-Author">
    <w:name w:val="Els-Author"/>
    <w:next w:val="Normal"/>
    <w:rsid w:val="002B086C"/>
    <w:pPr>
      <w:keepNext/>
      <w:suppressAutoHyphens/>
      <w:spacing w:after="160" w:line="300" w:lineRule="exact"/>
      <w:jc w:val="center"/>
    </w:pPr>
    <w:rPr>
      <w:noProof/>
      <w:sz w:val="26"/>
      <w:lang w:val="en-US" w:eastAsia="en-US"/>
    </w:rPr>
  </w:style>
  <w:style w:type="paragraph" w:customStyle="1" w:styleId="Els-body-text">
    <w:name w:val="Els-body-text"/>
    <w:rsid w:val="002B086C"/>
    <w:pPr>
      <w:spacing w:line="240" w:lineRule="exact"/>
      <w:ind w:firstLine="238"/>
      <w:jc w:val="both"/>
    </w:pPr>
    <w:rPr>
      <w:lang w:val="en-US" w:eastAsia="en-US"/>
    </w:rPr>
  </w:style>
  <w:style w:type="paragraph" w:customStyle="1" w:styleId="Els-bulletlist">
    <w:name w:val="Els-bulletlist"/>
    <w:basedOn w:val="Els-body-text"/>
    <w:rsid w:val="002B086C"/>
    <w:pPr>
      <w:numPr>
        <w:numId w:val="19"/>
      </w:numPr>
      <w:tabs>
        <w:tab w:val="left" w:pos="240"/>
      </w:tabs>
      <w:jc w:val="left"/>
    </w:pPr>
  </w:style>
  <w:style w:type="paragraph" w:customStyle="1" w:styleId="Els-caption">
    <w:name w:val="Els-caption"/>
    <w:rsid w:val="002B086C"/>
    <w:pPr>
      <w:keepLines/>
      <w:spacing w:before="200" w:after="240" w:line="200" w:lineRule="exact"/>
    </w:pPr>
    <w:rPr>
      <w:sz w:val="16"/>
      <w:lang w:val="en-US" w:eastAsia="en-US"/>
    </w:rPr>
  </w:style>
  <w:style w:type="paragraph" w:customStyle="1" w:styleId="Els-chem-equation">
    <w:name w:val="Els-chem-equation"/>
    <w:next w:val="Els-body-text"/>
    <w:rsid w:val="002B086C"/>
    <w:pPr>
      <w:tabs>
        <w:tab w:val="right" w:pos="4320"/>
        <w:tab w:val="right" w:pos="9120"/>
      </w:tabs>
      <w:spacing w:before="120" w:after="120" w:line="220" w:lineRule="exact"/>
    </w:pPr>
    <w:rPr>
      <w:noProof/>
      <w:sz w:val="18"/>
      <w:lang w:val="en-US" w:eastAsia="en-US"/>
    </w:rPr>
  </w:style>
  <w:style w:type="paragraph" w:customStyle="1" w:styleId="Els-collaboration">
    <w:name w:val="Els-collaboration"/>
    <w:basedOn w:val="Els-Author"/>
    <w:rsid w:val="002B086C"/>
    <w:pPr>
      <w:jc w:val="right"/>
    </w:pPr>
  </w:style>
  <w:style w:type="paragraph" w:customStyle="1" w:styleId="Els-collaboration-affiliation">
    <w:name w:val="Els-collaboration-affiliation"/>
    <w:basedOn w:val="Els-collaboration"/>
    <w:rsid w:val="002B086C"/>
  </w:style>
  <w:style w:type="paragraph" w:customStyle="1" w:styleId="Els-presented-by">
    <w:name w:val="Els-presented-by"/>
    <w:rsid w:val="002B086C"/>
    <w:pPr>
      <w:spacing w:after="200"/>
      <w:jc w:val="center"/>
    </w:pPr>
    <w:rPr>
      <w:b/>
      <w:sz w:val="16"/>
      <w:lang w:val="en-US" w:eastAsia="en-US"/>
    </w:rPr>
  </w:style>
  <w:style w:type="paragraph" w:customStyle="1" w:styleId="Els-dedicated-to">
    <w:name w:val="Els-dedicated-to"/>
    <w:basedOn w:val="Els-presented-by"/>
    <w:rsid w:val="002B086C"/>
    <w:rPr>
      <w:b w:val="0"/>
    </w:rPr>
  </w:style>
  <w:style w:type="paragraph" w:customStyle="1" w:styleId="Els-equation">
    <w:name w:val="Els-equation"/>
    <w:next w:val="Normal"/>
    <w:rsid w:val="002B086C"/>
    <w:pPr>
      <w:widowControl w:val="0"/>
      <w:tabs>
        <w:tab w:val="right" w:pos="4320"/>
        <w:tab w:val="right" w:pos="9120"/>
      </w:tabs>
      <w:spacing w:before="240" w:after="240"/>
      <w:ind w:left="482"/>
    </w:pPr>
    <w:rPr>
      <w:i/>
      <w:noProof/>
      <w:lang w:val="en-US" w:eastAsia="en-US"/>
    </w:rPr>
  </w:style>
  <w:style w:type="paragraph" w:customStyle="1" w:styleId="Els-footnote">
    <w:name w:val="Els-footnote"/>
    <w:rsid w:val="002B086C"/>
    <w:pPr>
      <w:keepLines/>
      <w:widowControl w:val="0"/>
      <w:spacing w:line="200" w:lineRule="exact"/>
      <w:ind w:firstLine="245"/>
      <w:jc w:val="both"/>
    </w:pPr>
    <w:rPr>
      <w:sz w:val="16"/>
      <w:lang w:val="en-US" w:eastAsia="en-US"/>
    </w:rPr>
  </w:style>
  <w:style w:type="paragraph" w:customStyle="1" w:styleId="Els-history">
    <w:name w:val="Els-history"/>
    <w:next w:val="Normal"/>
    <w:rsid w:val="002B086C"/>
    <w:pPr>
      <w:spacing w:before="120" w:after="400" w:line="200" w:lineRule="exact"/>
      <w:jc w:val="center"/>
    </w:pPr>
    <w:rPr>
      <w:noProof/>
      <w:sz w:val="16"/>
      <w:lang w:val="en-US" w:eastAsia="en-US"/>
    </w:rPr>
  </w:style>
  <w:style w:type="paragraph" w:customStyle="1" w:styleId="Els-journal-logo">
    <w:name w:val="Els-journal-logo"/>
    <w:rsid w:val="002B086C"/>
    <w:pPr>
      <w:pBdr>
        <w:top w:val="thinThickLargeGap" w:sz="12" w:space="0" w:color="auto"/>
        <w:bottom w:val="thickThinLargeGap" w:sz="12" w:space="0" w:color="auto"/>
      </w:pBdr>
    </w:pPr>
    <w:rPr>
      <w:rFonts w:ascii="Helvetica" w:hAnsi="Helvetica"/>
      <w:b/>
      <w:noProof/>
      <w:sz w:val="24"/>
      <w:lang w:val="en-US" w:eastAsia="en-US"/>
    </w:rPr>
  </w:style>
  <w:style w:type="paragraph" w:customStyle="1" w:styleId="Els-keywords">
    <w:name w:val="Els-keywords"/>
    <w:next w:val="Normal"/>
    <w:rsid w:val="002B086C"/>
    <w:pPr>
      <w:pBdr>
        <w:bottom w:val="single" w:sz="4" w:space="10" w:color="auto"/>
      </w:pBdr>
      <w:spacing w:after="200" w:line="200" w:lineRule="exact"/>
    </w:pPr>
    <w:rPr>
      <w:noProof/>
      <w:sz w:val="16"/>
      <w:lang w:val="en-US" w:eastAsia="en-US"/>
    </w:rPr>
  </w:style>
  <w:style w:type="paragraph" w:customStyle="1" w:styleId="Els-numlist">
    <w:name w:val="Els-numlist"/>
    <w:basedOn w:val="Els-body-text"/>
    <w:rsid w:val="002B086C"/>
    <w:pPr>
      <w:numPr>
        <w:numId w:val="20"/>
      </w:numPr>
      <w:tabs>
        <w:tab w:val="left" w:pos="240"/>
      </w:tabs>
      <w:ind w:left="480"/>
      <w:jc w:val="left"/>
    </w:pPr>
  </w:style>
  <w:style w:type="paragraph" w:customStyle="1" w:styleId="Els-reference">
    <w:name w:val="Els-reference"/>
    <w:rsid w:val="002B086C"/>
    <w:pPr>
      <w:tabs>
        <w:tab w:val="left" w:pos="312"/>
      </w:tabs>
      <w:spacing w:line="200" w:lineRule="exact"/>
      <w:ind w:left="312" w:hanging="312"/>
    </w:pPr>
    <w:rPr>
      <w:noProof/>
      <w:sz w:val="16"/>
      <w:lang w:val="en-US" w:eastAsia="en-US"/>
    </w:rPr>
  </w:style>
  <w:style w:type="paragraph" w:customStyle="1" w:styleId="Els-reference-head">
    <w:name w:val="Els-reference-head"/>
    <w:next w:val="Els-reference"/>
    <w:rsid w:val="002B086C"/>
    <w:pPr>
      <w:keepNext/>
      <w:spacing w:before="480" w:after="200" w:line="220" w:lineRule="exact"/>
    </w:pPr>
    <w:rPr>
      <w:b/>
      <w:lang w:val="en-US" w:eastAsia="en-US"/>
    </w:rPr>
  </w:style>
  <w:style w:type="paragraph" w:customStyle="1" w:styleId="Els-reprint-line">
    <w:name w:val="Els-reprint-line"/>
    <w:basedOn w:val="Normal"/>
    <w:rsid w:val="002B086C"/>
    <w:pPr>
      <w:tabs>
        <w:tab w:val="left" w:pos="0"/>
        <w:tab w:val="center" w:pos="5443"/>
      </w:tabs>
      <w:jc w:val="center"/>
    </w:pPr>
    <w:rPr>
      <w:sz w:val="16"/>
    </w:rPr>
  </w:style>
  <w:style w:type="paragraph" w:customStyle="1" w:styleId="Els-table-text">
    <w:name w:val="Els-table-text"/>
    <w:rsid w:val="002B086C"/>
    <w:pPr>
      <w:spacing w:after="80" w:line="200" w:lineRule="exact"/>
    </w:pPr>
    <w:rPr>
      <w:sz w:val="16"/>
      <w:lang w:val="en-US" w:eastAsia="en-US"/>
    </w:rPr>
  </w:style>
  <w:style w:type="paragraph" w:customStyle="1" w:styleId="Els-Title">
    <w:name w:val="Els-Title"/>
    <w:next w:val="Els-Author"/>
    <w:autoRedefine/>
    <w:rsid w:val="002B086C"/>
    <w:pPr>
      <w:suppressAutoHyphens/>
      <w:spacing w:after="240" w:line="400" w:lineRule="exact"/>
      <w:jc w:val="center"/>
    </w:pPr>
    <w:rPr>
      <w:sz w:val="34"/>
      <w:lang w:val="en-US" w:eastAsia="en-US"/>
    </w:rPr>
  </w:style>
  <w:style w:type="character" w:styleId="EndnoteReference">
    <w:name w:val="endnote reference"/>
    <w:semiHidden/>
    <w:rsid w:val="002B086C"/>
    <w:rPr>
      <w:vertAlign w:val="superscript"/>
    </w:rPr>
  </w:style>
  <w:style w:type="paragraph" w:styleId="Header">
    <w:name w:val="header"/>
    <w:link w:val="HeaderChar"/>
    <w:semiHidden/>
    <w:rsid w:val="002B086C"/>
    <w:pPr>
      <w:tabs>
        <w:tab w:val="center" w:pos="4706"/>
        <w:tab w:val="right" w:pos="9356"/>
      </w:tabs>
      <w:spacing w:before="100" w:beforeAutospacing="1" w:after="240" w:line="200" w:lineRule="atLeast"/>
    </w:pPr>
    <w:rPr>
      <w:i/>
      <w:noProof/>
      <w:sz w:val="16"/>
      <w:lang w:val="en-US" w:eastAsia="en-US"/>
    </w:rPr>
  </w:style>
  <w:style w:type="paragraph" w:styleId="Footer">
    <w:name w:val="footer"/>
    <w:basedOn w:val="Header"/>
    <w:semiHidden/>
    <w:rsid w:val="002B086C"/>
    <w:pPr>
      <w:tabs>
        <w:tab w:val="right" w:pos="10080"/>
      </w:tabs>
    </w:pPr>
    <w:rPr>
      <w:i w:val="0"/>
    </w:rPr>
  </w:style>
  <w:style w:type="character" w:styleId="FootnoteReference">
    <w:name w:val="footnote reference"/>
    <w:semiHidden/>
    <w:rsid w:val="002B086C"/>
    <w:rPr>
      <w:vertAlign w:val="superscript"/>
    </w:rPr>
  </w:style>
  <w:style w:type="paragraph" w:styleId="FootnoteText">
    <w:name w:val="footnote text"/>
    <w:basedOn w:val="Normal"/>
    <w:semiHidden/>
    <w:rsid w:val="002B086C"/>
    <w:rPr>
      <w:rFonts w:ascii="Univers" w:hAnsi="Univers"/>
    </w:rPr>
  </w:style>
  <w:style w:type="character" w:styleId="Hyperlink">
    <w:name w:val="Hyperlink"/>
    <w:uiPriority w:val="99"/>
    <w:semiHidden/>
    <w:rsid w:val="002B086C"/>
    <w:rPr>
      <w:color w:val="auto"/>
      <w:sz w:val="16"/>
      <w:u w:val="none"/>
    </w:rPr>
  </w:style>
  <w:style w:type="character" w:customStyle="1" w:styleId="MTEquationSection">
    <w:name w:val="MTEquationSection"/>
    <w:rsid w:val="002B086C"/>
    <w:rPr>
      <w:vanish/>
      <w:color w:val="FF0000"/>
    </w:rPr>
  </w:style>
  <w:style w:type="character" w:styleId="PageNumber">
    <w:name w:val="page number"/>
    <w:semiHidden/>
    <w:rsid w:val="002B086C"/>
    <w:rPr>
      <w:sz w:val="16"/>
    </w:rPr>
  </w:style>
  <w:style w:type="paragraph" w:styleId="PlainText">
    <w:name w:val="Plain Text"/>
    <w:basedOn w:val="Normal"/>
    <w:semiHidden/>
    <w:rsid w:val="002B086C"/>
    <w:rPr>
      <w:rFonts w:ascii="Courier New" w:hAnsi="Courier New" w:cs="Courier New"/>
      <w:lang w:val="en-US"/>
    </w:rPr>
  </w:style>
  <w:style w:type="paragraph" w:customStyle="1" w:styleId="Els-5thorder-head">
    <w:name w:val="Els-5thorder-head"/>
    <w:next w:val="Els-body-text"/>
    <w:rsid w:val="002B086C"/>
    <w:pPr>
      <w:keepNext/>
      <w:suppressAutoHyphens/>
      <w:spacing w:line="240" w:lineRule="exact"/>
    </w:pPr>
    <w:rPr>
      <w:i/>
      <w:lang w:val="en-US" w:eastAsia="en-US"/>
    </w:rPr>
  </w:style>
  <w:style w:type="paragraph" w:customStyle="1" w:styleId="Els-Abstract-Copyright">
    <w:name w:val="Els-Abstract-Copyright"/>
    <w:basedOn w:val="Els-Abstract-text"/>
    <w:rsid w:val="002B086C"/>
    <w:pPr>
      <w:spacing w:after="220"/>
    </w:pPr>
  </w:style>
  <w:style w:type="paragraph" w:customStyle="1" w:styleId="DocHead">
    <w:name w:val="DocHead"/>
    <w:rsid w:val="002B086C"/>
    <w:pPr>
      <w:spacing w:before="240" w:after="240"/>
      <w:jc w:val="center"/>
    </w:pPr>
    <w:rPr>
      <w:sz w:val="24"/>
      <w:lang w:val="en-US" w:eastAsia="en-US"/>
    </w:rPr>
  </w:style>
  <w:style w:type="character" w:styleId="FollowedHyperlink">
    <w:name w:val="FollowedHyperlink"/>
    <w:semiHidden/>
    <w:rsid w:val="002B086C"/>
    <w:rPr>
      <w:color w:val="800080"/>
      <w:u w:val="single"/>
    </w:rPr>
  </w:style>
  <w:style w:type="character" w:customStyle="1" w:styleId="Els-1storder-headChar">
    <w:name w:val="Els-1storder-head Char"/>
    <w:rsid w:val="002B086C"/>
    <w:rPr>
      <w:b/>
      <w:lang w:val="en-US" w:eastAsia="en-US" w:bidi="ar-SA"/>
    </w:rPr>
  </w:style>
  <w:style w:type="character" w:styleId="CommentReference">
    <w:name w:val="annotation reference"/>
    <w:semiHidden/>
    <w:unhideWhenUsed/>
    <w:rsid w:val="002B086C"/>
    <w:rPr>
      <w:sz w:val="16"/>
      <w:szCs w:val="16"/>
    </w:rPr>
  </w:style>
  <w:style w:type="paragraph" w:styleId="BalloonText">
    <w:name w:val="Balloon Text"/>
    <w:basedOn w:val="Normal"/>
    <w:rsid w:val="002B086C"/>
    <w:rPr>
      <w:rFonts w:ascii="Tahoma" w:hAnsi="Tahoma" w:cs="Tahoma"/>
      <w:sz w:val="16"/>
      <w:szCs w:val="16"/>
    </w:rPr>
  </w:style>
  <w:style w:type="character" w:customStyle="1" w:styleId="BalloonTextChar">
    <w:name w:val="Balloon Text Char"/>
    <w:rsid w:val="002B086C"/>
    <w:rPr>
      <w:rFonts w:ascii="Tahoma" w:hAnsi="Tahoma" w:cs="Tahoma"/>
      <w:sz w:val="16"/>
      <w:szCs w:val="16"/>
      <w:lang w:eastAsia="en-US"/>
    </w:rPr>
  </w:style>
  <w:style w:type="paragraph" w:styleId="CommentText">
    <w:name w:val="annotation text"/>
    <w:basedOn w:val="Normal"/>
    <w:semiHidden/>
    <w:unhideWhenUsed/>
    <w:rsid w:val="002B086C"/>
  </w:style>
  <w:style w:type="character" w:customStyle="1" w:styleId="CommentTextChar">
    <w:name w:val="Comment Text Char"/>
    <w:semiHidden/>
    <w:rsid w:val="002B086C"/>
    <w:rPr>
      <w:lang w:val="en-GB"/>
    </w:rPr>
  </w:style>
  <w:style w:type="paragraph" w:styleId="CommentSubject">
    <w:name w:val="annotation subject"/>
    <w:basedOn w:val="CommentText"/>
    <w:next w:val="CommentText"/>
    <w:semiHidden/>
    <w:unhideWhenUsed/>
    <w:rsid w:val="002B086C"/>
    <w:rPr>
      <w:b/>
      <w:bCs/>
    </w:rPr>
  </w:style>
  <w:style w:type="character" w:customStyle="1" w:styleId="CommentSubjectChar">
    <w:name w:val="Comment Subject Char"/>
    <w:semiHidden/>
    <w:rsid w:val="002B086C"/>
    <w:rPr>
      <w:b/>
      <w:bCs/>
      <w:lang w:val="en-GB"/>
    </w:rPr>
  </w:style>
  <w:style w:type="paragraph" w:styleId="BodyTextIndent">
    <w:name w:val="Body Text Indent"/>
    <w:basedOn w:val="Normal"/>
    <w:link w:val="BodyTextIndentChar"/>
    <w:semiHidden/>
    <w:rsid w:val="002B086C"/>
    <w:pPr>
      <w:widowControl/>
      <w:suppressAutoHyphens/>
      <w:ind w:firstLine="360"/>
      <w:jc w:val="both"/>
    </w:pPr>
    <w:rPr>
      <w:rFonts w:eastAsia="Times New Roman"/>
      <w:kern w:val="14"/>
      <w:lang w:val="en-US"/>
    </w:rPr>
  </w:style>
  <w:style w:type="paragraph" w:customStyle="1" w:styleId="ColorfulList-Accent11">
    <w:name w:val="Colorful List - Accent 11"/>
    <w:basedOn w:val="Normal"/>
    <w:qFormat/>
    <w:rsid w:val="002B086C"/>
    <w:pPr>
      <w:widowControl/>
      <w:ind w:left="720"/>
    </w:pPr>
    <w:rPr>
      <w:rFonts w:ascii="Arial" w:eastAsia="Batang" w:hAnsi="Arial"/>
      <w:sz w:val="22"/>
      <w:szCs w:val="24"/>
      <w:lang w:val="en-US" w:eastAsia="ko-KR"/>
    </w:rPr>
  </w:style>
  <w:style w:type="paragraph" w:styleId="BodyTextIndent2">
    <w:name w:val="Body Text Indent 2"/>
    <w:basedOn w:val="Normal"/>
    <w:semiHidden/>
    <w:rsid w:val="002B086C"/>
    <w:pPr>
      <w:ind w:firstLine="240"/>
    </w:pPr>
  </w:style>
  <w:style w:type="character" w:styleId="PlaceholderText">
    <w:name w:val="Placeholder Text"/>
    <w:basedOn w:val="DefaultParagraphFont"/>
    <w:uiPriority w:val="99"/>
    <w:semiHidden/>
    <w:rsid w:val="002E4529"/>
    <w:rPr>
      <w:color w:val="808080"/>
    </w:rPr>
  </w:style>
  <w:style w:type="character" w:customStyle="1" w:styleId="BodyTextIndentChar">
    <w:name w:val="Body Text Indent Char"/>
    <w:link w:val="BodyTextIndent"/>
    <w:semiHidden/>
    <w:rsid w:val="0093645D"/>
    <w:rPr>
      <w:rFonts w:eastAsia="Times New Roman"/>
      <w:kern w:val="14"/>
      <w:lang w:val="en-US" w:eastAsia="en-US"/>
    </w:rPr>
  </w:style>
  <w:style w:type="paragraph" w:styleId="ListParagraph">
    <w:name w:val="List Paragraph"/>
    <w:basedOn w:val="Normal"/>
    <w:uiPriority w:val="34"/>
    <w:qFormat/>
    <w:rsid w:val="0093645D"/>
    <w:pPr>
      <w:ind w:left="720"/>
      <w:contextualSpacing/>
    </w:pPr>
  </w:style>
  <w:style w:type="character" w:customStyle="1" w:styleId="HeaderChar">
    <w:name w:val="Header Char"/>
    <w:basedOn w:val="DefaultParagraphFont"/>
    <w:link w:val="Header"/>
    <w:semiHidden/>
    <w:rsid w:val="008E5964"/>
    <w:rPr>
      <w:i/>
      <w:noProof/>
      <w:sz w:val="16"/>
      <w:lang w:val="en-US" w:eastAsia="en-US"/>
    </w:rPr>
  </w:style>
  <w:style w:type="paragraph" w:styleId="DocumentMap">
    <w:name w:val="Document Map"/>
    <w:basedOn w:val="Normal"/>
    <w:link w:val="DocumentMapChar"/>
    <w:uiPriority w:val="99"/>
    <w:semiHidden/>
    <w:unhideWhenUsed/>
    <w:rsid w:val="00F255A4"/>
    <w:rPr>
      <w:rFonts w:ascii="Tahoma" w:hAnsi="Tahoma" w:cs="Tahoma"/>
      <w:sz w:val="16"/>
      <w:szCs w:val="16"/>
    </w:rPr>
  </w:style>
  <w:style w:type="character" w:customStyle="1" w:styleId="DocumentMapChar">
    <w:name w:val="Document Map Char"/>
    <w:basedOn w:val="DefaultParagraphFont"/>
    <w:link w:val="DocumentMap"/>
    <w:uiPriority w:val="99"/>
    <w:semiHidden/>
    <w:rsid w:val="00F255A4"/>
    <w:rPr>
      <w:rFonts w:ascii="Tahoma" w:hAnsi="Tahoma" w:cs="Tahoma"/>
      <w:sz w:val="16"/>
      <w:szCs w:val="16"/>
      <w:lang w:val="en-GB" w:eastAsia="en-US"/>
    </w:rPr>
  </w:style>
  <w:style w:type="paragraph" w:styleId="Bibliography">
    <w:name w:val="Bibliography"/>
    <w:basedOn w:val="Normal"/>
    <w:next w:val="Normal"/>
    <w:uiPriority w:val="37"/>
    <w:semiHidden/>
    <w:unhideWhenUsed/>
    <w:rsid w:val="001F3982"/>
  </w:style>
  <w:style w:type="paragraph" w:styleId="BlockText">
    <w:name w:val="Block Text"/>
    <w:basedOn w:val="Normal"/>
    <w:uiPriority w:val="99"/>
    <w:semiHidden/>
    <w:unhideWhenUsed/>
    <w:rsid w:val="001F3982"/>
    <w:pPr>
      <w:pBdr>
        <w:top w:val="single" w:sz="2" w:space="10" w:color="4F81BD" w:themeColor="accent1" w:frame="1"/>
        <w:left w:val="single" w:sz="2" w:space="10" w:color="4F81BD" w:themeColor="accent1" w:frame="1"/>
        <w:bottom w:val="single" w:sz="2" w:space="10" w:color="4F81BD" w:themeColor="accent1" w:frame="1"/>
        <w:right w:val="single" w:sz="2" w:space="10" w:color="4F81BD" w:themeColor="accent1" w:frame="1"/>
      </w:pBdr>
      <w:ind w:left="1152" w:right="1152"/>
    </w:pPr>
    <w:rPr>
      <w:rFonts w:asciiTheme="minorHAnsi" w:eastAsiaTheme="minorEastAsia" w:hAnsiTheme="minorHAnsi" w:cstheme="minorBidi"/>
      <w:i/>
      <w:iCs/>
      <w:color w:val="4F81BD" w:themeColor="accent1"/>
    </w:rPr>
  </w:style>
  <w:style w:type="paragraph" w:styleId="BodyText">
    <w:name w:val="Body Text"/>
    <w:basedOn w:val="Normal"/>
    <w:link w:val="BodyTextChar"/>
    <w:uiPriority w:val="99"/>
    <w:semiHidden/>
    <w:unhideWhenUsed/>
    <w:rsid w:val="001F3982"/>
    <w:pPr>
      <w:spacing w:after="120"/>
    </w:pPr>
  </w:style>
  <w:style w:type="character" w:customStyle="1" w:styleId="BodyTextChar">
    <w:name w:val="Body Text Char"/>
    <w:basedOn w:val="DefaultParagraphFont"/>
    <w:link w:val="BodyText"/>
    <w:uiPriority w:val="99"/>
    <w:semiHidden/>
    <w:rsid w:val="001F3982"/>
    <w:rPr>
      <w:lang w:val="en-GB" w:eastAsia="en-US"/>
    </w:rPr>
  </w:style>
  <w:style w:type="paragraph" w:styleId="BodyText2">
    <w:name w:val="Body Text 2"/>
    <w:basedOn w:val="Normal"/>
    <w:link w:val="BodyText2Char"/>
    <w:uiPriority w:val="99"/>
    <w:semiHidden/>
    <w:unhideWhenUsed/>
    <w:rsid w:val="001F3982"/>
    <w:pPr>
      <w:spacing w:after="120" w:line="480" w:lineRule="auto"/>
    </w:pPr>
  </w:style>
  <w:style w:type="character" w:customStyle="1" w:styleId="BodyText2Char">
    <w:name w:val="Body Text 2 Char"/>
    <w:basedOn w:val="DefaultParagraphFont"/>
    <w:link w:val="BodyText2"/>
    <w:uiPriority w:val="99"/>
    <w:semiHidden/>
    <w:rsid w:val="001F3982"/>
    <w:rPr>
      <w:lang w:val="en-GB" w:eastAsia="en-US"/>
    </w:rPr>
  </w:style>
  <w:style w:type="paragraph" w:styleId="BodyText3">
    <w:name w:val="Body Text 3"/>
    <w:basedOn w:val="Normal"/>
    <w:link w:val="BodyText3Char"/>
    <w:uiPriority w:val="99"/>
    <w:semiHidden/>
    <w:unhideWhenUsed/>
    <w:rsid w:val="001F3982"/>
    <w:pPr>
      <w:spacing w:after="120"/>
    </w:pPr>
    <w:rPr>
      <w:sz w:val="16"/>
      <w:szCs w:val="16"/>
    </w:rPr>
  </w:style>
  <w:style w:type="character" w:customStyle="1" w:styleId="BodyText3Char">
    <w:name w:val="Body Text 3 Char"/>
    <w:basedOn w:val="DefaultParagraphFont"/>
    <w:link w:val="BodyText3"/>
    <w:uiPriority w:val="99"/>
    <w:semiHidden/>
    <w:rsid w:val="001F3982"/>
    <w:rPr>
      <w:sz w:val="16"/>
      <w:szCs w:val="16"/>
      <w:lang w:val="en-GB" w:eastAsia="en-US"/>
    </w:rPr>
  </w:style>
  <w:style w:type="paragraph" w:styleId="BodyTextFirstIndent">
    <w:name w:val="Body Text First Indent"/>
    <w:basedOn w:val="BodyText"/>
    <w:link w:val="BodyTextFirstIndentChar"/>
    <w:uiPriority w:val="99"/>
    <w:semiHidden/>
    <w:unhideWhenUsed/>
    <w:rsid w:val="001F3982"/>
    <w:pPr>
      <w:spacing w:after="0"/>
      <w:ind w:firstLine="360"/>
    </w:pPr>
  </w:style>
  <w:style w:type="character" w:customStyle="1" w:styleId="BodyTextFirstIndentChar">
    <w:name w:val="Body Text First Indent Char"/>
    <w:basedOn w:val="BodyTextChar"/>
    <w:link w:val="BodyTextFirstIndent"/>
    <w:uiPriority w:val="99"/>
    <w:semiHidden/>
    <w:rsid w:val="001F3982"/>
    <w:rPr>
      <w:lang w:val="en-GB" w:eastAsia="en-US"/>
    </w:rPr>
  </w:style>
  <w:style w:type="paragraph" w:styleId="BodyTextFirstIndent2">
    <w:name w:val="Body Text First Indent 2"/>
    <w:basedOn w:val="BodyTextIndent"/>
    <w:link w:val="BodyTextFirstIndent2Char"/>
    <w:uiPriority w:val="99"/>
    <w:semiHidden/>
    <w:unhideWhenUsed/>
    <w:rsid w:val="001F3982"/>
    <w:pPr>
      <w:widowControl w:val="0"/>
      <w:suppressAutoHyphens w:val="0"/>
      <w:ind w:left="360"/>
      <w:jc w:val="left"/>
    </w:pPr>
    <w:rPr>
      <w:rFonts w:eastAsia="SimSun"/>
      <w:kern w:val="0"/>
      <w:lang w:val="en-GB"/>
    </w:rPr>
  </w:style>
  <w:style w:type="character" w:customStyle="1" w:styleId="BodyTextFirstIndent2Char">
    <w:name w:val="Body Text First Indent 2 Char"/>
    <w:basedOn w:val="BodyTextIndentChar"/>
    <w:link w:val="BodyTextFirstIndent2"/>
    <w:uiPriority w:val="99"/>
    <w:semiHidden/>
    <w:rsid w:val="001F3982"/>
    <w:rPr>
      <w:rFonts w:eastAsia="Times New Roman"/>
      <w:kern w:val="14"/>
      <w:lang w:val="en-GB" w:eastAsia="en-US"/>
    </w:rPr>
  </w:style>
  <w:style w:type="paragraph" w:styleId="BodyTextIndent3">
    <w:name w:val="Body Text Indent 3"/>
    <w:basedOn w:val="Normal"/>
    <w:link w:val="BodyTextIndent3Char"/>
    <w:uiPriority w:val="99"/>
    <w:semiHidden/>
    <w:unhideWhenUsed/>
    <w:rsid w:val="001F3982"/>
    <w:pPr>
      <w:spacing w:after="120"/>
      <w:ind w:left="360"/>
    </w:pPr>
    <w:rPr>
      <w:sz w:val="16"/>
      <w:szCs w:val="16"/>
    </w:rPr>
  </w:style>
  <w:style w:type="character" w:customStyle="1" w:styleId="BodyTextIndent3Char">
    <w:name w:val="Body Text Indent 3 Char"/>
    <w:basedOn w:val="DefaultParagraphFont"/>
    <w:link w:val="BodyTextIndent3"/>
    <w:uiPriority w:val="99"/>
    <w:semiHidden/>
    <w:rsid w:val="001F3982"/>
    <w:rPr>
      <w:sz w:val="16"/>
      <w:szCs w:val="16"/>
      <w:lang w:val="en-GB" w:eastAsia="en-US"/>
    </w:rPr>
  </w:style>
  <w:style w:type="paragraph" w:styleId="Closing">
    <w:name w:val="Closing"/>
    <w:basedOn w:val="Normal"/>
    <w:link w:val="ClosingChar"/>
    <w:uiPriority w:val="99"/>
    <w:semiHidden/>
    <w:unhideWhenUsed/>
    <w:rsid w:val="001F3982"/>
    <w:pPr>
      <w:ind w:left="4320"/>
    </w:pPr>
  </w:style>
  <w:style w:type="character" w:customStyle="1" w:styleId="ClosingChar">
    <w:name w:val="Closing Char"/>
    <w:basedOn w:val="DefaultParagraphFont"/>
    <w:link w:val="Closing"/>
    <w:uiPriority w:val="99"/>
    <w:semiHidden/>
    <w:rsid w:val="001F3982"/>
    <w:rPr>
      <w:lang w:val="en-GB" w:eastAsia="en-US"/>
    </w:rPr>
  </w:style>
  <w:style w:type="paragraph" w:styleId="Date">
    <w:name w:val="Date"/>
    <w:basedOn w:val="Normal"/>
    <w:next w:val="Normal"/>
    <w:link w:val="DateChar"/>
    <w:uiPriority w:val="99"/>
    <w:semiHidden/>
    <w:unhideWhenUsed/>
    <w:rsid w:val="001F3982"/>
  </w:style>
  <w:style w:type="character" w:customStyle="1" w:styleId="DateChar">
    <w:name w:val="Date Char"/>
    <w:basedOn w:val="DefaultParagraphFont"/>
    <w:link w:val="Date"/>
    <w:uiPriority w:val="99"/>
    <w:semiHidden/>
    <w:rsid w:val="001F3982"/>
    <w:rPr>
      <w:lang w:val="en-GB" w:eastAsia="en-US"/>
    </w:rPr>
  </w:style>
  <w:style w:type="paragraph" w:styleId="E-mailSignature">
    <w:name w:val="E-mail Signature"/>
    <w:basedOn w:val="Normal"/>
    <w:link w:val="E-mailSignatureChar"/>
    <w:uiPriority w:val="99"/>
    <w:semiHidden/>
    <w:unhideWhenUsed/>
    <w:rsid w:val="001F3982"/>
  </w:style>
  <w:style w:type="character" w:customStyle="1" w:styleId="E-mailSignatureChar">
    <w:name w:val="E-mail Signature Char"/>
    <w:basedOn w:val="DefaultParagraphFont"/>
    <w:link w:val="E-mailSignature"/>
    <w:uiPriority w:val="99"/>
    <w:semiHidden/>
    <w:rsid w:val="001F3982"/>
    <w:rPr>
      <w:lang w:val="en-GB" w:eastAsia="en-US"/>
    </w:rPr>
  </w:style>
  <w:style w:type="paragraph" w:styleId="EndnoteText">
    <w:name w:val="endnote text"/>
    <w:basedOn w:val="Normal"/>
    <w:link w:val="EndnoteTextChar"/>
    <w:uiPriority w:val="99"/>
    <w:semiHidden/>
    <w:unhideWhenUsed/>
    <w:rsid w:val="001F3982"/>
  </w:style>
  <w:style w:type="character" w:customStyle="1" w:styleId="EndnoteTextChar">
    <w:name w:val="Endnote Text Char"/>
    <w:basedOn w:val="DefaultParagraphFont"/>
    <w:link w:val="EndnoteText"/>
    <w:uiPriority w:val="99"/>
    <w:semiHidden/>
    <w:rsid w:val="001F3982"/>
    <w:rPr>
      <w:lang w:val="en-GB" w:eastAsia="en-US"/>
    </w:rPr>
  </w:style>
  <w:style w:type="paragraph" w:styleId="EnvelopeAddress">
    <w:name w:val="envelope address"/>
    <w:basedOn w:val="Normal"/>
    <w:uiPriority w:val="99"/>
    <w:semiHidden/>
    <w:unhideWhenUsed/>
    <w:rsid w:val="001F3982"/>
    <w:pPr>
      <w:framePr w:w="7920" w:h="1980" w:hRule="exact" w:hSpace="180" w:wrap="auto" w:hAnchor="page" w:xAlign="center" w:yAlign="bottom"/>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1F3982"/>
    <w:rPr>
      <w:rFonts w:asciiTheme="majorHAnsi" w:eastAsiaTheme="majorEastAsia" w:hAnsiTheme="majorHAnsi" w:cstheme="majorBidi"/>
    </w:rPr>
  </w:style>
  <w:style w:type="character" w:customStyle="1" w:styleId="Heading2Char">
    <w:name w:val="Heading 2 Char"/>
    <w:basedOn w:val="DefaultParagraphFont"/>
    <w:link w:val="Heading2"/>
    <w:uiPriority w:val="9"/>
    <w:semiHidden/>
    <w:rsid w:val="001F3982"/>
    <w:rPr>
      <w:rFonts w:asciiTheme="majorHAnsi" w:eastAsiaTheme="majorEastAsia" w:hAnsiTheme="majorHAnsi" w:cstheme="majorBidi"/>
      <w:color w:val="365F91" w:themeColor="accent1" w:themeShade="BF"/>
      <w:sz w:val="26"/>
      <w:szCs w:val="26"/>
      <w:lang w:val="en-GB" w:eastAsia="en-US"/>
    </w:rPr>
  </w:style>
  <w:style w:type="character" w:customStyle="1" w:styleId="Heading5Char">
    <w:name w:val="Heading 5 Char"/>
    <w:basedOn w:val="DefaultParagraphFont"/>
    <w:link w:val="Heading5"/>
    <w:uiPriority w:val="9"/>
    <w:semiHidden/>
    <w:rsid w:val="001F3982"/>
    <w:rPr>
      <w:rFonts w:asciiTheme="majorHAnsi" w:eastAsiaTheme="majorEastAsia" w:hAnsiTheme="majorHAnsi" w:cstheme="majorBidi"/>
      <w:color w:val="365F91" w:themeColor="accent1" w:themeShade="BF"/>
      <w:lang w:val="en-GB" w:eastAsia="en-US"/>
    </w:rPr>
  </w:style>
  <w:style w:type="character" w:customStyle="1" w:styleId="Heading6Char">
    <w:name w:val="Heading 6 Char"/>
    <w:basedOn w:val="DefaultParagraphFont"/>
    <w:link w:val="Heading6"/>
    <w:uiPriority w:val="9"/>
    <w:semiHidden/>
    <w:rsid w:val="001F3982"/>
    <w:rPr>
      <w:rFonts w:asciiTheme="majorHAnsi" w:eastAsiaTheme="majorEastAsia" w:hAnsiTheme="majorHAnsi" w:cstheme="majorBidi"/>
      <w:color w:val="243F60" w:themeColor="accent1" w:themeShade="7F"/>
      <w:lang w:val="en-GB" w:eastAsia="en-US"/>
    </w:rPr>
  </w:style>
  <w:style w:type="character" w:customStyle="1" w:styleId="Heading7Char">
    <w:name w:val="Heading 7 Char"/>
    <w:basedOn w:val="DefaultParagraphFont"/>
    <w:link w:val="Heading7"/>
    <w:uiPriority w:val="9"/>
    <w:semiHidden/>
    <w:rsid w:val="001F3982"/>
    <w:rPr>
      <w:rFonts w:asciiTheme="majorHAnsi" w:eastAsiaTheme="majorEastAsia" w:hAnsiTheme="majorHAnsi" w:cstheme="majorBidi"/>
      <w:i/>
      <w:iCs/>
      <w:color w:val="243F60" w:themeColor="accent1" w:themeShade="7F"/>
      <w:lang w:val="en-GB" w:eastAsia="en-US"/>
    </w:rPr>
  </w:style>
  <w:style w:type="character" w:customStyle="1" w:styleId="Heading8Char">
    <w:name w:val="Heading 8 Char"/>
    <w:basedOn w:val="DefaultParagraphFont"/>
    <w:link w:val="Heading8"/>
    <w:uiPriority w:val="9"/>
    <w:semiHidden/>
    <w:rsid w:val="001F3982"/>
    <w:rPr>
      <w:rFonts w:asciiTheme="majorHAnsi" w:eastAsiaTheme="majorEastAsia" w:hAnsiTheme="majorHAnsi" w:cstheme="majorBidi"/>
      <w:color w:val="272727" w:themeColor="text1" w:themeTint="D8"/>
      <w:sz w:val="21"/>
      <w:szCs w:val="21"/>
      <w:lang w:val="en-GB" w:eastAsia="en-US"/>
    </w:rPr>
  </w:style>
  <w:style w:type="character" w:customStyle="1" w:styleId="Heading9Char">
    <w:name w:val="Heading 9 Char"/>
    <w:basedOn w:val="DefaultParagraphFont"/>
    <w:link w:val="Heading9"/>
    <w:uiPriority w:val="9"/>
    <w:semiHidden/>
    <w:rsid w:val="001F3982"/>
    <w:rPr>
      <w:rFonts w:asciiTheme="majorHAnsi" w:eastAsiaTheme="majorEastAsia" w:hAnsiTheme="majorHAnsi" w:cstheme="majorBidi"/>
      <w:i/>
      <w:iCs/>
      <w:color w:val="272727" w:themeColor="text1" w:themeTint="D8"/>
      <w:sz w:val="21"/>
      <w:szCs w:val="21"/>
      <w:lang w:val="en-GB" w:eastAsia="en-US"/>
    </w:rPr>
  </w:style>
  <w:style w:type="paragraph" w:styleId="HTMLAddress">
    <w:name w:val="HTML Address"/>
    <w:basedOn w:val="Normal"/>
    <w:link w:val="HTMLAddressChar"/>
    <w:uiPriority w:val="99"/>
    <w:semiHidden/>
    <w:unhideWhenUsed/>
    <w:rsid w:val="001F3982"/>
    <w:rPr>
      <w:i/>
      <w:iCs/>
    </w:rPr>
  </w:style>
  <w:style w:type="character" w:customStyle="1" w:styleId="HTMLAddressChar">
    <w:name w:val="HTML Address Char"/>
    <w:basedOn w:val="DefaultParagraphFont"/>
    <w:link w:val="HTMLAddress"/>
    <w:uiPriority w:val="99"/>
    <w:semiHidden/>
    <w:rsid w:val="001F3982"/>
    <w:rPr>
      <w:i/>
      <w:iCs/>
      <w:lang w:val="en-GB" w:eastAsia="en-US"/>
    </w:rPr>
  </w:style>
  <w:style w:type="paragraph" w:styleId="HTMLPreformatted">
    <w:name w:val="HTML Preformatted"/>
    <w:basedOn w:val="Normal"/>
    <w:link w:val="HTMLPreformattedChar"/>
    <w:uiPriority w:val="99"/>
    <w:semiHidden/>
    <w:unhideWhenUsed/>
    <w:rsid w:val="001F3982"/>
    <w:rPr>
      <w:rFonts w:ascii="Consolas" w:hAnsi="Consolas"/>
    </w:rPr>
  </w:style>
  <w:style w:type="character" w:customStyle="1" w:styleId="HTMLPreformattedChar">
    <w:name w:val="HTML Preformatted Char"/>
    <w:basedOn w:val="DefaultParagraphFont"/>
    <w:link w:val="HTMLPreformatted"/>
    <w:uiPriority w:val="99"/>
    <w:semiHidden/>
    <w:rsid w:val="001F3982"/>
    <w:rPr>
      <w:rFonts w:ascii="Consolas" w:hAnsi="Consolas"/>
      <w:lang w:val="en-GB" w:eastAsia="en-US"/>
    </w:rPr>
  </w:style>
  <w:style w:type="paragraph" w:styleId="Index1">
    <w:name w:val="index 1"/>
    <w:basedOn w:val="Normal"/>
    <w:next w:val="Normal"/>
    <w:autoRedefine/>
    <w:uiPriority w:val="99"/>
    <w:semiHidden/>
    <w:unhideWhenUsed/>
    <w:rsid w:val="001F3982"/>
    <w:pPr>
      <w:ind w:left="200" w:hanging="200"/>
    </w:pPr>
  </w:style>
  <w:style w:type="paragraph" w:styleId="Index2">
    <w:name w:val="index 2"/>
    <w:basedOn w:val="Normal"/>
    <w:next w:val="Normal"/>
    <w:autoRedefine/>
    <w:uiPriority w:val="99"/>
    <w:semiHidden/>
    <w:unhideWhenUsed/>
    <w:rsid w:val="001F3982"/>
    <w:pPr>
      <w:ind w:left="400" w:hanging="200"/>
    </w:pPr>
  </w:style>
  <w:style w:type="paragraph" w:styleId="Index3">
    <w:name w:val="index 3"/>
    <w:basedOn w:val="Normal"/>
    <w:next w:val="Normal"/>
    <w:autoRedefine/>
    <w:uiPriority w:val="99"/>
    <w:semiHidden/>
    <w:unhideWhenUsed/>
    <w:rsid w:val="001F3982"/>
    <w:pPr>
      <w:ind w:left="600" w:hanging="200"/>
    </w:pPr>
  </w:style>
  <w:style w:type="paragraph" w:styleId="Index4">
    <w:name w:val="index 4"/>
    <w:basedOn w:val="Normal"/>
    <w:next w:val="Normal"/>
    <w:autoRedefine/>
    <w:uiPriority w:val="99"/>
    <w:semiHidden/>
    <w:unhideWhenUsed/>
    <w:rsid w:val="001F3982"/>
    <w:pPr>
      <w:ind w:left="800" w:hanging="200"/>
    </w:pPr>
  </w:style>
  <w:style w:type="paragraph" w:styleId="Index5">
    <w:name w:val="index 5"/>
    <w:basedOn w:val="Normal"/>
    <w:next w:val="Normal"/>
    <w:autoRedefine/>
    <w:uiPriority w:val="99"/>
    <w:semiHidden/>
    <w:unhideWhenUsed/>
    <w:rsid w:val="001F3982"/>
    <w:pPr>
      <w:ind w:left="1000" w:hanging="200"/>
    </w:pPr>
  </w:style>
  <w:style w:type="paragraph" w:styleId="Index6">
    <w:name w:val="index 6"/>
    <w:basedOn w:val="Normal"/>
    <w:next w:val="Normal"/>
    <w:autoRedefine/>
    <w:uiPriority w:val="99"/>
    <w:semiHidden/>
    <w:unhideWhenUsed/>
    <w:rsid w:val="001F3982"/>
    <w:pPr>
      <w:ind w:left="1200" w:hanging="200"/>
    </w:pPr>
  </w:style>
  <w:style w:type="paragraph" w:styleId="Index7">
    <w:name w:val="index 7"/>
    <w:basedOn w:val="Normal"/>
    <w:next w:val="Normal"/>
    <w:autoRedefine/>
    <w:uiPriority w:val="99"/>
    <w:semiHidden/>
    <w:unhideWhenUsed/>
    <w:rsid w:val="001F3982"/>
    <w:pPr>
      <w:ind w:left="1400" w:hanging="200"/>
    </w:pPr>
  </w:style>
  <w:style w:type="paragraph" w:styleId="Index8">
    <w:name w:val="index 8"/>
    <w:basedOn w:val="Normal"/>
    <w:next w:val="Normal"/>
    <w:autoRedefine/>
    <w:uiPriority w:val="99"/>
    <w:semiHidden/>
    <w:unhideWhenUsed/>
    <w:rsid w:val="001F3982"/>
    <w:pPr>
      <w:ind w:left="1600" w:hanging="200"/>
    </w:pPr>
  </w:style>
  <w:style w:type="paragraph" w:styleId="Index9">
    <w:name w:val="index 9"/>
    <w:basedOn w:val="Normal"/>
    <w:next w:val="Normal"/>
    <w:autoRedefine/>
    <w:uiPriority w:val="99"/>
    <w:semiHidden/>
    <w:unhideWhenUsed/>
    <w:rsid w:val="001F3982"/>
    <w:pPr>
      <w:ind w:left="1800" w:hanging="200"/>
    </w:pPr>
  </w:style>
  <w:style w:type="paragraph" w:styleId="IndexHeading">
    <w:name w:val="index heading"/>
    <w:basedOn w:val="Normal"/>
    <w:next w:val="Index1"/>
    <w:uiPriority w:val="99"/>
    <w:semiHidden/>
    <w:unhideWhenUsed/>
    <w:rsid w:val="001F3982"/>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rsid w:val="001F3982"/>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eQuoteChar">
    <w:name w:val="Intense Quote Char"/>
    <w:basedOn w:val="DefaultParagraphFont"/>
    <w:link w:val="IntenseQuote"/>
    <w:uiPriority w:val="30"/>
    <w:rsid w:val="001F3982"/>
    <w:rPr>
      <w:i/>
      <w:iCs/>
      <w:color w:val="4F81BD" w:themeColor="accent1"/>
      <w:lang w:val="en-GB" w:eastAsia="en-US"/>
    </w:rPr>
  </w:style>
  <w:style w:type="paragraph" w:styleId="List">
    <w:name w:val="List"/>
    <w:basedOn w:val="Normal"/>
    <w:uiPriority w:val="99"/>
    <w:semiHidden/>
    <w:unhideWhenUsed/>
    <w:rsid w:val="001F3982"/>
    <w:pPr>
      <w:ind w:left="360" w:hanging="360"/>
      <w:contextualSpacing/>
    </w:pPr>
  </w:style>
  <w:style w:type="paragraph" w:styleId="List2">
    <w:name w:val="List 2"/>
    <w:basedOn w:val="Normal"/>
    <w:uiPriority w:val="99"/>
    <w:semiHidden/>
    <w:unhideWhenUsed/>
    <w:rsid w:val="001F3982"/>
    <w:pPr>
      <w:ind w:left="720" w:hanging="360"/>
      <w:contextualSpacing/>
    </w:pPr>
  </w:style>
  <w:style w:type="paragraph" w:styleId="List3">
    <w:name w:val="List 3"/>
    <w:basedOn w:val="Normal"/>
    <w:uiPriority w:val="99"/>
    <w:semiHidden/>
    <w:unhideWhenUsed/>
    <w:rsid w:val="001F3982"/>
    <w:pPr>
      <w:ind w:left="1080" w:hanging="360"/>
      <w:contextualSpacing/>
    </w:pPr>
  </w:style>
  <w:style w:type="paragraph" w:styleId="List4">
    <w:name w:val="List 4"/>
    <w:basedOn w:val="Normal"/>
    <w:uiPriority w:val="99"/>
    <w:semiHidden/>
    <w:unhideWhenUsed/>
    <w:rsid w:val="001F3982"/>
    <w:pPr>
      <w:ind w:left="1440" w:hanging="360"/>
      <w:contextualSpacing/>
    </w:pPr>
  </w:style>
  <w:style w:type="paragraph" w:styleId="List5">
    <w:name w:val="List 5"/>
    <w:basedOn w:val="Normal"/>
    <w:uiPriority w:val="99"/>
    <w:semiHidden/>
    <w:unhideWhenUsed/>
    <w:rsid w:val="001F3982"/>
    <w:pPr>
      <w:ind w:left="1800" w:hanging="360"/>
      <w:contextualSpacing/>
    </w:pPr>
  </w:style>
  <w:style w:type="paragraph" w:styleId="ListBullet">
    <w:name w:val="List Bullet"/>
    <w:basedOn w:val="Normal"/>
    <w:uiPriority w:val="99"/>
    <w:semiHidden/>
    <w:unhideWhenUsed/>
    <w:rsid w:val="001F3982"/>
    <w:pPr>
      <w:numPr>
        <w:numId w:val="33"/>
      </w:numPr>
      <w:contextualSpacing/>
    </w:pPr>
  </w:style>
  <w:style w:type="paragraph" w:styleId="ListBullet2">
    <w:name w:val="List Bullet 2"/>
    <w:basedOn w:val="Normal"/>
    <w:uiPriority w:val="99"/>
    <w:semiHidden/>
    <w:unhideWhenUsed/>
    <w:rsid w:val="001F3982"/>
    <w:pPr>
      <w:numPr>
        <w:numId w:val="34"/>
      </w:numPr>
      <w:contextualSpacing/>
    </w:pPr>
  </w:style>
  <w:style w:type="paragraph" w:styleId="ListBullet3">
    <w:name w:val="List Bullet 3"/>
    <w:basedOn w:val="Normal"/>
    <w:uiPriority w:val="99"/>
    <w:semiHidden/>
    <w:unhideWhenUsed/>
    <w:rsid w:val="001F3982"/>
    <w:pPr>
      <w:numPr>
        <w:numId w:val="35"/>
      </w:numPr>
      <w:contextualSpacing/>
    </w:pPr>
  </w:style>
  <w:style w:type="paragraph" w:styleId="ListBullet4">
    <w:name w:val="List Bullet 4"/>
    <w:basedOn w:val="Normal"/>
    <w:uiPriority w:val="99"/>
    <w:semiHidden/>
    <w:unhideWhenUsed/>
    <w:rsid w:val="001F3982"/>
    <w:pPr>
      <w:numPr>
        <w:numId w:val="36"/>
      </w:numPr>
      <w:contextualSpacing/>
    </w:pPr>
  </w:style>
  <w:style w:type="paragraph" w:styleId="ListBullet5">
    <w:name w:val="List Bullet 5"/>
    <w:basedOn w:val="Normal"/>
    <w:uiPriority w:val="99"/>
    <w:semiHidden/>
    <w:unhideWhenUsed/>
    <w:rsid w:val="001F3982"/>
    <w:pPr>
      <w:numPr>
        <w:numId w:val="37"/>
      </w:numPr>
      <w:contextualSpacing/>
    </w:pPr>
  </w:style>
  <w:style w:type="paragraph" w:styleId="ListContinue">
    <w:name w:val="List Continue"/>
    <w:basedOn w:val="Normal"/>
    <w:uiPriority w:val="99"/>
    <w:semiHidden/>
    <w:unhideWhenUsed/>
    <w:rsid w:val="001F3982"/>
    <w:pPr>
      <w:spacing w:after="120"/>
      <w:ind w:left="360"/>
      <w:contextualSpacing/>
    </w:pPr>
  </w:style>
  <w:style w:type="paragraph" w:styleId="ListContinue2">
    <w:name w:val="List Continue 2"/>
    <w:basedOn w:val="Normal"/>
    <w:uiPriority w:val="99"/>
    <w:semiHidden/>
    <w:unhideWhenUsed/>
    <w:rsid w:val="001F3982"/>
    <w:pPr>
      <w:spacing w:after="120"/>
      <w:ind w:left="720"/>
      <w:contextualSpacing/>
    </w:pPr>
  </w:style>
  <w:style w:type="paragraph" w:styleId="ListContinue3">
    <w:name w:val="List Continue 3"/>
    <w:basedOn w:val="Normal"/>
    <w:uiPriority w:val="99"/>
    <w:semiHidden/>
    <w:unhideWhenUsed/>
    <w:rsid w:val="001F3982"/>
    <w:pPr>
      <w:spacing w:after="120"/>
      <w:ind w:left="1080"/>
      <w:contextualSpacing/>
    </w:pPr>
  </w:style>
  <w:style w:type="paragraph" w:styleId="ListContinue4">
    <w:name w:val="List Continue 4"/>
    <w:basedOn w:val="Normal"/>
    <w:uiPriority w:val="99"/>
    <w:semiHidden/>
    <w:unhideWhenUsed/>
    <w:rsid w:val="001F3982"/>
    <w:pPr>
      <w:spacing w:after="120"/>
      <w:ind w:left="1440"/>
      <w:contextualSpacing/>
    </w:pPr>
  </w:style>
  <w:style w:type="paragraph" w:styleId="ListContinue5">
    <w:name w:val="List Continue 5"/>
    <w:basedOn w:val="Normal"/>
    <w:uiPriority w:val="99"/>
    <w:semiHidden/>
    <w:unhideWhenUsed/>
    <w:rsid w:val="001F3982"/>
    <w:pPr>
      <w:spacing w:after="120"/>
      <w:ind w:left="1800"/>
      <w:contextualSpacing/>
    </w:pPr>
  </w:style>
  <w:style w:type="paragraph" w:styleId="ListNumber">
    <w:name w:val="List Number"/>
    <w:basedOn w:val="Normal"/>
    <w:uiPriority w:val="99"/>
    <w:semiHidden/>
    <w:unhideWhenUsed/>
    <w:rsid w:val="001F3982"/>
    <w:pPr>
      <w:numPr>
        <w:numId w:val="38"/>
      </w:numPr>
      <w:contextualSpacing/>
    </w:pPr>
  </w:style>
  <w:style w:type="paragraph" w:styleId="ListNumber2">
    <w:name w:val="List Number 2"/>
    <w:basedOn w:val="Normal"/>
    <w:uiPriority w:val="99"/>
    <w:semiHidden/>
    <w:unhideWhenUsed/>
    <w:rsid w:val="001F3982"/>
    <w:pPr>
      <w:numPr>
        <w:numId w:val="39"/>
      </w:numPr>
      <w:contextualSpacing/>
    </w:pPr>
  </w:style>
  <w:style w:type="paragraph" w:styleId="ListNumber3">
    <w:name w:val="List Number 3"/>
    <w:basedOn w:val="Normal"/>
    <w:uiPriority w:val="99"/>
    <w:semiHidden/>
    <w:unhideWhenUsed/>
    <w:rsid w:val="001F3982"/>
    <w:pPr>
      <w:numPr>
        <w:numId w:val="40"/>
      </w:numPr>
      <w:contextualSpacing/>
    </w:pPr>
  </w:style>
  <w:style w:type="paragraph" w:styleId="ListNumber4">
    <w:name w:val="List Number 4"/>
    <w:basedOn w:val="Normal"/>
    <w:uiPriority w:val="99"/>
    <w:semiHidden/>
    <w:unhideWhenUsed/>
    <w:rsid w:val="001F3982"/>
    <w:pPr>
      <w:numPr>
        <w:numId w:val="41"/>
      </w:numPr>
      <w:contextualSpacing/>
    </w:pPr>
  </w:style>
  <w:style w:type="paragraph" w:styleId="ListNumber5">
    <w:name w:val="List Number 5"/>
    <w:basedOn w:val="Normal"/>
    <w:uiPriority w:val="99"/>
    <w:semiHidden/>
    <w:unhideWhenUsed/>
    <w:rsid w:val="001F3982"/>
    <w:pPr>
      <w:numPr>
        <w:numId w:val="42"/>
      </w:numPr>
      <w:contextualSpacing/>
    </w:pPr>
  </w:style>
  <w:style w:type="paragraph" w:styleId="MacroText">
    <w:name w:val="macro"/>
    <w:link w:val="MacroTextChar"/>
    <w:uiPriority w:val="99"/>
    <w:semiHidden/>
    <w:unhideWhenUsed/>
    <w:rsid w:val="001F3982"/>
    <w:pPr>
      <w:widowControl w:val="0"/>
      <w:tabs>
        <w:tab w:val="left" w:pos="480"/>
        <w:tab w:val="left" w:pos="960"/>
        <w:tab w:val="left" w:pos="1440"/>
        <w:tab w:val="left" w:pos="1920"/>
        <w:tab w:val="left" w:pos="2400"/>
        <w:tab w:val="left" w:pos="2880"/>
        <w:tab w:val="left" w:pos="3360"/>
        <w:tab w:val="left" w:pos="3840"/>
        <w:tab w:val="left" w:pos="4320"/>
      </w:tabs>
    </w:pPr>
    <w:rPr>
      <w:rFonts w:ascii="Consolas" w:hAnsi="Consolas"/>
      <w:lang w:val="en-GB" w:eastAsia="en-US"/>
    </w:rPr>
  </w:style>
  <w:style w:type="character" w:customStyle="1" w:styleId="MacroTextChar">
    <w:name w:val="Macro Text Char"/>
    <w:basedOn w:val="DefaultParagraphFont"/>
    <w:link w:val="MacroText"/>
    <w:uiPriority w:val="99"/>
    <w:semiHidden/>
    <w:rsid w:val="001F3982"/>
    <w:rPr>
      <w:rFonts w:ascii="Consolas" w:hAnsi="Consolas"/>
      <w:lang w:val="en-GB" w:eastAsia="en-US"/>
    </w:rPr>
  </w:style>
  <w:style w:type="paragraph" w:styleId="MessageHeader">
    <w:name w:val="Message Header"/>
    <w:basedOn w:val="Normal"/>
    <w:link w:val="MessageHeaderChar"/>
    <w:uiPriority w:val="99"/>
    <w:semiHidden/>
    <w:unhideWhenUsed/>
    <w:rsid w:val="001F3982"/>
    <w:pPr>
      <w:pBdr>
        <w:top w:val="single" w:sz="6" w:space="1" w:color="auto"/>
        <w:left w:val="single" w:sz="6" w:space="1" w:color="auto"/>
        <w:bottom w:val="single" w:sz="6" w:space="1" w:color="auto"/>
        <w:right w:val="single" w:sz="6" w:space="1" w:color="auto"/>
      </w:pBdr>
      <w:shd w:val="pct20" w:color="auto" w:fill="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1F3982"/>
    <w:rPr>
      <w:rFonts w:asciiTheme="majorHAnsi" w:eastAsiaTheme="majorEastAsia" w:hAnsiTheme="majorHAnsi" w:cstheme="majorBidi"/>
      <w:sz w:val="24"/>
      <w:szCs w:val="24"/>
      <w:shd w:val="pct20" w:color="auto" w:fill="auto"/>
      <w:lang w:val="en-GB" w:eastAsia="en-US"/>
    </w:rPr>
  </w:style>
  <w:style w:type="paragraph" w:styleId="NoSpacing">
    <w:name w:val="No Spacing"/>
    <w:uiPriority w:val="1"/>
    <w:qFormat/>
    <w:rsid w:val="001F3982"/>
    <w:pPr>
      <w:widowControl w:val="0"/>
    </w:pPr>
    <w:rPr>
      <w:lang w:val="en-GB" w:eastAsia="en-US"/>
    </w:rPr>
  </w:style>
  <w:style w:type="paragraph" w:styleId="NormalWeb">
    <w:name w:val="Normal (Web)"/>
    <w:basedOn w:val="Normal"/>
    <w:uiPriority w:val="99"/>
    <w:semiHidden/>
    <w:unhideWhenUsed/>
    <w:rsid w:val="001F3982"/>
    <w:rPr>
      <w:sz w:val="24"/>
      <w:szCs w:val="24"/>
    </w:rPr>
  </w:style>
  <w:style w:type="paragraph" w:styleId="NormalIndent">
    <w:name w:val="Normal Indent"/>
    <w:basedOn w:val="Normal"/>
    <w:uiPriority w:val="99"/>
    <w:semiHidden/>
    <w:unhideWhenUsed/>
    <w:rsid w:val="001F3982"/>
    <w:pPr>
      <w:ind w:left="720"/>
    </w:pPr>
  </w:style>
  <w:style w:type="paragraph" w:styleId="NoteHeading">
    <w:name w:val="Note Heading"/>
    <w:basedOn w:val="Normal"/>
    <w:next w:val="Normal"/>
    <w:link w:val="NoteHeadingChar"/>
    <w:uiPriority w:val="99"/>
    <w:semiHidden/>
    <w:unhideWhenUsed/>
    <w:rsid w:val="001F3982"/>
  </w:style>
  <w:style w:type="character" w:customStyle="1" w:styleId="NoteHeadingChar">
    <w:name w:val="Note Heading Char"/>
    <w:basedOn w:val="DefaultParagraphFont"/>
    <w:link w:val="NoteHeading"/>
    <w:uiPriority w:val="99"/>
    <w:semiHidden/>
    <w:rsid w:val="001F3982"/>
    <w:rPr>
      <w:lang w:val="en-GB" w:eastAsia="en-US"/>
    </w:rPr>
  </w:style>
  <w:style w:type="paragraph" w:styleId="Quote">
    <w:name w:val="Quote"/>
    <w:basedOn w:val="Normal"/>
    <w:next w:val="Normal"/>
    <w:link w:val="QuoteChar"/>
    <w:uiPriority w:val="29"/>
    <w:qFormat/>
    <w:rsid w:val="001F3982"/>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1F3982"/>
    <w:rPr>
      <w:i/>
      <w:iCs/>
      <w:color w:val="404040" w:themeColor="text1" w:themeTint="BF"/>
      <w:lang w:val="en-GB" w:eastAsia="en-US"/>
    </w:rPr>
  </w:style>
  <w:style w:type="paragraph" w:styleId="Salutation">
    <w:name w:val="Salutation"/>
    <w:basedOn w:val="Normal"/>
    <w:next w:val="Normal"/>
    <w:link w:val="SalutationChar"/>
    <w:uiPriority w:val="99"/>
    <w:semiHidden/>
    <w:unhideWhenUsed/>
    <w:rsid w:val="001F3982"/>
  </w:style>
  <w:style w:type="character" w:customStyle="1" w:styleId="SalutationChar">
    <w:name w:val="Salutation Char"/>
    <w:basedOn w:val="DefaultParagraphFont"/>
    <w:link w:val="Salutation"/>
    <w:uiPriority w:val="99"/>
    <w:semiHidden/>
    <w:rsid w:val="001F3982"/>
    <w:rPr>
      <w:lang w:val="en-GB" w:eastAsia="en-US"/>
    </w:rPr>
  </w:style>
  <w:style w:type="paragraph" w:styleId="Signature">
    <w:name w:val="Signature"/>
    <w:basedOn w:val="Normal"/>
    <w:link w:val="SignatureChar"/>
    <w:uiPriority w:val="99"/>
    <w:semiHidden/>
    <w:unhideWhenUsed/>
    <w:rsid w:val="001F3982"/>
    <w:pPr>
      <w:ind w:left="4320"/>
    </w:pPr>
  </w:style>
  <w:style w:type="character" w:customStyle="1" w:styleId="SignatureChar">
    <w:name w:val="Signature Char"/>
    <w:basedOn w:val="DefaultParagraphFont"/>
    <w:link w:val="Signature"/>
    <w:uiPriority w:val="99"/>
    <w:semiHidden/>
    <w:rsid w:val="001F3982"/>
    <w:rPr>
      <w:lang w:val="en-GB" w:eastAsia="en-US"/>
    </w:rPr>
  </w:style>
  <w:style w:type="paragraph" w:styleId="Subtitle">
    <w:name w:val="Subtitle"/>
    <w:basedOn w:val="Normal"/>
    <w:next w:val="Normal"/>
    <w:link w:val="SubtitleChar"/>
    <w:uiPriority w:val="11"/>
    <w:qFormat/>
    <w:rsid w:val="001F3982"/>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1F3982"/>
    <w:rPr>
      <w:rFonts w:asciiTheme="minorHAnsi" w:eastAsiaTheme="minorEastAsia" w:hAnsiTheme="minorHAnsi" w:cstheme="minorBidi"/>
      <w:color w:val="5A5A5A" w:themeColor="text1" w:themeTint="A5"/>
      <w:spacing w:val="15"/>
      <w:sz w:val="22"/>
      <w:szCs w:val="22"/>
      <w:lang w:val="en-GB" w:eastAsia="en-US"/>
    </w:rPr>
  </w:style>
  <w:style w:type="paragraph" w:styleId="TableofAuthorities">
    <w:name w:val="table of authorities"/>
    <w:basedOn w:val="Normal"/>
    <w:next w:val="Normal"/>
    <w:uiPriority w:val="99"/>
    <w:semiHidden/>
    <w:unhideWhenUsed/>
    <w:rsid w:val="001F3982"/>
    <w:pPr>
      <w:ind w:left="200" w:hanging="200"/>
    </w:pPr>
  </w:style>
  <w:style w:type="paragraph" w:styleId="TableofFigures">
    <w:name w:val="table of figures"/>
    <w:basedOn w:val="Normal"/>
    <w:next w:val="Normal"/>
    <w:uiPriority w:val="99"/>
    <w:semiHidden/>
    <w:unhideWhenUsed/>
    <w:rsid w:val="001F3982"/>
  </w:style>
  <w:style w:type="paragraph" w:styleId="Title">
    <w:name w:val="Title"/>
    <w:basedOn w:val="Normal"/>
    <w:next w:val="Normal"/>
    <w:link w:val="TitleChar"/>
    <w:uiPriority w:val="10"/>
    <w:qFormat/>
    <w:rsid w:val="001F3982"/>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F3982"/>
    <w:rPr>
      <w:rFonts w:asciiTheme="majorHAnsi" w:eastAsiaTheme="majorEastAsia" w:hAnsiTheme="majorHAnsi" w:cstheme="majorBidi"/>
      <w:spacing w:val="-10"/>
      <w:kern w:val="28"/>
      <w:sz w:val="56"/>
      <w:szCs w:val="56"/>
      <w:lang w:val="en-GB" w:eastAsia="en-US"/>
    </w:rPr>
  </w:style>
  <w:style w:type="paragraph" w:styleId="TOAHeading">
    <w:name w:val="toa heading"/>
    <w:basedOn w:val="Normal"/>
    <w:next w:val="Normal"/>
    <w:uiPriority w:val="99"/>
    <w:semiHidden/>
    <w:unhideWhenUsed/>
    <w:rsid w:val="001F3982"/>
    <w:pPr>
      <w:spacing w:before="120"/>
    </w:pPr>
    <w:rPr>
      <w:rFonts w:asciiTheme="majorHAnsi" w:eastAsiaTheme="majorEastAsia" w:hAnsiTheme="majorHAnsi" w:cstheme="majorBidi"/>
      <w:b/>
      <w:bCs/>
      <w:sz w:val="24"/>
      <w:szCs w:val="24"/>
    </w:rPr>
  </w:style>
  <w:style w:type="paragraph" w:styleId="TOC1">
    <w:name w:val="toc 1"/>
    <w:basedOn w:val="Normal"/>
    <w:next w:val="Normal"/>
    <w:autoRedefine/>
    <w:uiPriority w:val="39"/>
    <w:semiHidden/>
    <w:unhideWhenUsed/>
    <w:rsid w:val="001F3982"/>
    <w:pPr>
      <w:spacing w:after="100"/>
    </w:pPr>
  </w:style>
  <w:style w:type="paragraph" w:styleId="TOC2">
    <w:name w:val="toc 2"/>
    <w:basedOn w:val="Normal"/>
    <w:next w:val="Normal"/>
    <w:autoRedefine/>
    <w:uiPriority w:val="39"/>
    <w:semiHidden/>
    <w:unhideWhenUsed/>
    <w:rsid w:val="001F3982"/>
    <w:pPr>
      <w:spacing w:after="100"/>
      <w:ind w:left="200"/>
    </w:pPr>
  </w:style>
  <w:style w:type="paragraph" w:styleId="TOC3">
    <w:name w:val="toc 3"/>
    <w:basedOn w:val="Normal"/>
    <w:next w:val="Normal"/>
    <w:autoRedefine/>
    <w:uiPriority w:val="39"/>
    <w:semiHidden/>
    <w:unhideWhenUsed/>
    <w:rsid w:val="001F3982"/>
    <w:pPr>
      <w:spacing w:after="100"/>
      <w:ind w:left="400"/>
    </w:pPr>
  </w:style>
  <w:style w:type="paragraph" w:styleId="TOC4">
    <w:name w:val="toc 4"/>
    <w:basedOn w:val="Normal"/>
    <w:next w:val="Normal"/>
    <w:autoRedefine/>
    <w:uiPriority w:val="39"/>
    <w:semiHidden/>
    <w:unhideWhenUsed/>
    <w:rsid w:val="001F3982"/>
    <w:pPr>
      <w:spacing w:after="100"/>
      <w:ind w:left="600"/>
    </w:pPr>
  </w:style>
  <w:style w:type="paragraph" w:styleId="TOC5">
    <w:name w:val="toc 5"/>
    <w:basedOn w:val="Normal"/>
    <w:next w:val="Normal"/>
    <w:autoRedefine/>
    <w:uiPriority w:val="39"/>
    <w:semiHidden/>
    <w:unhideWhenUsed/>
    <w:rsid w:val="001F3982"/>
    <w:pPr>
      <w:spacing w:after="100"/>
      <w:ind w:left="800"/>
    </w:pPr>
  </w:style>
  <w:style w:type="paragraph" w:styleId="TOC6">
    <w:name w:val="toc 6"/>
    <w:basedOn w:val="Normal"/>
    <w:next w:val="Normal"/>
    <w:autoRedefine/>
    <w:uiPriority w:val="39"/>
    <w:semiHidden/>
    <w:unhideWhenUsed/>
    <w:rsid w:val="001F3982"/>
    <w:pPr>
      <w:spacing w:after="100"/>
      <w:ind w:left="1000"/>
    </w:pPr>
  </w:style>
  <w:style w:type="paragraph" w:styleId="TOC7">
    <w:name w:val="toc 7"/>
    <w:basedOn w:val="Normal"/>
    <w:next w:val="Normal"/>
    <w:autoRedefine/>
    <w:uiPriority w:val="39"/>
    <w:semiHidden/>
    <w:unhideWhenUsed/>
    <w:rsid w:val="001F3982"/>
    <w:pPr>
      <w:spacing w:after="100"/>
      <w:ind w:left="1200"/>
    </w:pPr>
  </w:style>
  <w:style w:type="paragraph" w:styleId="TOC8">
    <w:name w:val="toc 8"/>
    <w:basedOn w:val="Normal"/>
    <w:next w:val="Normal"/>
    <w:autoRedefine/>
    <w:uiPriority w:val="39"/>
    <w:semiHidden/>
    <w:unhideWhenUsed/>
    <w:rsid w:val="001F3982"/>
    <w:pPr>
      <w:spacing w:after="100"/>
      <w:ind w:left="1400"/>
    </w:pPr>
  </w:style>
  <w:style w:type="paragraph" w:styleId="TOC9">
    <w:name w:val="toc 9"/>
    <w:basedOn w:val="Normal"/>
    <w:next w:val="Normal"/>
    <w:autoRedefine/>
    <w:uiPriority w:val="39"/>
    <w:semiHidden/>
    <w:unhideWhenUsed/>
    <w:rsid w:val="001F3982"/>
    <w:pPr>
      <w:spacing w:after="100"/>
      <w:ind w:left="1600"/>
    </w:pPr>
  </w:style>
  <w:style w:type="paragraph" w:styleId="TOCHeading">
    <w:name w:val="TOC Heading"/>
    <w:basedOn w:val="Heading1"/>
    <w:next w:val="Normal"/>
    <w:uiPriority w:val="39"/>
    <w:semiHidden/>
    <w:unhideWhenUsed/>
    <w:qFormat/>
    <w:rsid w:val="001F3982"/>
    <w:pPr>
      <w:keepLines/>
      <w:pBdr>
        <w:top w:val="none" w:sz="0" w:space="0" w:color="auto"/>
        <w:left w:val="none" w:sz="0" w:space="0" w:color="auto"/>
        <w:bottom w:val="none" w:sz="0" w:space="0" w:color="auto"/>
        <w:right w:val="none" w:sz="0" w:space="0" w:color="auto"/>
      </w:pBdr>
      <w:spacing w:before="240" w:line="240" w:lineRule="auto"/>
      <w:outlineLvl w:val="9"/>
    </w:pPr>
    <w:rPr>
      <w:rFonts w:asciiTheme="majorHAnsi" w:eastAsiaTheme="majorEastAsia" w:hAnsiTheme="majorHAnsi" w:cstheme="majorBidi"/>
      <w:b w:val="0"/>
      <w:bCs w:val="0"/>
      <w:color w:val="365F91"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hyperlink" Target="https://arxiv.org/abs/1704.05519v2" TargetMode="External"/><Relationship Id="rId3" Type="http://schemas.openxmlformats.org/officeDocument/2006/relationships/numbering" Target="numbering.xml"/><Relationship Id="rId21" Type="http://schemas.openxmlformats.org/officeDocument/2006/relationships/hyperlink" Target="https://vtpi.org/avip.pdf" TargetMode="External"/><Relationship Id="rId34" Type="http://schemas.openxmlformats.org/officeDocument/2006/relationships/header" Target="header3.xml"/><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hyperlink" Target="https://arxiv.org/abs/2006.15505" TargetMode="External"/><Relationship Id="rId33" Type="http://schemas.openxmlformats.org/officeDocument/2006/relationships/header" Target="header2.xml"/><Relationship Id="rId38" Type="http://schemas.openxmlformats.org/officeDocument/2006/relationships/theme" Target="theme/theme1.xml"/><Relationship Id="rId2" Type="http://schemas.openxmlformats.org/officeDocument/2006/relationships/customXml" Target="../customXml/item1.xml"/><Relationship Id="rId16" Type="http://schemas.openxmlformats.org/officeDocument/2006/relationships/image" Target="media/image8.jpeg"/><Relationship Id="rId20" Type="http://schemas.openxmlformats.org/officeDocument/2006/relationships/image" Target="media/image12.JPG"/><Relationship Id="rId29" Type="http://schemas.openxmlformats.org/officeDocument/2006/relationships/hyperlink" Target="https://waymo.com/open" TargetMode="External"/><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hyperlink" Target="https://arxiv.org/abs/2004.00831/" TargetMode="External"/><Relationship Id="rId32" Type="http://schemas.openxmlformats.org/officeDocument/2006/relationships/header" Target="header1.xml"/><Relationship Id="rId37"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7.JPG"/><Relationship Id="rId23" Type="http://schemas.openxmlformats.org/officeDocument/2006/relationships/hyperlink" Target="https://machinelearningmastery.com/adam-optimization-algorithm-for-deep-learning" TargetMode="External"/><Relationship Id="rId28" Type="http://schemas.openxmlformats.org/officeDocument/2006/relationships/hyperlink" Target="https://arxiv.org/abs/1908.11069" TargetMode="External"/><Relationship Id="rId36" Type="http://schemas.openxmlformats.org/officeDocument/2006/relationships/fontTable" Target="fontTable.xml"/><Relationship Id="rId10" Type="http://schemas.openxmlformats.org/officeDocument/2006/relationships/image" Target="media/image2.JPG"/><Relationship Id="rId19" Type="http://schemas.openxmlformats.org/officeDocument/2006/relationships/image" Target="media/image11.jpg"/><Relationship Id="rId31" Type="http://schemas.openxmlformats.org/officeDocument/2006/relationships/hyperlink" Target="https://github.com/waymo-research/waymo-open-dataset" TargetMode="External"/><Relationship Id="rId4" Type="http://schemas.openxmlformats.org/officeDocument/2006/relationships/styles" Target="styles.xml"/><Relationship Id="rId9" Type="http://schemas.openxmlformats.org/officeDocument/2006/relationships/hyperlink" Target="http://creativecommons.org/licenses/by-nc-nd/4.0/" TargetMode="External"/><Relationship Id="rId14" Type="http://schemas.openxmlformats.org/officeDocument/2006/relationships/image" Target="media/image6.jpg"/><Relationship Id="rId22" Type="http://schemas.openxmlformats.org/officeDocument/2006/relationships/hyperlink" Target="https://machinelearningmastery.com/rectified-linear-activation-function-for-deep-learning-neural-networks/" TargetMode="External"/><Relationship Id="rId27" Type="http://schemas.openxmlformats.org/officeDocument/2006/relationships/hyperlink" Target="https://arxiv.org/pdf/2002.05878" TargetMode="External"/><Relationship Id="rId30" Type="http://schemas.openxmlformats.org/officeDocument/2006/relationships/hyperlink" Target="https://towardsdatascience.com/deep-learning-method-for-object-detection-r-cnn-explained-ecdadd751d22" TargetMode="External"/><Relationship Id="rId35" Type="http://schemas.openxmlformats.org/officeDocument/2006/relationships/footer" Target="foot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footer1.xml.rels><?xml version="1.0" encoding="UTF-8" standalone="yes"?>
<Relationships xmlns="http://schemas.openxmlformats.org/package/2006/relationships"><Relationship Id="rId1" Type="http://schemas.openxmlformats.org/officeDocument/2006/relationships/hyperlink" Target="http://creativecommons.org/licenses/by-nc-nd/4.0/" TargetMode="External"/></Relationships>
</file>

<file path=word/_rels/footnotes.xml.rels><?xml version="1.0" encoding="UTF-8" standalone="yes"?>
<Relationships xmlns="http://schemas.openxmlformats.org/package/2006/relationships"><Relationship Id="rId1" Type="http://schemas.openxmlformats.org/officeDocument/2006/relationships/image" Target="media/image1.emf"/></Relationships>
</file>

<file path=word/_rels/header3.xml.rels><?xml version="1.0" encoding="UTF-8" standalone="yes"?>
<Relationships xmlns="http://schemas.openxmlformats.org/package/2006/relationships"><Relationship Id="rId3" Type="http://schemas.openxmlformats.org/officeDocument/2006/relationships/image" Target="media/image14.png"/><Relationship Id="rId2" Type="http://schemas.openxmlformats.org/officeDocument/2006/relationships/hyperlink" Target="http://www.sciencedirect.com/science/journal/22107843" TargetMode="External"/><Relationship Id="rId1" Type="http://schemas.openxmlformats.org/officeDocument/2006/relationships/image" Target="media/image13.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yaog\My%20Documents\--%20procedia\PROENG\Templates\newtemplat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DefaultPlaceholder_1082065158"/>
        <w:category>
          <w:name w:val="General"/>
          <w:gallery w:val="placeholder"/>
        </w:category>
        <w:types>
          <w:type w:val="bbPlcHdr"/>
        </w:types>
        <w:behaviors>
          <w:behavior w:val="content"/>
        </w:behaviors>
        <w:guid w:val="{05ABAFB5-0FFD-43DE-9171-98EC546C277B}"/>
      </w:docPartPr>
      <w:docPartBody>
        <w:p w:rsidR="0082133F" w:rsidRDefault="00121A9E">
          <w:r w:rsidRPr="006A13EB">
            <w:rPr>
              <w:rStyle w:val="PlaceholderText"/>
            </w:rPr>
            <w:t>Click here to enter text.</w:t>
          </w:r>
        </w:p>
      </w:docPartBody>
    </w:docPart>
    <w:docPart>
      <w:docPartPr>
        <w:name w:val="DefaultPlaceholder_22675703"/>
        <w:category>
          <w:name w:val="General"/>
          <w:gallery w:val="placeholder"/>
        </w:category>
        <w:types>
          <w:type w:val="bbPlcHdr"/>
        </w:types>
        <w:behaviors>
          <w:behavior w:val="content"/>
        </w:behaviors>
        <w:guid w:val="{52086317-2D8A-443F-8BA7-726839F38D1F}"/>
      </w:docPartPr>
      <w:docPartBody>
        <w:p w:rsidR="000422C3" w:rsidRDefault="0041723B">
          <w:r w:rsidRPr="00062BA7">
            <w:rPr>
              <w:rStyle w:val="PlaceholderText"/>
            </w:rPr>
            <w:t>Click here to enter text.</w:t>
          </w:r>
        </w:p>
      </w:docPartBody>
    </w:docPart>
    <w:docPart>
      <w:docPartPr>
        <w:name w:val="F7358C82D3E44842B5ADBC8AFFA1AA2F"/>
        <w:category>
          <w:name w:val="General"/>
          <w:gallery w:val="placeholder"/>
        </w:category>
        <w:types>
          <w:type w:val="bbPlcHdr"/>
        </w:types>
        <w:behaviors>
          <w:behavior w:val="content"/>
        </w:behaviors>
        <w:guid w:val="{F914D6A8-84F2-4E3D-9A3E-D173B91C1C71}"/>
      </w:docPartPr>
      <w:docPartBody>
        <w:p w:rsidR="003621E2" w:rsidRDefault="00EE4E36" w:rsidP="00EE4E36">
          <w:pPr>
            <w:pStyle w:val="F7358C82D3E44842B5ADBC8AFFA1AA2F"/>
          </w:pPr>
          <w:r w:rsidRPr="006A13EB">
            <w:rPr>
              <w:rStyle w:val="PlaceholderText"/>
            </w:rPr>
            <w:t>Click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Univers">
    <w:altName w:val="Arial"/>
    <w:charset w:val="00"/>
    <w:family w:val="swiss"/>
    <w:pitch w:val="variable"/>
    <w:sig w:usb0="80000287" w:usb1="00000000" w:usb2="00000000" w:usb3="00000000" w:csb0="0000000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auto"/>
    <w:notTrueType/>
    <w:pitch w:val="fixed"/>
    <w:sig w:usb0="00000001" w:usb1="09060000" w:usb2="00000010" w:usb3="00000000" w:csb0="00080000" w:csb1="00000000"/>
  </w:font>
  <w:font w:name="Calibri">
    <w:panose1 w:val="020F0502020204030204"/>
    <w:charset w:val="00"/>
    <w:family w:val="swiss"/>
    <w:pitch w:val="variable"/>
    <w:sig w:usb0="E0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ZWAdobeF">
    <w:panose1 w:val="00000000000000000000"/>
    <w:charset w:val="00"/>
    <w:family w:val="auto"/>
    <w:pitch w:val="variable"/>
    <w:sig w:usb0="20002A87" w:usb1="00000000" w:usb2="00000000" w:usb3="00000000" w:csb0="000001FF" w:csb1="00000000"/>
  </w:font>
  <w:font w:name="VAGRounded LT Bold">
    <w:altName w:val="Calibri"/>
    <w:panose1 w:val="00000000000000000000"/>
    <w:charset w:val="00"/>
    <w:family w:val="modern"/>
    <w:notTrueType/>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2"/>
  </w:compat>
  <w:rsids>
    <w:rsidRoot w:val="00121A9E"/>
    <w:rsid w:val="000422C3"/>
    <w:rsid w:val="00095C22"/>
    <w:rsid w:val="000C4FBE"/>
    <w:rsid w:val="000D4135"/>
    <w:rsid w:val="00121A9E"/>
    <w:rsid w:val="00142D15"/>
    <w:rsid w:val="001F2884"/>
    <w:rsid w:val="00262E41"/>
    <w:rsid w:val="002870DF"/>
    <w:rsid w:val="002E213D"/>
    <w:rsid w:val="00342498"/>
    <w:rsid w:val="003473A3"/>
    <w:rsid w:val="003621E2"/>
    <w:rsid w:val="0036757A"/>
    <w:rsid w:val="004153C2"/>
    <w:rsid w:val="0041723B"/>
    <w:rsid w:val="00475404"/>
    <w:rsid w:val="0054240A"/>
    <w:rsid w:val="006516B8"/>
    <w:rsid w:val="006D6F32"/>
    <w:rsid w:val="006F29DD"/>
    <w:rsid w:val="00727A3A"/>
    <w:rsid w:val="00730C47"/>
    <w:rsid w:val="007359AA"/>
    <w:rsid w:val="007435BC"/>
    <w:rsid w:val="00804252"/>
    <w:rsid w:val="0082133F"/>
    <w:rsid w:val="00844D40"/>
    <w:rsid w:val="00860A77"/>
    <w:rsid w:val="008D79E1"/>
    <w:rsid w:val="00962B8C"/>
    <w:rsid w:val="009B2CA8"/>
    <w:rsid w:val="00A62C3F"/>
    <w:rsid w:val="00A75EE7"/>
    <w:rsid w:val="00B36ABB"/>
    <w:rsid w:val="00B800E6"/>
    <w:rsid w:val="00BD3AF4"/>
    <w:rsid w:val="00BD6A06"/>
    <w:rsid w:val="00CD0734"/>
    <w:rsid w:val="00CF7E1E"/>
    <w:rsid w:val="00D45880"/>
    <w:rsid w:val="00D4794C"/>
    <w:rsid w:val="00E33071"/>
    <w:rsid w:val="00E8302A"/>
    <w:rsid w:val="00EC5B48"/>
    <w:rsid w:val="00EE4E36"/>
    <w:rsid w:val="00F13E47"/>
    <w:rsid w:val="00F42E6E"/>
    <w:rsid w:val="00F4691A"/>
    <w:rsid w:val="00F779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27A3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EE4E36"/>
    <w:rPr>
      <w:color w:val="808080"/>
    </w:rPr>
  </w:style>
  <w:style w:type="paragraph" w:customStyle="1" w:styleId="F7358C82D3E44842B5ADBC8AFFA1AA2F">
    <w:name w:val="F7358C82D3E44842B5ADBC8AFFA1AA2F"/>
    <w:rsid w:val="00EE4E36"/>
    <w:pPr>
      <w:spacing w:after="160" w:line="259" w:lineRule="auto"/>
    </w:pPr>
    <w:rPr>
      <w:lang w:val="en-US"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915ECE0-36E5-4982-8BA8-54F41D1F35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newtemplate.dotx</Template>
  <TotalTime>940</TotalTime>
  <Pages>9</Pages>
  <Words>4505</Words>
  <Characters>25864</Characters>
  <Application>Microsoft Office Word</Application>
  <DocSecurity>0</DocSecurity>
  <Lines>438</Lines>
  <Paragraphs>160</Paragraphs>
  <ScaleCrop>false</ScaleCrop>
  <HeadingPairs>
    <vt:vector size="2" baseType="variant">
      <vt:variant>
        <vt:lpstr>Title</vt:lpstr>
      </vt:variant>
      <vt:variant>
        <vt:i4>1</vt:i4>
      </vt:variant>
    </vt:vector>
  </HeadingPairs>
  <TitlesOfParts>
    <vt:vector size="1" baseType="lpstr">
      <vt:lpstr>Article</vt:lpstr>
    </vt:vector>
  </TitlesOfParts>
  <Company>Hewlett-Packard Company</Company>
  <LinksUpToDate>false</LinksUpToDate>
  <CharactersWithSpaces>30209</CharactersWithSpaces>
  <SharedDoc>false</SharedDoc>
  <HLinks>
    <vt:vector size="12" baseType="variant">
      <vt:variant>
        <vt:i4>6291561</vt:i4>
      </vt:variant>
      <vt:variant>
        <vt:i4>14</vt:i4>
      </vt:variant>
      <vt:variant>
        <vt:i4>0</vt:i4>
      </vt:variant>
      <vt:variant>
        <vt:i4>5</vt:i4>
      </vt:variant>
      <vt:variant>
        <vt:lpwstr>http://www.elsevier.com/wps/find/authorsview.authors/authorartworkinstructions</vt:lpwstr>
      </vt:variant>
      <vt:variant>
        <vt:lpwstr/>
      </vt:variant>
      <vt:variant>
        <vt:i4>4194317</vt:i4>
      </vt:variant>
      <vt:variant>
        <vt:i4>10</vt:i4>
      </vt:variant>
      <vt:variant>
        <vt:i4>0</vt:i4>
      </vt:variant>
      <vt:variant>
        <vt:i4>5</vt:i4>
      </vt:variant>
      <vt:variant>
        <vt:lpwstr>http://www.sciencedirect.com/science/journal/22107843</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Article</dc:title>
  <dc:creator>yaog</dc:creator>
  <cp:lastModifiedBy>Patton, Ryan</cp:lastModifiedBy>
  <cp:revision>40</cp:revision>
  <cp:lastPrinted>2019-06-06T12:20:00Z</cp:lastPrinted>
  <dcterms:created xsi:type="dcterms:W3CDTF">2020-12-16T15:24:00Z</dcterms:created>
  <dcterms:modified xsi:type="dcterms:W3CDTF">2020-12-17T07:26:00Z</dcterms:modified>
</cp:coreProperties>
</file>