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81C34" w14:textId="5D6A8EBC" w:rsidR="006D3BB5" w:rsidRDefault="009800E1">
      <w:pPr>
        <w:pStyle w:val="ReportTitle"/>
        <w:rPr>
          <w:rFonts w:cs="Verdana"/>
          <w:lang w:bidi="ar-SA"/>
        </w:rPr>
      </w:pPr>
      <w:bookmarkStart w:id="0" w:name="Approval"/>
      <w:r>
        <w:rPr>
          <w:rFonts w:cs="Verdana"/>
          <w:lang w:bidi="ar-SA"/>
        </w:rPr>
        <w:t xml:space="preserve">Group 4’s </w:t>
      </w:r>
      <w:r w:rsidR="000D6477">
        <w:rPr>
          <w:rFonts w:cs="Verdana"/>
          <w:lang w:bidi="ar-SA"/>
        </w:rPr>
        <w:t>Model Use Case Report</w:t>
      </w:r>
    </w:p>
    <w:p w14:paraId="1EDED228" w14:textId="48585DD3" w:rsidR="006D3BB5" w:rsidRDefault="000D6477">
      <w:pPr>
        <w:autoSpaceDE w:val="0"/>
        <w:jc w:val="right"/>
        <w:rPr>
          <w:rFonts w:ascii="Verdana" w:hAnsi="Verdana" w:cs="Verdana"/>
          <w:b/>
          <w:bCs/>
          <w:sz w:val="40"/>
          <w:szCs w:val="40"/>
        </w:rPr>
      </w:pPr>
      <w:r>
        <w:rPr>
          <w:rFonts w:ascii="Verdana" w:hAnsi="Verdana" w:cs="Verdana"/>
          <w:b/>
          <w:bCs/>
          <w:sz w:val="40"/>
          <w:szCs w:val="40"/>
        </w:rPr>
        <w:t xml:space="preserve">Use Case Document for </w:t>
      </w:r>
      <w:r w:rsidR="009800E1">
        <w:rPr>
          <w:rFonts w:ascii="Verdana" w:hAnsi="Verdana" w:cs="Verdana"/>
          <w:b/>
          <w:bCs/>
          <w:sz w:val="40"/>
          <w:szCs w:val="40"/>
        </w:rPr>
        <w:t>ADAV System Final Report</w:t>
      </w:r>
    </w:p>
    <w:p w14:paraId="65310525" w14:textId="2A5BA957" w:rsidR="006D3BB5" w:rsidRDefault="009800E1">
      <w:pPr>
        <w:pStyle w:val="ProjectName"/>
        <w:rPr>
          <w:rFonts w:cs="Verdana"/>
        </w:rPr>
      </w:pPr>
      <w:r>
        <w:rPr>
          <w:rFonts w:cs="Verdana"/>
        </w:rPr>
        <w:t xml:space="preserve">Authors: Men at Work: Maxwell </w:t>
      </w:r>
      <w:proofErr w:type="spellStart"/>
      <w:r>
        <w:rPr>
          <w:rFonts w:cs="Verdana"/>
        </w:rPr>
        <w:t>Polley</w:t>
      </w:r>
      <w:proofErr w:type="spellEnd"/>
      <w:r>
        <w:rPr>
          <w:rFonts w:cs="Verdana"/>
        </w:rPr>
        <w:t xml:space="preserve">, Ryan Patton, William </w:t>
      </w:r>
      <w:proofErr w:type="spellStart"/>
      <w:r>
        <w:rPr>
          <w:rFonts w:cs="Verdana"/>
        </w:rPr>
        <w:t>Symolon</w:t>
      </w:r>
      <w:proofErr w:type="spellEnd"/>
      <w:r>
        <w:rPr>
          <w:rFonts w:cs="Verdana"/>
        </w:rPr>
        <w:t>, Joseph Mitchell</w:t>
      </w:r>
    </w:p>
    <w:p w14:paraId="249F5A9F" w14:textId="352B939F" w:rsidR="006D3BB5" w:rsidRDefault="000D6477">
      <w:pPr>
        <w:pStyle w:val="Revision"/>
        <w:jc w:val="right"/>
        <w:rPr>
          <w:rFonts w:cs="Verdana"/>
        </w:rPr>
      </w:pPr>
      <w:r>
        <w:rPr>
          <w:rFonts w:cs="Verdana"/>
        </w:rPr>
        <w:t>Revision: 0.</w:t>
      </w:r>
      <w:r w:rsidR="009800E1">
        <w:rPr>
          <w:rFonts w:cs="Verdana"/>
        </w:rPr>
        <w:t>1</w:t>
      </w:r>
    </w:p>
    <w:p w14:paraId="10645B1C" w14:textId="1344DD8E" w:rsidR="006D3BB5" w:rsidRDefault="000D6477">
      <w:pPr>
        <w:pStyle w:val="DocumentDate"/>
        <w:rPr>
          <w:rFonts w:cs="Verdana"/>
        </w:rPr>
      </w:pPr>
      <w:r>
        <w:rPr>
          <w:rFonts w:cs="Verdana"/>
        </w:rPr>
        <w:t>May 0</w:t>
      </w:r>
      <w:r w:rsidR="009800E1">
        <w:rPr>
          <w:rFonts w:cs="Verdana"/>
        </w:rPr>
        <w:t>3</w:t>
      </w:r>
      <w:r>
        <w:rPr>
          <w:rFonts w:cs="Verdana"/>
        </w:rPr>
        <w:t>, 2020</w:t>
      </w:r>
    </w:p>
    <w:p w14:paraId="7507F060" w14:textId="08B21C81" w:rsidR="006D3BB5" w:rsidRDefault="000D6477">
      <w:pPr>
        <w:pStyle w:val="Title"/>
        <w:rPr>
          <w:rFonts w:cs="Arial"/>
        </w:rPr>
      </w:pPr>
      <w:r>
        <w:rPr>
          <w:rFonts w:cs="Arial"/>
        </w:rPr>
        <w:br w:type="page"/>
      </w:r>
      <w:bookmarkEnd w:id="0"/>
    </w:p>
    <w:p w14:paraId="74934680" w14:textId="77777777" w:rsidR="006D3BB5" w:rsidRDefault="000D6477">
      <w:pPr>
        <w:pStyle w:val="Title"/>
        <w:rPr>
          <w:rFonts w:cs="Arial"/>
        </w:rPr>
      </w:pPr>
      <w:r>
        <w:rPr>
          <w:rFonts w:cs="Arial"/>
        </w:rPr>
        <w:lastRenderedPageBreak/>
        <w:t>Revision History</w:t>
      </w:r>
    </w:p>
    <w:tbl>
      <w:tblPr>
        <w:tblW w:w="0" w:type="auto"/>
        <w:tblInd w:w="43" w:type="dxa"/>
        <w:tblLayout w:type="fixed"/>
        <w:tblCellMar>
          <w:top w:w="43" w:type="dxa"/>
          <w:left w:w="43" w:type="dxa"/>
          <w:bottom w:w="43" w:type="dxa"/>
          <w:right w:w="43" w:type="dxa"/>
        </w:tblCellMar>
        <w:tblLook w:val="0000" w:firstRow="0" w:lastRow="0" w:firstColumn="0" w:lastColumn="0" w:noHBand="0" w:noVBand="0"/>
      </w:tblPr>
      <w:tblGrid>
        <w:gridCol w:w="1077"/>
        <w:gridCol w:w="2162"/>
        <w:gridCol w:w="2962"/>
        <w:gridCol w:w="3414"/>
      </w:tblGrid>
      <w:tr w:rsidR="006D3BB5" w14:paraId="64D60784" w14:textId="77777777">
        <w:tc>
          <w:tcPr>
            <w:tcW w:w="1077" w:type="dxa"/>
            <w:tcBorders>
              <w:top w:val="single" w:sz="8" w:space="0" w:color="000000"/>
              <w:left w:val="single" w:sz="8" w:space="0" w:color="000000"/>
              <w:bottom w:val="single" w:sz="8" w:space="0" w:color="000000"/>
              <w:right w:val="single" w:sz="8" w:space="0" w:color="000000"/>
            </w:tcBorders>
            <w:shd w:val="clear" w:color="auto" w:fill="CCCCCC"/>
          </w:tcPr>
          <w:p w14:paraId="51047F8E" w14:textId="77777777" w:rsidR="006D3BB5" w:rsidRDefault="000D6477">
            <w:pPr>
              <w:rPr>
                <w:rFonts w:ascii="Verdana" w:hAnsi="Verdana" w:cs="Verdana"/>
                <w:b/>
                <w:bCs/>
                <w:sz w:val="20"/>
                <w:szCs w:val="20"/>
              </w:rPr>
            </w:pPr>
            <w:r>
              <w:rPr>
                <w:rFonts w:ascii="Verdana" w:hAnsi="Verdana" w:cs="Verdana"/>
                <w:b/>
                <w:bCs/>
                <w:sz w:val="20"/>
                <w:szCs w:val="20"/>
              </w:rPr>
              <w:t>Revision</w:t>
            </w:r>
          </w:p>
        </w:tc>
        <w:tc>
          <w:tcPr>
            <w:tcW w:w="2162" w:type="dxa"/>
            <w:tcBorders>
              <w:top w:val="single" w:sz="8" w:space="0" w:color="000000"/>
              <w:left w:val="single" w:sz="8" w:space="0" w:color="000000"/>
              <w:bottom w:val="single" w:sz="8" w:space="0" w:color="000000"/>
              <w:right w:val="single" w:sz="8" w:space="0" w:color="000000"/>
            </w:tcBorders>
            <w:shd w:val="clear" w:color="auto" w:fill="CCCCCC"/>
          </w:tcPr>
          <w:p w14:paraId="349E4985" w14:textId="77777777" w:rsidR="006D3BB5" w:rsidRDefault="000D6477">
            <w:pPr>
              <w:rPr>
                <w:rFonts w:ascii="Verdana" w:hAnsi="Verdana" w:cs="Verdana"/>
                <w:b/>
                <w:bCs/>
                <w:sz w:val="20"/>
                <w:szCs w:val="20"/>
              </w:rPr>
            </w:pPr>
            <w:r>
              <w:rPr>
                <w:rFonts w:ascii="Verdana" w:hAnsi="Verdana" w:cs="Verdana"/>
                <w:b/>
                <w:bCs/>
                <w:sz w:val="20"/>
                <w:szCs w:val="20"/>
              </w:rPr>
              <w:t>Date</w:t>
            </w:r>
          </w:p>
        </w:tc>
        <w:tc>
          <w:tcPr>
            <w:tcW w:w="2962" w:type="dxa"/>
            <w:tcBorders>
              <w:top w:val="single" w:sz="8" w:space="0" w:color="000000"/>
              <w:left w:val="single" w:sz="8" w:space="0" w:color="000000"/>
              <w:bottom w:val="single" w:sz="8" w:space="0" w:color="000000"/>
              <w:right w:val="single" w:sz="8" w:space="0" w:color="000000"/>
            </w:tcBorders>
            <w:shd w:val="clear" w:color="auto" w:fill="CCCCCC"/>
          </w:tcPr>
          <w:p w14:paraId="3777527A" w14:textId="77777777" w:rsidR="006D3BB5" w:rsidRDefault="000D6477">
            <w:pPr>
              <w:rPr>
                <w:rFonts w:ascii="Verdana" w:hAnsi="Verdana" w:cs="Verdana"/>
                <w:b/>
                <w:bCs/>
                <w:sz w:val="20"/>
                <w:szCs w:val="20"/>
              </w:rPr>
            </w:pPr>
            <w:r>
              <w:rPr>
                <w:rFonts w:ascii="Verdana" w:hAnsi="Verdana" w:cs="Verdana"/>
                <w:b/>
                <w:bCs/>
                <w:sz w:val="20"/>
                <w:szCs w:val="20"/>
              </w:rPr>
              <w:t>Description</w:t>
            </w:r>
          </w:p>
        </w:tc>
        <w:tc>
          <w:tcPr>
            <w:tcW w:w="3414" w:type="dxa"/>
            <w:tcBorders>
              <w:top w:val="single" w:sz="8" w:space="0" w:color="000000"/>
              <w:left w:val="single" w:sz="8" w:space="0" w:color="000000"/>
              <w:bottom w:val="single" w:sz="8" w:space="0" w:color="000000"/>
              <w:right w:val="single" w:sz="8" w:space="0" w:color="000000"/>
            </w:tcBorders>
            <w:shd w:val="clear" w:color="auto" w:fill="CCCCCC"/>
          </w:tcPr>
          <w:p w14:paraId="77A3E005" w14:textId="77777777" w:rsidR="006D3BB5" w:rsidRDefault="000D6477">
            <w:pPr>
              <w:rPr>
                <w:rFonts w:ascii="Verdana" w:hAnsi="Verdana" w:cs="Verdana"/>
                <w:b/>
                <w:bCs/>
                <w:sz w:val="20"/>
                <w:szCs w:val="20"/>
              </w:rPr>
            </w:pPr>
            <w:r>
              <w:rPr>
                <w:rFonts w:ascii="Verdana" w:hAnsi="Verdana" w:cs="Verdana"/>
                <w:b/>
                <w:bCs/>
                <w:sz w:val="20"/>
                <w:szCs w:val="20"/>
              </w:rPr>
              <w:t>Author</w:t>
            </w:r>
          </w:p>
        </w:tc>
      </w:tr>
      <w:tr w:rsidR="006D3BB5" w14:paraId="08544787" w14:textId="77777777">
        <w:tc>
          <w:tcPr>
            <w:tcW w:w="1077" w:type="dxa"/>
            <w:tcBorders>
              <w:top w:val="single" w:sz="8" w:space="0" w:color="000000"/>
              <w:left w:val="single" w:sz="8" w:space="0" w:color="000000"/>
              <w:bottom w:val="single" w:sz="8" w:space="0" w:color="000000"/>
              <w:right w:val="single" w:sz="8" w:space="0" w:color="000000"/>
            </w:tcBorders>
          </w:tcPr>
          <w:p w14:paraId="01EB3BC8" w14:textId="77777777" w:rsidR="006D3BB5" w:rsidRDefault="000D6477">
            <w:pPr>
              <w:rPr>
                <w:rFonts w:ascii="Verdana" w:hAnsi="Verdana" w:cs="Verdana"/>
                <w:sz w:val="20"/>
                <w:szCs w:val="20"/>
              </w:rPr>
            </w:pPr>
            <w:r>
              <w:rPr>
                <w:rFonts w:ascii="Verdana" w:hAnsi="Verdana" w:cs="Verdana"/>
                <w:sz w:val="20"/>
                <w:szCs w:val="20"/>
              </w:rPr>
              <w:t>0.1</w:t>
            </w:r>
          </w:p>
        </w:tc>
        <w:tc>
          <w:tcPr>
            <w:tcW w:w="2162" w:type="dxa"/>
            <w:tcBorders>
              <w:top w:val="single" w:sz="8" w:space="0" w:color="000000"/>
              <w:left w:val="single" w:sz="8" w:space="0" w:color="000000"/>
              <w:bottom w:val="single" w:sz="8" w:space="0" w:color="000000"/>
              <w:right w:val="single" w:sz="8" w:space="0" w:color="000000"/>
            </w:tcBorders>
          </w:tcPr>
          <w:p w14:paraId="38611F8E" w14:textId="2932312C" w:rsidR="006D3BB5" w:rsidRDefault="009800E1">
            <w:pPr>
              <w:rPr>
                <w:rFonts w:ascii="Verdana" w:hAnsi="Verdana" w:cs="Verdana"/>
                <w:sz w:val="20"/>
                <w:szCs w:val="20"/>
              </w:rPr>
            </w:pPr>
            <w:r>
              <w:rPr>
                <w:rFonts w:ascii="Verdana" w:hAnsi="Verdana" w:cs="Verdana"/>
                <w:sz w:val="20"/>
                <w:szCs w:val="20"/>
              </w:rPr>
              <w:t>05/03/2020</w:t>
            </w:r>
          </w:p>
        </w:tc>
        <w:tc>
          <w:tcPr>
            <w:tcW w:w="2962" w:type="dxa"/>
            <w:tcBorders>
              <w:top w:val="single" w:sz="8" w:space="0" w:color="000000"/>
              <w:left w:val="single" w:sz="8" w:space="0" w:color="000000"/>
              <w:bottom w:val="single" w:sz="8" w:space="0" w:color="000000"/>
              <w:right w:val="single" w:sz="8" w:space="0" w:color="000000"/>
            </w:tcBorders>
          </w:tcPr>
          <w:p w14:paraId="01045166" w14:textId="4BB8D924" w:rsidR="006D3BB5" w:rsidRDefault="009800E1">
            <w:pPr>
              <w:rPr>
                <w:rFonts w:ascii="Verdana" w:hAnsi="Verdana" w:cs="Verdana"/>
                <w:sz w:val="20"/>
                <w:szCs w:val="20"/>
              </w:rPr>
            </w:pPr>
            <w:r>
              <w:rPr>
                <w:rFonts w:ascii="Verdana" w:hAnsi="Verdana" w:cs="Verdana"/>
                <w:sz w:val="20"/>
                <w:szCs w:val="20"/>
              </w:rPr>
              <w:t>Behavioral Report – Scenario Use Cases</w:t>
            </w:r>
          </w:p>
        </w:tc>
        <w:tc>
          <w:tcPr>
            <w:tcW w:w="3414" w:type="dxa"/>
            <w:tcBorders>
              <w:top w:val="single" w:sz="8" w:space="0" w:color="000000"/>
              <w:left w:val="single" w:sz="8" w:space="0" w:color="000000"/>
              <w:bottom w:val="single" w:sz="8" w:space="0" w:color="000000"/>
              <w:right w:val="single" w:sz="8" w:space="0" w:color="000000"/>
            </w:tcBorders>
          </w:tcPr>
          <w:p w14:paraId="1DB37320" w14:textId="3C581B73" w:rsidR="006D3BB5" w:rsidRDefault="009800E1">
            <w:pPr>
              <w:spacing w:after="200" w:line="276" w:lineRule="auto"/>
              <w:rPr>
                <w:rFonts w:ascii="Verdana" w:hAnsi="Verdana" w:cs="Verdana"/>
                <w:sz w:val="20"/>
                <w:szCs w:val="20"/>
              </w:rPr>
            </w:pPr>
            <w:r>
              <w:rPr>
                <w:rFonts w:ascii="Verdana" w:hAnsi="Verdana" w:cs="Verdana"/>
                <w:sz w:val="20"/>
                <w:szCs w:val="20"/>
              </w:rPr>
              <w:t>Men at Work – Ryan Patton</w:t>
            </w:r>
          </w:p>
        </w:tc>
      </w:tr>
    </w:tbl>
    <w:p w14:paraId="246061E6" w14:textId="77777777" w:rsidR="006D3BB5" w:rsidRDefault="000D6477">
      <w:pPr>
        <w:pStyle w:val="Title"/>
        <w:spacing w:before="0" w:after="0"/>
        <w:jc w:val="left"/>
        <w:rPr>
          <w:rFonts w:cs="Arial"/>
        </w:rPr>
      </w:pPr>
      <w:r>
        <w:rPr>
          <w:rFonts w:ascii="Angsana New" w:hAnsi="Angsana New"/>
          <w:b w:val="0"/>
          <w:bCs w:val="0"/>
          <w:sz w:val="24"/>
          <w:szCs w:val="24"/>
        </w:rPr>
        <w:br w:type="page"/>
      </w:r>
      <w:r>
        <w:rPr>
          <w:rFonts w:cs="Arial"/>
        </w:rPr>
        <w:lastRenderedPageBreak/>
        <w:t>Table of Contents</w:t>
      </w:r>
    </w:p>
    <w:p w14:paraId="26CCE565" w14:textId="77777777" w:rsidR="005D69AC" w:rsidRDefault="000D6477">
      <w:pPr>
        <w:pStyle w:val="TOC1"/>
        <w:tabs>
          <w:tab w:val="left" w:pos="480"/>
          <w:tab w:val="right" w:leader="dot" w:pos="9605"/>
        </w:tabs>
        <w:rPr>
          <w:rFonts w:asciiTheme="minorHAnsi" w:hAnsiTheme="minorHAnsi" w:cstheme="minorBidi"/>
          <w:noProof/>
          <w:sz w:val="22"/>
          <w:szCs w:val="22"/>
          <w:lang w:bidi="ar-SA"/>
        </w:rPr>
      </w:pPr>
      <w:r>
        <w:rPr>
          <w:rFonts w:cs="Arial"/>
        </w:rPr>
        <w:fldChar w:fldCharType="begin"/>
      </w:r>
      <w:r>
        <w:rPr>
          <w:rFonts w:cs="Arial"/>
        </w:rPr>
        <w:instrText xml:space="preserve"> TOC \o "1-4" \h \z </w:instrText>
      </w:r>
      <w:r>
        <w:rPr>
          <w:rFonts w:cs="Arial"/>
        </w:rPr>
        <w:fldChar w:fldCharType="separate"/>
      </w:r>
      <w:hyperlink w:anchor="_Toc39397654" w:history="1">
        <w:r w:rsidR="005D69AC" w:rsidRPr="003206FE">
          <w:rPr>
            <w:rStyle w:val="Hyperlink"/>
            <w:noProof/>
          </w:rPr>
          <w:t>1.</w:t>
        </w:r>
        <w:r w:rsidR="005D69AC">
          <w:rPr>
            <w:rFonts w:asciiTheme="minorHAnsi" w:hAnsiTheme="minorHAnsi" w:cstheme="minorBidi"/>
            <w:noProof/>
            <w:sz w:val="22"/>
            <w:szCs w:val="22"/>
            <w:lang w:bidi="ar-SA"/>
          </w:rPr>
          <w:tab/>
        </w:r>
        <w:r w:rsidR="005D69AC" w:rsidRPr="003206FE">
          <w:rPr>
            <w:rStyle w:val="Hyperlink"/>
            <w:rFonts w:cs="Arial"/>
            <w:noProof/>
          </w:rPr>
          <w:t>Introduction</w:t>
        </w:r>
        <w:r w:rsidR="005D69AC">
          <w:rPr>
            <w:noProof/>
            <w:webHidden/>
          </w:rPr>
          <w:tab/>
        </w:r>
        <w:r w:rsidR="005D69AC">
          <w:rPr>
            <w:noProof/>
            <w:webHidden/>
          </w:rPr>
          <w:fldChar w:fldCharType="begin"/>
        </w:r>
        <w:r w:rsidR="005D69AC">
          <w:rPr>
            <w:noProof/>
            <w:webHidden/>
          </w:rPr>
          <w:instrText xml:space="preserve"> PAGEREF _Toc39397654 \h </w:instrText>
        </w:r>
        <w:r w:rsidR="005D69AC">
          <w:rPr>
            <w:noProof/>
            <w:webHidden/>
          </w:rPr>
        </w:r>
        <w:r w:rsidR="005D69AC">
          <w:rPr>
            <w:noProof/>
            <w:webHidden/>
          </w:rPr>
          <w:fldChar w:fldCharType="separate"/>
        </w:r>
        <w:r w:rsidR="005D69AC">
          <w:rPr>
            <w:noProof/>
            <w:webHidden/>
          </w:rPr>
          <w:t>4</w:t>
        </w:r>
        <w:r w:rsidR="005D69AC">
          <w:rPr>
            <w:noProof/>
            <w:webHidden/>
          </w:rPr>
          <w:fldChar w:fldCharType="end"/>
        </w:r>
      </w:hyperlink>
    </w:p>
    <w:p w14:paraId="1D891AF3"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55" w:history="1">
        <w:r w:rsidRPr="003206FE">
          <w:rPr>
            <w:rStyle w:val="Hyperlink"/>
            <w:noProof/>
          </w:rPr>
          <w:t>1.1.</w:t>
        </w:r>
        <w:r>
          <w:rPr>
            <w:rFonts w:asciiTheme="minorHAnsi" w:hAnsiTheme="minorHAnsi" w:cstheme="minorBidi"/>
            <w:noProof/>
            <w:sz w:val="22"/>
            <w:szCs w:val="22"/>
            <w:lang w:bidi="ar-SA"/>
          </w:rPr>
          <w:tab/>
        </w:r>
        <w:r w:rsidRPr="003206FE">
          <w:rPr>
            <w:rStyle w:val="Hyperlink"/>
            <w:rFonts w:cs="Arial"/>
            <w:noProof/>
          </w:rPr>
          <w:t>Purpose</w:t>
        </w:r>
        <w:r>
          <w:rPr>
            <w:noProof/>
            <w:webHidden/>
          </w:rPr>
          <w:tab/>
        </w:r>
        <w:r>
          <w:rPr>
            <w:noProof/>
            <w:webHidden/>
          </w:rPr>
          <w:fldChar w:fldCharType="begin"/>
        </w:r>
        <w:r>
          <w:rPr>
            <w:noProof/>
            <w:webHidden/>
          </w:rPr>
          <w:instrText xml:space="preserve"> PAGEREF _Toc39397655 \h </w:instrText>
        </w:r>
        <w:r>
          <w:rPr>
            <w:noProof/>
            <w:webHidden/>
          </w:rPr>
        </w:r>
        <w:r>
          <w:rPr>
            <w:noProof/>
            <w:webHidden/>
          </w:rPr>
          <w:fldChar w:fldCharType="separate"/>
        </w:r>
        <w:r>
          <w:rPr>
            <w:noProof/>
            <w:webHidden/>
          </w:rPr>
          <w:t>4</w:t>
        </w:r>
        <w:r>
          <w:rPr>
            <w:noProof/>
            <w:webHidden/>
          </w:rPr>
          <w:fldChar w:fldCharType="end"/>
        </w:r>
      </w:hyperlink>
    </w:p>
    <w:p w14:paraId="2FDBAC27"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56" w:history="1">
        <w:r w:rsidRPr="003206FE">
          <w:rPr>
            <w:rStyle w:val="Hyperlink"/>
            <w:noProof/>
          </w:rPr>
          <w:t>1.2.</w:t>
        </w:r>
        <w:r>
          <w:rPr>
            <w:rFonts w:asciiTheme="minorHAnsi" w:hAnsiTheme="minorHAnsi" w:cstheme="minorBidi"/>
            <w:noProof/>
            <w:sz w:val="22"/>
            <w:szCs w:val="22"/>
            <w:lang w:bidi="ar-SA"/>
          </w:rPr>
          <w:tab/>
        </w:r>
        <w:r w:rsidRPr="003206FE">
          <w:rPr>
            <w:rStyle w:val="Hyperlink"/>
            <w:rFonts w:cs="Arial"/>
            <w:noProof/>
          </w:rPr>
          <w:t>Scope</w:t>
        </w:r>
        <w:r>
          <w:rPr>
            <w:noProof/>
            <w:webHidden/>
          </w:rPr>
          <w:tab/>
        </w:r>
        <w:r>
          <w:rPr>
            <w:noProof/>
            <w:webHidden/>
          </w:rPr>
          <w:fldChar w:fldCharType="begin"/>
        </w:r>
        <w:r>
          <w:rPr>
            <w:noProof/>
            <w:webHidden/>
          </w:rPr>
          <w:instrText xml:space="preserve"> PAGEREF _Toc39397656 \h </w:instrText>
        </w:r>
        <w:r>
          <w:rPr>
            <w:noProof/>
            <w:webHidden/>
          </w:rPr>
        </w:r>
        <w:r>
          <w:rPr>
            <w:noProof/>
            <w:webHidden/>
          </w:rPr>
          <w:fldChar w:fldCharType="separate"/>
        </w:r>
        <w:r>
          <w:rPr>
            <w:noProof/>
            <w:webHidden/>
          </w:rPr>
          <w:t>4</w:t>
        </w:r>
        <w:r>
          <w:rPr>
            <w:noProof/>
            <w:webHidden/>
          </w:rPr>
          <w:fldChar w:fldCharType="end"/>
        </w:r>
      </w:hyperlink>
    </w:p>
    <w:p w14:paraId="19681FC6"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57" w:history="1">
        <w:r w:rsidRPr="003206FE">
          <w:rPr>
            <w:rStyle w:val="Hyperlink"/>
            <w:noProof/>
          </w:rPr>
          <w:t>1.3.</w:t>
        </w:r>
        <w:r>
          <w:rPr>
            <w:rFonts w:asciiTheme="minorHAnsi" w:hAnsiTheme="minorHAnsi" w:cstheme="minorBidi"/>
            <w:noProof/>
            <w:sz w:val="22"/>
            <w:szCs w:val="22"/>
            <w:lang w:bidi="ar-SA"/>
          </w:rPr>
          <w:tab/>
        </w:r>
        <w:r w:rsidRPr="003206FE">
          <w:rPr>
            <w:rStyle w:val="Hyperlink"/>
            <w:rFonts w:cs="Arial"/>
            <w:noProof/>
          </w:rPr>
          <w:t>Overview</w:t>
        </w:r>
        <w:r>
          <w:rPr>
            <w:noProof/>
            <w:webHidden/>
          </w:rPr>
          <w:tab/>
        </w:r>
        <w:r>
          <w:rPr>
            <w:noProof/>
            <w:webHidden/>
          </w:rPr>
          <w:fldChar w:fldCharType="begin"/>
        </w:r>
        <w:r>
          <w:rPr>
            <w:noProof/>
            <w:webHidden/>
          </w:rPr>
          <w:instrText xml:space="preserve"> PAGEREF _Toc39397657 \h </w:instrText>
        </w:r>
        <w:r>
          <w:rPr>
            <w:noProof/>
            <w:webHidden/>
          </w:rPr>
        </w:r>
        <w:r>
          <w:rPr>
            <w:noProof/>
            <w:webHidden/>
          </w:rPr>
          <w:fldChar w:fldCharType="separate"/>
        </w:r>
        <w:r>
          <w:rPr>
            <w:noProof/>
            <w:webHidden/>
          </w:rPr>
          <w:t>4</w:t>
        </w:r>
        <w:r>
          <w:rPr>
            <w:noProof/>
            <w:webHidden/>
          </w:rPr>
          <w:fldChar w:fldCharType="end"/>
        </w:r>
      </w:hyperlink>
    </w:p>
    <w:p w14:paraId="4A97ACF8" w14:textId="77777777" w:rsidR="005D69AC" w:rsidRDefault="005D69AC">
      <w:pPr>
        <w:pStyle w:val="TOC1"/>
        <w:tabs>
          <w:tab w:val="left" w:pos="480"/>
          <w:tab w:val="right" w:leader="dot" w:pos="9605"/>
        </w:tabs>
        <w:rPr>
          <w:rFonts w:asciiTheme="minorHAnsi" w:hAnsiTheme="minorHAnsi" w:cstheme="minorBidi"/>
          <w:noProof/>
          <w:sz w:val="22"/>
          <w:szCs w:val="22"/>
          <w:lang w:bidi="ar-SA"/>
        </w:rPr>
      </w:pPr>
      <w:hyperlink w:anchor="_Toc39397658" w:history="1">
        <w:r w:rsidRPr="003206FE">
          <w:rPr>
            <w:rStyle w:val="Hyperlink"/>
            <w:noProof/>
          </w:rPr>
          <w:t>2.</w:t>
        </w:r>
        <w:r>
          <w:rPr>
            <w:rFonts w:asciiTheme="minorHAnsi" w:hAnsiTheme="minorHAnsi" w:cstheme="minorBidi"/>
            <w:noProof/>
            <w:sz w:val="22"/>
            <w:szCs w:val="22"/>
            <w:lang w:bidi="ar-SA"/>
          </w:rPr>
          <w:tab/>
        </w:r>
        <w:r w:rsidRPr="003206FE">
          <w:rPr>
            <w:rStyle w:val="Hyperlink"/>
            <w:rFonts w:cs="Arial"/>
            <w:noProof/>
          </w:rPr>
          <w:t>Scenario Five Use Cases diagram</w:t>
        </w:r>
        <w:r>
          <w:rPr>
            <w:noProof/>
            <w:webHidden/>
          </w:rPr>
          <w:tab/>
        </w:r>
        <w:r>
          <w:rPr>
            <w:noProof/>
            <w:webHidden/>
          </w:rPr>
          <w:fldChar w:fldCharType="begin"/>
        </w:r>
        <w:r>
          <w:rPr>
            <w:noProof/>
            <w:webHidden/>
          </w:rPr>
          <w:instrText xml:space="preserve"> PAGEREF _Toc39397658 \h </w:instrText>
        </w:r>
        <w:r>
          <w:rPr>
            <w:noProof/>
            <w:webHidden/>
          </w:rPr>
        </w:r>
        <w:r>
          <w:rPr>
            <w:noProof/>
            <w:webHidden/>
          </w:rPr>
          <w:fldChar w:fldCharType="separate"/>
        </w:r>
        <w:r>
          <w:rPr>
            <w:noProof/>
            <w:webHidden/>
          </w:rPr>
          <w:t>5</w:t>
        </w:r>
        <w:r>
          <w:rPr>
            <w:noProof/>
            <w:webHidden/>
          </w:rPr>
          <w:fldChar w:fldCharType="end"/>
        </w:r>
      </w:hyperlink>
    </w:p>
    <w:p w14:paraId="37D38F38"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59" w:history="1">
        <w:r w:rsidRPr="003206FE">
          <w:rPr>
            <w:rStyle w:val="Hyperlink"/>
            <w:noProof/>
          </w:rPr>
          <w:t>2.1.</w:t>
        </w:r>
        <w:r>
          <w:rPr>
            <w:rFonts w:asciiTheme="minorHAnsi" w:hAnsiTheme="minorHAnsi" w:cstheme="minorBidi"/>
            <w:noProof/>
            <w:sz w:val="22"/>
            <w:szCs w:val="22"/>
            <w:lang w:bidi="ar-SA"/>
          </w:rPr>
          <w:tab/>
        </w:r>
        <w:r w:rsidRPr="003206FE">
          <w:rPr>
            <w:rStyle w:val="Hyperlink"/>
            <w:rFonts w:cs="Arial"/>
            <w:noProof/>
          </w:rPr>
          <w:t>Description</w:t>
        </w:r>
        <w:r>
          <w:rPr>
            <w:noProof/>
            <w:webHidden/>
          </w:rPr>
          <w:tab/>
        </w:r>
        <w:r>
          <w:rPr>
            <w:noProof/>
            <w:webHidden/>
          </w:rPr>
          <w:fldChar w:fldCharType="begin"/>
        </w:r>
        <w:r>
          <w:rPr>
            <w:noProof/>
            <w:webHidden/>
          </w:rPr>
          <w:instrText xml:space="preserve"> PAGEREF _Toc39397659 \h </w:instrText>
        </w:r>
        <w:r>
          <w:rPr>
            <w:noProof/>
            <w:webHidden/>
          </w:rPr>
        </w:r>
        <w:r>
          <w:rPr>
            <w:noProof/>
            <w:webHidden/>
          </w:rPr>
          <w:fldChar w:fldCharType="separate"/>
        </w:r>
        <w:r>
          <w:rPr>
            <w:noProof/>
            <w:webHidden/>
          </w:rPr>
          <w:t>5</w:t>
        </w:r>
        <w:r>
          <w:rPr>
            <w:noProof/>
            <w:webHidden/>
          </w:rPr>
          <w:fldChar w:fldCharType="end"/>
        </w:r>
      </w:hyperlink>
    </w:p>
    <w:p w14:paraId="4A2A2B1D" w14:textId="77777777" w:rsidR="005D69AC" w:rsidRDefault="005D69AC">
      <w:pPr>
        <w:pStyle w:val="TOC1"/>
        <w:tabs>
          <w:tab w:val="left" w:pos="480"/>
          <w:tab w:val="right" w:leader="dot" w:pos="9605"/>
        </w:tabs>
        <w:rPr>
          <w:rFonts w:asciiTheme="minorHAnsi" w:hAnsiTheme="minorHAnsi" w:cstheme="minorBidi"/>
          <w:noProof/>
          <w:sz w:val="22"/>
          <w:szCs w:val="22"/>
          <w:lang w:bidi="ar-SA"/>
        </w:rPr>
      </w:pPr>
      <w:hyperlink w:anchor="_Toc39397660" w:history="1">
        <w:r w:rsidRPr="003206FE">
          <w:rPr>
            <w:rStyle w:val="Hyperlink"/>
            <w:noProof/>
          </w:rPr>
          <w:t>3.</w:t>
        </w:r>
        <w:r>
          <w:rPr>
            <w:rFonts w:asciiTheme="minorHAnsi" w:hAnsiTheme="minorHAnsi" w:cstheme="minorBidi"/>
            <w:noProof/>
            <w:sz w:val="22"/>
            <w:szCs w:val="22"/>
            <w:lang w:bidi="ar-SA"/>
          </w:rPr>
          <w:tab/>
        </w:r>
        <w:r w:rsidRPr="003206FE">
          <w:rPr>
            <w:rStyle w:val="Hyperlink"/>
            <w:rFonts w:cs="Arial"/>
            <w:noProof/>
          </w:rPr>
          <w:t>Scenario Four Use Cases diagram</w:t>
        </w:r>
        <w:r>
          <w:rPr>
            <w:noProof/>
            <w:webHidden/>
          </w:rPr>
          <w:tab/>
        </w:r>
        <w:r>
          <w:rPr>
            <w:noProof/>
            <w:webHidden/>
          </w:rPr>
          <w:fldChar w:fldCharType="begin"/>
        </w:r>
        <w:r>
          <w:rPr>
            <w:noProof/>
            <w:webHidden/>
          </w:rPr>
          <w:instrText xml:space="preserve"> PAGEREF _Toc39397660 \h </w:instrText>
        </w:r>
        <w:r>
          <w:rPr>
            <w:noProof/>
            <w:webHidden/>
          </w:rPr>
        </w:r>
        <w:r>
          <w:rPr>
            <w:noProof/>
            <w:webHidden/>
          </w:rPr>
          <w:fldChar w:fldCharType="separate"/>
        </w:r>
        <w:r>
          <w:rPr>
            <w:noProof/>
            <w:webHidden/>
          </w:rPr>
          <w:t>6</w:t>
        </w:r>
        <w:r>
          <w:rPr>
            <w:noProof/>
            <w:webHidden/>
          </w:rPr>
          <w:fldChar w:fldCharType="end"/>
        </w:r>
      </w:hyperlink>
    </w:p>
    <w:p w14:paraId="4EC4D439"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61" w:history="1">
        <w:r w:rsidRPr="003206FE">
          <w:rPr>
            <w:rStyle w:val="Hyperlink"/>
            <w:noProof/>
          </w:rPr>
          <w:t>3.1.</w:t>
        </w:r>
        <w:r>
          <w:rPr>
            <w:rFonts w:asciiTheme="minorHAnsi" w:hAnsiTheme="minorHAnsi" w:cstheme="minorBidi"/>
            <w:noProof/>
            <w:sz w:val="22"/>
            <w:szCs w:val="22"/>
            <w:lang w:bidi="ar-SA"/>
          </w:rPr>
          <w:tab/>
        </w:r>
        <w:r w:rsidRPr="003206FE">
          <w:rPr>
            <w:rStyle w:val="Hyperlink"/>
            <w:rFonts w:cs="Arial"/>
            <w:noProof/>
          </w:rPr>
          <w:t>Description</w:t>
        </w:r>
        <w:r>
          <w:rPr>
            <w:noProof/>
            <w:webHidden/>
          </w:rPr>
          <w:tab/>
        </w:r>
        <w:r>
          <w:rPr>
            <w:noProof/>
            <w:webHidden/>
          </w:rPr>
          <w:fldChar w:fldCharType="begin"/>
        </w:r>
        <w:r>
          <w:rPr>
            <w:noProof/>
            <w:webHidden/>
          </w:rPr>
          <w:instrText xml:space="preserve"> PAGEREF _Toc39397661 \h </w:instrText>
        </w:r>
        <w:r>
          <w:rPr>
            <w:noProof/>
            <w:webHidden/>
          </w:rPr>
        </w:r>
        <w:r>
          <w:rPr>
            <w:noProof/>
            <w:webHidden/>
          </w:rPr>
          <w:fldChar w:fldCharType="separate"/>
        </w:r>
        <w:r>
          <w:rPr>
            <w:noProof/>
            <w:webHidden/>
          </w:rPr>
          <w:t>6</w:t>
        </w:r>
        <w:r>
          <w:rPr>
            <w:noProof/>
            <w:webHidden/>
          </w:rPr>
          <w:fldChar w:fldCharType="end"/>
        </w:r>
      </w:hyperlink>
    </w:p>
    <w:p w14:paraId="700E5CA1" w14:textId="77777777" w:rsidR="005D69AC" w:rsidRDefault="005D69AC">
      <w:pPr>
        <w:pStyle w:val="TOC1"/>
        <w:tabs>
          <w:tab w:val="left" w:pos="480"/>
          <w:tab w:val="right" w:leader="dot" w:pos="9605"/>
        </w:tabs>
        <w:rPr>
          <w:rFonts w:asciiTheme="minorHAnsi" w:hAnsiTheme="minorHAnsi" w:cstheme="minorBidi"/>
          <w:noProof/>
          <w:sz w:val="22"/>
          <w:szCs w:val="22"/>
          <w:lang w:bidi="ar-SA"/>
        </w:rPr>
      </w:pPr>
      <w:hyperlink w:anchor="_Toc39397662" w:history="1">
        <w:r w:rsidRPr="003206FE">
          <w:rPr>
            <w:rStyle w:val="Hyperlink"/>
            <w:noProof/>
          </w:rPr>
          <w:t>4.</w:t>
        </w:r>
        <w:r>
          <w:rPr>
            <w:rFonts w:asciiTheme="minorHAnsi" w:hAnsiTheme="minorHAnsi" w:cstheme="minorBidi"/>
            <w:noProof/>
            <w:sz w:val="22"/>
            <w:szCs w:val="22"/>
            <w:lang w:bidi="ar-SA"/>
          </w:rPr>
          <w:tab/>
        </w:r>
        <w:r w:rsidRPr="003206FE">
          <w:rPr>
            <w:rStyle w:val="Hyperlink"/>
            <w:rFonts w:cs="Arial"/>
            <w:noProof/>
          </w:rPr>
          <w:t>Scenario One Use Cases diagram</w:t>
        </w:r>
        <w:r>
          <w:rPr>
            <w:noProof/>
            <w:webHidden/>
          </w:rPr>
          <w:tab/>
        </w:r>
        <w:r>
          <w:rPr>
            <w:noProof/>
            <w:webHidden/>
          </w:rPr>
          <w:fldChar w:fldCharType="begin"/>
        </w:r>
        <w:r>
          <w:rPr>
            <w:noProof/>
            <w:webHidden/>
          </w:rPr>
          <w:instrText xml:space="preserve"> PAGEREF _Toc39397662 \h </w:instrText>
        </w:r>
        <w:r>
          <w:rPr>
            <w:noProof/>
            <w:webHidden/>
          </w:rPr>
        </w:r>
        <w:r>
          <w:rPr>
            <w:noProof/>
            <w:webHidden/>
          </w:rPr>
          <w:fldChar w:fldCharType="separate"/>
        </w:r>
        <w:r>
          <w:rPr>
            <w:noProof/>
            <w:webHidden/>
          </w:rPr>
          <w:t>7</w:t>
        </w:r>
        <w:r>
          <w:rPr>
            <w:noProof/>
            <w:webHidden/>
          </w:rPr>
          <w:fldChar w:fldCharType="end"/>
        </w:r>
      </w:hyperlink>
    </w:p>
    <w:p w14:paraId="72048917"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63" w:history="1">
        <w:r w:rsidRPr="003206FE">
          <w:rPr>
            <w:rStyle w:val="Hyperlink"/>
            <w:noProof/>
          </w:rPr>
          <w:t>4.1.</w:t>
        </w:r>
        <w:r>
          <w:rPr>
            <w:rFonts w:asciiTheme="minorHAnsi" w:hAnsiTheme="minorHAnsi" w:cstheme="minorBidi"/>
            <w:noProof/>
            <w:sz w:val="22"/>
            <w:szCs w:val="22"/>
            <w:lang w:bidi="ar-SA"/>
          </w:rPr>
          <w:tab/>
        </w:r>
        <w:r w:rsidRPr="003206FE">
          <w:rPr>
            <w:rStyle w:val="Hyperlink"/>
            <w:rFonts w:cs="Arial"/>
            <w:noProof/>
          </w:rPr>
          <w:t>Description</w:t>
        </w:r>
        <w:r>
          <w:rPr>
            <w:noProof/>
            <w:webHidden/>
          </w:rPr>
          <w:tab/>
        </w:r>
        <w:r>
          <w:rPr>
            <w:noProof/>
            <w:webHidden/>
          </w:rPr>
          <w:fldChar w:fldCharType="begin"/>
        </w:r>
        <w:r>
          <w:rPr>
            <w:noProof/>
            <w:webHidden/>
          </w:rPr>
          <w:instrText xml:space="preserve"> PAGEREF _Toc39397663 \h </w:instrText>
        </w:r>
        <w:r>
          <w:rPr>
            <w:noProof/>
            <w:webHidden/>
          </w:rPr>
        </w:r>
        <w:r>
          <w:rPr>
            <w:noProof/>
            <w:webHidden/>
          </w:rPr>
          <w:fldChar w:fldCharType="separate"/>
        </w:r>
        <w:r>
          <w:rPr>
            <w:noProof/>
            <w:webHidden/>
          </w:rPr>
          <w:t>7</w:t>
        </w:r>
        <w:r>
          <w:rPr>
            <w:noProof/>
            <w:webHidden/>
          </w:rPr>
          <w:fldChar w:fldCharType="end"/>
        </w:r>
      </w:hyperlink>
    </w:p>
    <w:p w14:paraId="330C3A42" w14:textId="77777777" w:rsidR="005D69AC" w:rsidRDefault="005D69AC">
      <w:pPr>
        <w:pStyle w:val="TOC1"/>
        <w:tabs>
          <w:tab w:val="left" w:pos="480"/>
          <w:tab w:val="right" w:leader="dot" w:pos="9605"/>
        </w:tabs>
        <w:rPr>
          <w:rFonts w:asciiTheme="minorHAnsi" w:hAnsiTheme="minorHAnsi" w:cstheme="minorBidi"/>
          <w:noProof/>
          <w:sz w:val="22"/>
          <w:szCs w:val="22"/>
          <w:lang w:bidi="ar-SA"/>
        </w:rPr>
      </w:pPr>
      <w:hyperlink w:anchor="_Toc39397664" w:history="1">
        <w:r w:rsidRPr="003206FE">
          <w:rPr>
            <w:rStyle w:val="Hyperlink"/>
            <w:noProof/>
          </w:rPr>
          <w:t>5.</w:t>
        </w:r>
        <w:r>
          <w:rPr>
            <w:rFonts w:asciiTheme="minorHAnsi" w:hAnsiTheme="minorHAnsi" w:cstheme="minorBidi"/>
            <w:noProof/>
            <w:sz w:val="22"/>
            <w:szCs w:val="22"/>
            <w:lang w:bidi="ar-SA"/>
          </w:rPr>
          <w:tab/>
        </w:r>
        <w:r w:rsidRPr="003206FE">
          <w:rPr>
            <w:rStyle w:val="Hyperlink"/>
            <w:rFonts w:cs="Arial"/>
            <w:noProof/>
          </w:rPr>
          <w:t>Scenario Seven Use Cases diagram</w:t>
        </w:r>
        <w:r>
          <w:rPr>
            <w:noProof/>
            <w:webHidden/>
          </w:rPr>
          <w:tab/>
        </w:r>
        <w:r>
          <w:rPr>
            <w:noProof/>
            <w:webHidden/>
          </w:rPr>
          <w:fldChar w:fldCharType="begin"/>
        </w:r>
        <w:r>
          <w:rPr>
            <w:noProof/>
            <w:webHidden/>
          </w:rPr>
          <w:instrText xml:space="preserve"> PAGEREF _Toc39397664 \h </w:instrText>
        </w:r>
        <w:r>
          <w:rPr>
            <w:noProof/>
            <w:webHidden/>
          </w:rPr>
        </w:r>
        <w:r>
          <w:rPr>
            <w:noProof/>
            <w:webHidden/>
          </w:rPr>
          <w:fldChar w:fldCharType="separate"/>
        </w:r>
        <w:r>
          <w:rPr>
            <w:noProof/>
            <w:webHidden/>
          </w:rPr>
          <w:t>8</w:t>
        </w:r>
        <w:r>
          <w:rPr>
            <w:noProof/>
            <w:webHidden/>
          </w:rPr>
          <w:fldChar w:fldCharType="end"/>
        </w:r>
      </w:hyperlink>
    </w:p>
    <w:p w14:paraId="7723B60A"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65" w:history="1">
        <w:r w:rsidRPr="003206FE">
          <w:rPr>
            <w:rStyle w:val="Hyperlink"/>
            <w:noProof/>
          </w:rPr>
          <w:t>5.1.</w:t>
        </w:r>
        <w:r>
          <w:rPr>
            <w:rFonts w:asciiTheme="minorHAnsi" w:hAnsiTheme="minorHAnsi" w:cstheme="minorBidi"/>
            <w:noProof/>
            <w:sz w:val="22"/>
            <w:szCs w:val="22"/>
            <w:lang w:bidi="ar-SA"/>
          </w:rPr>
          <w:tab/>
        </w:r>
        <w:r w:rsidRPr="003206FE">
          <w:rPr>
            <w:rStyle w:val="Hyperlink"/>
            <w:rFonts w:cs="Arial"/>
            <w:noProof/>
          </w:rPr>
          <w:t>Description</w:t>
        </w:r>
        <w:r>
          <w:rPr>
            <w:noProof/>
            <w:webHidden/>
          </w:rPr>
          <w:tab/>
        </w:r>
        <w:r>
          <w:rPr>
            <w:noProof/>
            <w:webHidden/>
          </w:rPr>
          <w:fldChar w:fldCharType="begin"/>
        </w:r>
        <w:r>
          <w:rPr>
            <w:noProof/>
            <w:webHidden/>
          </w:rPr>
          <w:instrText xml:space="preserve"> PAGEREF _Toc39397665 \h </w:instrText>
        </w:r>
        <w:r>
          <w:rPr>
            <w:noProof/>
            <w:webHidden/>
          </w:rPr>
        </w:r>
        <w:r>
          <w:rPr>
            <w:noProof/>
            <w:webHidden/>
          </w:rPr>
          <w:fldChar w:fldCharType="separate"/>
        </w:r>
        <w:r>
          <w:rPr>
            <w:noProof/>
            <w:webHidden/>
          </w:rPr>
          <w:t>8</w:t>
        </w:r>
        <w:r>
          <w:rPr>
            <w:noProof/>
            <w:webHidden/>
          </w:rPr>
          <w:fldChar w:fldCharType="end"/>
        </w:r>
      </w:hyperlink>
    </w:p>
    <w:p w14:paraId="300B8316" w14:textId="77777777" w:rsidR="005D69AC" w:rsidRDefault="005D69AC">
      <w:pPr>
        <w:pStyle w:val="TOC1"/>
        <w:tabs>
          <w:tab w:val="left" w:pos="480"/>
          <w:tab w:val="right" w:leader="dot" w:pos="9605"/>
        </w:tabs>
        <w:rPr>
          <w:rFonts w:asciiTheme="minorHAnsi" w:hAnsiTheme="minorHAnsi" w:cstheme="minorBidi"/>
          <w:noProof/>
          <w:sz w:val="22"/>
          <w:szCs w:val="22"/>
          <w:lang w:bidi="ar-SA"/>
        </w:rPr>
      </w:pPr>
      <w:hyperlink w:anchor="_Toc39397666" w:history="1">
        <w:r w:rsidRPr="003206FE">
          <w:rPr>
            <w:rStyle w:val="Hyperlink"/>
            <w:noProof/>
          </w:rPr>
          <w:t>6.</w:t>
        </w:r>
        <w:r>
          <w:rPr>
            <w:rFonts w:asciiTheme="minorHAnsi" w:hAnsiTheme="minorHAnsi" w:cstheme="minorBidi"/>
            <w:noProof/>
            <w:sz w:val="22"/>
            <w:szCs w:val="22"/>
            <w:lang w:bidi="ar-SA"/>
          </w:rPr>
          <w:tab/>
        </w:r>
        <w:r w:rsidRPr="003206FE">
          <w:rPr>
            <w:rStyle w:val="Hyperlink"/>
            <w:rFonts w:cs="Arial"/>
            <w:noProof/>
          </w:rPr>
          <w:t>Scenario Six Use Cases diagram</w:t>
        </w:r>
        <w:r>
          <w:rPr>
            <w:noProof/>
            <w:webHidden/>
          </w:rPr>
          <w:tab/>
        </w:r>
        <w:r>
          <w:rPr>
            <w:noProof/>
            <w:webHidden/>
          </w:rPr>
          <w:fldChar w:fldCharType="begin"/>
        </w:r>
        <w:r>
          <w:rPr>
            <w:noProof/>
            <w:webHidden/>
          </w:rPr>
          <w:instrText xml:space="preserve"> PAGEREF _Toc39397666 \h </w:instrText>
        </w:r>
        <w:r>
          <w:rPr>
            <w:noProof/>
            <w:webHidden/>
          </w:rPr>
        </w:r>
        <w:r>
          <w:rPr>
            <w:noProof/>
            <w:webHidden/>
          </w:rPr>
          <w:fldChar w:fldCharType="separate"/>
        </w:r>
        <w:r>
          <w:rPr>
            <w:noProof/>
            <w:webHidden/>
          </w:rPr>
          <w:t>9</w:t>
        </w:r>
        <w:r>
          <w:rPr>
            <w:noProof/>
            <w:webHidden/>
          </w:rPr>
          <w:fldChar w:fldCharType="end"/>
        </w:r>
      </w:hyperlink>
    </w:p>
    <w:p w14:paraId="44B0BABC"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67" w:history="1">
        <w:r w:rsidRPr="003206FE">
          <w:rPr>
            <w:rStyle w:val="Hyperlink"/>
            <w:noProof/>
          </w:rPr>
          <w:t>6.1.</w:t>
        </w:r>
        <w:r>
          <w:rPr>
            <w:rFonts w:asciiTheme="minorHAnsi" w:hAnsiTheme="minorHAnsi" w:cstheme="minorBidi"/>
            <w:noProof/>
            <w:sz w:val="22"/>
            <w:szCs w:val="22"/>
            <w:lang w:bidi="ar-SA"/>
          </w:rPr>
          <w:tab/>
        </w:r>
        <w:r w:rsidRPr="003206FE">
          <w:rPr>
            <w:rStyle w:val="Hyperlink"/>
            <w:rFonts w:cs="Arial"/>
            <w:noProof/>
          </w:rPr>
          <w:t>Description</w:t>
        </w:r>
        <w:r>
          <w:rPr>
            <w:noProof/>
            <w:webHidden/>
          </w:rPr>
          <w:tab/>
        </w:r>
        <w:r>
          <w:rPr>
            <w:noProof/>
            <w:webHidden/>
          </w:rPr>
          <w:fldChar w:fldCharType="begin"/>
        </w:r>
        <w:r>
          <w:rPr>
            <w:noProof/>
            <w:webHidden/>
          </w:rPr>
          <w:instrText xml:space="preserve"> PAGEREF _Toc39397667 \h </w:instrText>
        </w:r>
        <w:r>
          <w:rPr>
            <w:noProof/>
            <w:webHidden/>
          </w:rPr>
        </w:r>
        <w:r>
          <w:rPr>
            <w:noProof/>
            <w:webHidden/>
          </w:rPr>
          <w:fldChar w:fldCharType="separate"/>
        </w:r>
        <w:r>
          <w:rPr>
            <w:noProof/>
            <w:webHidden/>
          </w:rPr>
          <w:t>9</w:t>
        </w:r>
        <w:r>
          <w:rPr>
            <w:noProof/>
            <w:webHidden/>
          </w:rPr>
          <w:fldChar w:fldCharType="end"/>
        </w:r>
      </w:hyperlink>
    </w:p>
    <w:p w14:paraId="4AF88CAC" w14:textId="77777777" w:rsidR="005D69AC" w:rsidRDefault="005D69AC">
      <w:pPr>
        <w:pStyle w:val="TOC1"/>
        <w:tabs>
          <w:tab w:val="left" w:pos="480"/>
          <w:tab w:val="right" w:leader="dot" w:pos="9605"/>
        </w:tabs>
        <w:rPr>
          <w:rFonts w:asciiTheme="minorHAnsi" w:hAnsiTheme="minorHAnsi" w:cstheme="minorBidi"/>
          <w:noProof/>
          <w:sz w:val="22"/>
          <w:szCs w:val="22"/>
          <w:lang w:bidi="ar-SA"/>
        </w:rPr>
      </w:pPr>
      <w:hyperlink w:anchor="_Toc39397668" w:history="1">
        <w:r w:rsidRPr="003206FE">
          <w:rPr>
            <w:rStyle w:val="Hyperlink"/>
            <w:noProof/>
          </w:rPr>
          <w:t>7.</w:t>
        </w:r>
        <w:r>
          <w:rPr>
            <w:rFonts w:asciiTheme="minorHAnsi" w:hAnsiTheme="minorHAnsi" w:cstheme="minorBidi"/>
            <w:noProof/>
            <w:sz w:val="22"/>
            <w:szCs w:val="22"/>
            <w:lang w:bidi="ar-SA"/>
          </w:rPr>
          <w:tab/>
        </w:r>
        <w:r w:rsidRPr="003206FE">
          <w:rPr>
            <w:rStyle w:val="Hyperlink"/>
            <w:rFonts w:cs="Arial"/>
            <w:noProof/>
          </w:rPr>
          <w:t>Scenario Three Use Cases diagram</w:t>
        </w:r>
        <w:r>
          <w:rPr>
            <w:noProof/>
            <w:webHidden/>
          </w:rPr>
          <w:tab/>
        </w:r>
        <w:r>
          <w:rPr>
            <w:noProof/>
            <w:webHidden/>
          </w:rPr>
          <w:fldChar w:fldCharType="begin"/>
        </w:r>
        <w:r>
          <w:rPr>
            <w:noProof/>
            <w:webHidden/>
          </w:rPr>
          <w:instrText xml:space="preserve"> PAGEREF _Toc39397668 \h </w:instrText>
        </w:r>
        <w:r>
          <w:rPr>
            <w:noProof/>
            <w:webHidden/>
          </w:rPr>
        </w:r>
        <w:r>
          <w:rPr>
            <w:noProof/>
            <w:webHidden/>
          </w:rPr>
          <w:fldChar w:fldCharType="separate"/>
        </w:r>
        <w:r>
          <w:rPr>
            <w:noProof/>
            <w:webHidden/>
          </w:rPr>
          <w:t>10</w:t>
        </w:r>
        <w:r>
          <w:rPr>
            <w:noProof/>
            <w:webHidden/>
          </w:rPr>
          <w:fldChar w:fldCharType="end"/>
        </w:r>
      </w:hyperlink>
    </w:p>
    <w:p w14:paraId="3C397C2D"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69" w:history="1">
        <w:r w:rsidRPr="003206FE">
          <w:rPr>
            <w:rStyle w:val="Hyperlink"/>
            <w:noProof/>
          </w:rPr>
          <w:t>7.1.</w:t>
        </w:r>
        <w:r>
          <w:rPr>
            <w:rFonts w:asciiTheme="minorHAnsi" w:hAnsiTheme="minorHAnsi" w:cstheme="minorBidi"/>
            <w:noProof/>
            <w:sz w:val="22"/>
            <w:szCs w:val="22"/>
            <w:lang w:bidi="ar-SA"/>
          </w:rPr>
          <w:tab/>
        </w:r>
        <w:r w:rsidRPr="003206FE">
          <w:rPr>
            <w:rStyle w:val="Hyperlink"/>
            <w:rFonts w:cs="Arial"/>
            <w:noProof/>
          </w:rPr>
          <w:t>Description</w:t>
        </w:r>
        <w:r>
          <w:rPr>
            <w:noProof/>
            <w:webHidden/>
          </w:rPr>
          <w:tab/>
        </w:r>
        <w:r>
          <w:rPr>
            <w:noProof/>
            <w:webHidden/>
          </w:rPr>
          <w:fldChar w:fldCharType="begin"/>
        </w:r>
        <w:r>
          <w:rPr>
            <w:noProof/>
            <w:webHidden/>
          </w:rPr>
          <w:instrText xml:space="preserve"> PAGEREF _Toc39397669 \h </w:instrText>
        </w:r>
        <w:r>
          <w:rPr>
            <w:noProof/>
            <w:webHidden/>
          </w:rPr>
        </w:r>
        <w:r>
          <w:rPr>
            <w:noProof/>
            <w:webHidden/>
          </w:rPr>
          <w:fldChar w:fldCharType="separate"/>
        </w:r>
        <w:r>
          <w:rPr>
            <w:noProof/>
            <w:webHidden/>
          </w:rPr>
          <w:t>10</w:t>
        </w:r>
        <w:r>
          <w:rPr>
            <w:noProof/>
            <w:webHidden/>
          </w:rPr>
          <w:fldChar w:fldCharType="end"/>
        </w:r>
      </w:hyperlink>
    </w:p>
    <w:p w14:paraId="045D8E16" w14:textId="77777777" w:rsidR="005D69AC" w:rsidRDefault="005D69AC">
      <w:pPr>
        <w:pStyle w:val="TOC1"/>
        <w:tabs>
          <w:tab w:val="left" w:pos="480"/>
          <w:tab w:val="right" w:leader="dot" w:pos="9605"/>
        </w:tabs>
        <w:rPr>
          <w:rFonts w:asciiTheme="minorHAnsi" w:hAnsiTheme="minorHAnsi" w:cstheme="minorBidi"/>
          <w:noProof/>
          <w:sz w:val="22"/>
          <w:szCs w:val="22"/>
          <w:lang w:bidi="ar-SA"/>
        </w:rPr>
      </w:pPr>
      <w:hyperlink w:anchor="_Toc39397670" w:history="1">
        <w:r w:rsidRPr="003206FE">
          <w:rPr>
            <w:rStyle w:val="Hyperlink"/>
            <w:noProof/>
          </w:rPr>
          <w:t>8.</w:t>
        </w:r>
        <w:r>
          <w:rPr>
            <w:rFonts w:asciiTheme="minorHAnsi" w:hAnsiTheme="minorHAnsi" w:cstheme="minorBidi"/>
            <w:noProof/>
            <w:sz w:val="22"/>
            <w:szCs w:val="22"/>
            <w:lang w:bidi="ar-SA"/>
          </w:rPr>
          <w:tab/>
        </w:r>
        <w:r w:rsidRPr="003206FE">
          <w:rPr>
            <w:rStyle w:val="Hyperlink"/>
            <w:rFonts w:cs="Arial"/>
            <w:noProof/>
          </w:rPr>
          <w:t>Scenario Two Use Cases diagram</w:t>
        </w:r>
        <w:r>
          <w:rPr>
            <w:noProof/>
            <w:webHidden/>
          </w:rPr>
          <w:tab/>
        </w:r>
        <w:r>
          <w:rPr>
            <w:noProof/>
            <w:webHidden/>
          </w:rPr>
          <w:fldChar w:fldCharType="begin"/>
        </w:r>
        <w:r>
          <w:rPr>
            <w:noProof/>
            <w:webHidden/>
          </w:rPr>
          <w:instrText xml:space="preserve"> PAGEREF _Toc39397670 \h </w:instrText>
        </w:r>
        <w:r>
          <w:rPr>
            <w:noProof/>
            <w:webHidden/>
          </w:rPr>
        </w:r>
        <w:r>
          <w:rPr>
            <w:noProof/>
            <w:webHidden/>
          </w:rPr>
          <w:fldChar w:fldCharType="separate"/>
        </w:r>
        <w:r>
          <w:rPr>
            <w:noProof/>
            <w:webHidden/>
          </w:rPr>
          <w:t>11</w:t>
        </w:r>
        <w:r>
          <w:rPr>
            <w:noProof/>
            <w:webHidden/>
          </w:rPr>
          <w:fldChar w:fldCharType="end"/>
        </w:r>
      </w:hyperlink>
    </w:p>
    <w:p w14:paraId="14209D43" w14:textId="77777777" w:rsidR="005D69AC" w:rsidRDefault="005D69AC">
      <w:pPr>
        <w:pStyle w:val="TOC2"/>
        <w:tabs>
          <w:tab w:val="left" w:pos="880"/>
          <w:tab w:val="right" w:leader="dot" w:pos="9605"/>
        </w:tabs>
        <w:rPr>
          <w:rFonts w:asciiTheme="minorHAnsi" w:hAnsiTheme="minorHAnsi" w:cstheme="minorBidi"/>
          <w:noProof/>
          <w:sz w:val="22"/>
          <w:szCs w:val="22"/>
          <w:lang w:bidi="ar-SA"/>
        </w:rPr>
      </w:pPr>
      <w:hyperlink w:anchor="_Toc39397671" w:history="1">
        <w:r w:rsidRPr="003206FE">
          <w:rPr>
            <w:rStyle w:val="Hyperlink"/>
            <w:noProof/>
          </w:rPr>
          <w:t>8.1.</w:t>
        </w:r>
        <w:r>
          <w:rPr>
            <w:rFonts w:asciiTheme="minorHAnsi" w:hAnsiTheme="minorHAnsi" w:cstheme="minorBidi"/>
            <w:noProof/>
            <w:sz w:val="22"/>
            <w:szCs w:val="22"/>
            <w:lang w:bidi="ar-SA"/>
          </w:rPr>
          <w:tab/>
        </w:r>
        <w:r w:rsidRPr="003206FE">
          <w:rPr>
            <w:rStyle w:val="Hyperlink"/>
            <w:rFonts w:cs="Arial"/>
            <w:noProof/>
          </w:rPr>
          <w:t>Description</w:t>
        </w:r>
        <w:r>
          <w:rPr>
            <w:noProof/>
            <w:webHidden/>
          </w:rPr>
          <w:tab/>
        </w:r>
        <w:r>
          <w:rPr>
            <w:noProof/>
            <w:webHidden/>
          </w:rPr>
          <w:fldChar w:fldCharType="begin"/>
        </w:r>
        <w:r>
          <w:rPr>
            <w:noProof/>
            <w:webHidden/>
          </w:rPr>
          <w:instrText xml:space="preserve"> PAGEREF _Toc39397671 \h </w:instrText>
        </w:r>
        <w:r>
          <w:rPr>
            <w:noProof/>
            <w:webHidden/>
          </w:rPr>
        </w:r>
        <w:r>
          <w:rPr>
            <w:noProof/>
            <w:webHidden/>
          </w:rPr>
          <w:fldChar w:fldCharType="separate"/>
        </w:r>
        <w:r>
          <w:rPr>
            <w:noProof/>
            <w:webHidden/>
          </w:rPr>
          <w:t>11</w:t>
        </w:r>
        <w:r>
          <w:rPr>
            <w:noProof/>
            <w:webHidden/>
          </w:rPr>
          <w:fldChar w:fldCharType="end"/>
        </w:r>
      </w:hyperlink>
    </w:p>
    <w:p w14:paraId="13293D94" w14:textId="77777777" w:rsidR="006D3BB5" w:rsidRDefault="000D6477">
      <w:pPr>
        <w:pStyle w:val="TableofContent"/>
        <w:rPr>
          <w:rFonts w:ascii="Verdana" w:hAnsi="Verdana"/>
        </w:rPr>
      </w:pPr>
      <w:r>
        <w:rPr>
          <w:rFonts w:cs="Arial"/>
        </w:rPr>
        <w:fldChar w:fldCharType="end"/>
      </w:r>
    </w:p>
    <w:p w14:paraId="302C1E79" w14:textId="77777777" w:rsidR="006D3BB5" w:rsidRDefault="000D6477">
      <w:pPr>
        <w:pStyle w:val="BodyText"/>
        <w:rPr>
          <w:rFonts w:ascii="Verdana" w:hAnsi="Verdana" w:cs="Arial"/>
          <w:color w:val="FF00FF"/>
        </w:rPr>
      </w:pPr>
      <w:r>
        <w:rPr>
          <w:rFonts w:ascii="Verdana" w:hAnsi="Verdana" w:cs="Verdana"/>
        </w:rPr>
        <w:br w:type="page"/>
      </w:r>
    </w:p>
    <w:p w14:paraId="2799DB47" w14:textId="77777777" w:rsidR="006D3BB5" w:rsidRDefault="006D3BB5">
      <w:pPr>
        <w:rPr>
          <w:rFonts w:ascii="Courier New" w:hAnsi="Courier New"/>
          <w:sz w:val="20"/>
          <w:szCs w:val="20"/>
        </w:rPr>
      </w:pPr>
    </w:p>
    <w:p w14:paraId="547E0C08" w14:textId="77777777" w:rsidR="006D3BB5" w:rsidRDefault="000D6477">
      <w:pPr>
        <w:pStyle w:val="Heading1"/>
        <w:rPr>
          <w:rFonts w:cs="Arial"/>
        </w:rPr>
      </w:pPr>
      <w:bookmarkStart w:id="1" w:name="_Toc39397654"/>
      <w:r>
        <w:rPr>
          <w:rFonts w:cs="Arial"/>
        </w:rPr>
        <w:t>Introduction</w:t>
      </w:r>
      <w:bookmarkEnd w:id="1"/>
    </w:p>
    <w:p w14:paraId="02A07590" w14:textId="77777777" w:rsidR="006D3BB5" w:rsidRDefault="006D3BB5">
      <w:pPr>
        <w:rPr>
          <w:rFonts w:ascii="Arial" w:hAnsi="Arial" w:cs="Arial"/>
        </w:rPr>
      </w:pPr>
    </w:p>
    <w:p w14:paraId="60CAC2F1" w14:textId="77777777" w:rsidR="006D3BB5" w:rsidRDefault="000D6477">
      <w:pPr>
        <w:pStyle w:val="Heading2"/>
        <w:rPr>
          <w:rFonts w:cs="Arial"/>
        </w:rPr>
      </w:pPr>
      <w:bookmarkStart w:id="2" w:name="_Toc39397655"/>
      <w:r>
        <w:rPr>
          <w:rFonts w:cs="Arial"/>
        </w:rPr>
        <w:t>Purpose</w:t>
      </w:r>
      <w:bookmarkEnd w:id="2"/>
    </w:p>
    <w:p w14:paraId="5DA58925" w14:textId="3608402B" w:rsidR="006D3BB5" w:rsidRDefault="005D69AC">
      <w:pPr>
        <w:rPr>
          <w:rFonts w:ascii="Verdana" w:hAnsi="Verdana" w:cs="Verdana"/>
          <w:sz w:val="20"/>
          <w:szCs w:val="20"/>
        </w:rPr>
      </w:pPr>
      <w:r>
        <w:rPr>
          <w:rFonts w:ascii="Verdana" w:hAnsi="Verdana" w:cs="Verdana"/>
          <w:sz w:val="20"/>
          <w:szCs w:val="20"/>
        </w:rPr>
        <w:t>This document provides an overview of the seven operational scenarios high-level use cases breakdown. The sub-use cases are contained within each scenarios use case.</w:t>
      </w:r>
    </w:p>
    <w:p w14:paraId="328B2902" w14:textId="77777777" w:rsidR="006D3BB5" w:rsidRDefault="006D3BB5">
      <w:pPr>
        <w:rPr>
          <w:rFonts w:ascii="Arial" w:hAnsi="Arial" w:cs="Arial"/>
        </w:rPr>
      </w:pPr>
    </w:p>
    <w:p w14:paraId="1FB10007" w14:textId="77777777" w:rsidR="006D3BB5" w:rsidRDefault="000D6477">
      <w:pPr>
        <w:pStyle w:val="Heading2"/>
        <w:rPr>
          <w:rFonts w:cs="Arial"/>
        </w:rPr>
      </w:pPr>
      <w:bookmarkStart w:id="3" w:name="_Toc39397656"/>
      <w:r>
        <w:rPr>
          <w:rFonts w:cs="Arial"/>
        </w:rPr>
        <w:t>Scope</w:t>
      </w:r>
      <w:bookmarkEnd w:id="3"/>
    </w:p>
    <w:p w14:paraId="645ADF43" w14:textId="5782E88C" w:rsidR="006D3BB5" w:rsidRDefault="005D69AC">
      <w:pPr>
        <w:rPr>
          <w:rFonts w:ascii="Verdana" w:hAnsi="Verdana" w:cs="Verdana"/>
          <w:sz w:val="20"/>
          <w:szCs w:val="20"/>
        </w:rPr>
      </w:pPr>
      <w:r>
        <w:rPr>
          <w:rFonts w:ascii="Verdana" w:hAnsi="Verdana" w:cs="Verdana"/>
          <w:sz w:val="20"/>
          <w:szCs w:val="20"/>
        </w:rPr>
        <w:t>The Air Deliverable Amphibious Vehicle (ADAV) advances military personnel capabilities around rivers, estuaries, and littoral environments. The use cases presented within detail the ways in which the ADAV will be used in battlefield scenarios, highlighting the functionality of the system.</w:t>
      </w:r>
    </w:p>
    <w:p w14:paraId="0D33FB90" w14:textId="77777777" w:rsidR="006D3BB5" w:rsidRDefault="006D3BB5">
      <w:pPr>
        <w:rPr>
          <w:rFonts w:ascii="Arial" w:hAnsi="Arial" w:cs="Arial"/>
        </w:rPr>
      </w:pPr>
    </w:p>
    <w:p w14:paraId="1E467E35" w14:textId="77777777" w:rsidR="006D3BB5" w:rsidRDefault="000D6477">
      <w:pPr>
        <w:pStyle w:val="Heading2"/>
        <w:rPr>
          <w:rFonts w:cs="Arial"/>
        </w:rPr>
      </w:pPr>
      <w:bookmarkStart w:id="4" w:name="_Toc39397657"/>
      <w:r>
        <w:rPr>
          <w:rFonts w:cs="Arial"/>
        </w:rPr>
        <w:t>Overview</w:t>
      </w:r>
      <w:bookmarkEnd w:id="4"/>
    </w:p>
    <w:p w14:paraId="11648841" w14:textId="654C332A" w:rsidR="006D3BB5" w:rsidRDefault="005D69AC">
      <w:pPr>
        <w:rPr>
          <w:rFonts w:ascii="Verdana" w:hAnsi="Verdana" w:cs="Verdana"/>
          <w:sz w:val="20"/>
          <w:szCs w:val="20"/>
        </w:rPr>
      </w:pPr>
      <w:r>
        <w:rPr>
          <w:rFonts w:ascii="Verdana" w:hAnsi="Verdana" w:cs="Verdana"/>
          <w:sz w:val="20"/>
          <w:szCs w:val="20"/>
        </w:rPr>
        <w:t>This document provides the seven operational scenarios derived from the Project Proposal in the context of their functional uses. Each scenario’s use case shows its associated sub-use cases for further breakdown and the flow of the sub-use cases to idealize the flow of operations in each scenario.</w:t>
      </w:r>
    </w:p>
    <w:p w14:paraId="58CBE6A6" w14:textId="77777777" w:rsidR="006D3BB5" w:rsidRDefault="000D6477" w:rsidP="005D69AC">
      <w:pPr>
        <w:pStyle w:val="Heading1"/>
        <w:numPr>
          <w:ilvl w:val="0"/>
          <w:numId w:val="0"/>
        </w:numPr>
        <w:rPr>
          <w:rFonts w:cs="Arial"/>
        </w:rPr>
      </w:pPr>
      <w:r>
        <w:rPr>
          <w:kern w:val="32"/>
        </w:rPr>
        <w:br w:type="page"/>
      </w:r>
      <w:bookmarkStart w:id="5" w:name="_Toc39397658"/>
      <w:r>
        <w:rPr>
          <w:rFonts w:cs="Arial"/>
        </w:rPr>
        <w:lastRenderedPageBreak/>
        <w:t>Scenario Five Use Cases diagram</w:t>
      </w:r>
      <w:bookmarkEnd w:id="5"/>
    </w:p>
    <w:p w14:paraId="215C619F" w14:textId="77777777" w:rsidR="006D3BB5" w:rsidRDefault="000D6477">
      <w:pPr>
        <w:rPr>
          <w:rFonts w:ascii="Verdana" w:hAnsi="Verdana"/>
          <w:sz w:val="21"/>
          <w:szCs w:val="21"/>
          <w:lang w:val="fr-FR"/>
        </w:rPr>
      </w:pPr>
      <w:r>
        <w:rPr>
          <w:noProof/>
          <w:lang w:bidi="ar-SA"/>
        </w:rPr>
        <w:drawing>
          <wp:inline distT="0" distB="0" distL="0" distR="0" wp14:anchorId="229EBA8A" wp14:editId="77AB6E12">
            <wp:extent cx="6105525" cy="5164210"/>
            <wp:effectExtent l="0" t="0" r="0" b="0"/>
            <wp:docPr id="1" name="Picture 590512939.jpg" descr="590512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0512939.jpg"/>
                    <pic:cNvPicPr/>
                  </pic:nvPicPr>
                  <pic:blipFill>
                    <a:blip r:embed="rId7" cstate="print"/>
                    <a:stretch>
                      <a:fillRect/>
                    </a:stretch>
                  </pic:blipFill>
                  <pic:spPr>
                    <a:xfrm>
                      <a:off x="0" y="0"/>
                      <a:ext cx="6105525" cy="5164210"/>
                    </a:xfrm>
                    <a:prstGeom prst="rect">
                      <a:avLst/>
                    </a:prstGeom>
                  </pic:spPr>
                </pic:pic>
              </a:graphicData>
            </a:graphic>
          </wp:inline>
        </w:drawing>
      </w:r>
    </w:p>
    <w:p w14:paraId="7019D924" w14:textId="77777777" w:rsidR="006D3BB5" w:rsidRPr="007F6527" w:rsidRDefault="000D6477" w:rsidP="007F6527">
      <w:pPr>
        <w:pStyle w:val="ListParagraph"/>
        <w:numPr>
          <w:ilvl w:val="0"/>
          <w:numId w:val="13"/>
        </w:numPr>
        <w:ind w:left="-432" w:firstLine="360"/>
        <w:rPr>
          <w:rFonts w:ascii="Verdana" w:hAnsi="Verdana"/>
          <w:noProof/>
          <w:sz w:val="20"/>
          <w:szCs w:val="20"/>
          <w:lang w:val="fr-FR"/>
        </w:rPr>
      </w:pPr>
      <w:r w:rsidRPr="007F6527">
        <w:rPr>
          <w:rFonts w:ascii="Verdana" w:hAnsi="Verdana"/>
          <w:noProof/>
          <w:sz w:val="20"/>
          <w:szCs w:val="20"/>
          <w:lang w:val="fr-FR"/>
        </w:rPr>
        <w:t>- Scenario Five Use Cases diagram</w:t>
      </w:r>
    </w:p>
    <w:p w14:paraId="2AAC25C0" w14:textId="77777777" w:rsidR="006D3BB5" w:rsidRDefault="006D3BB5">
      <w:pPr>
        <w:rPr>
          <w:rFonts w:ascii="Courier New" w:hAnsi="Courier New" w:cs="Courier New"/>
          <w:sz w:val="28"/>
          <w:szCs w:val="28"/>
        </w:rPr>
      </w:pPr>
    </w:p>
    <w:p w14:paraId="29311157" w14:textId="77777777" w:rsidR="006D3BB5" w:rsidRDefault="000D6477">
      <w:pPr>
        <w:pStyle w:val="Heading2"/>
        <w:rPr>
          <w:rFonts w:cs="Arial"/>
        </w:rPr>
      </w:pPr>
      <w:bookmarkStart w:id="6" w:name="_Toc39397659"/>
      <w:r>
        <w:rPr>
          <w:rFonts w:cs="Arial"/>
        </w:rPr>
        <w:t>Description</w:t>
      </w:r>
      <w:bookmarkEnd w:id="6"/>
    </w:p>
    <w:p w14:paraId="3753C220" w14:textId="169D7DA7" w:rsidR="005D69AC" w:rsidRPr="008E28C7" w:rsidRDefault="008E28C7" w:rsidP="005D69AC">
      <w:pPr>
        <w:rPr>
          <w:sz w:val="20"/>
          <w:szCs w:val="20"/>
        </w:rPr>
      </w:pPr>
      <w:r w:rsidRPr="008E28C7">
        <w:rPr>
          <w:sz w:val="20"/>
          <w:szCs w:val="20"/>
        </w:rPr>
        <w:t>Details Scenario Five – Foot-Soldier Infiltration</w:t>
      </w:r>
    </w:p>
    <w:p w14:paraId="516B31A1" w14:textId="6C92D000" w:rsidR="008E28C7" w:rsidRPr="008E28C7" w:rsidRDefault="008E28C7" w:rsidP="008E28C7">
      <w:pPr>
        <w:rPr>
          <w:sz w:val="20"/>
          <w:szCs w:val="20"/>
        </w:rPr>
      </w:pPr>
      <w:r w:rsidRPr="008E28C7">
        <w:rPr>
          <w:sz w:val="20"/>
          <w:szCs w:val="20"/>
        </w:rPr>
        <w:t>The sub-use cases contained within the scenario use case consist of the following (fro</w:t>
      </w:r>
      <w:r w:rsidRPr="008E28C7">
        <w:rPr>
          <w:sz w:val="20"/>
          <w:szCs w:val="20"/>
        </w:rPr>
        <w:t>m top to bottom</w:t>
      </w:r>
      <w:r w:rsidRPr="008E28C7">
        <w:rPr>
          <w:sz w:val="20"/>
          <w:szCs w:val="20"/>
        </w:rPr>
        <w:t>):</w:t>
      </w:r>
    </w:p>
    <w:p w14:paraId="3EC3BFDD" w14:textId="42618D9A" w:rsidR="008E28C7" w:rsidRPr="008E28C7" w:rsidRDefault="008E28C7" w:rsidP="005D69AC">
      <w:pPr>
        <w:rPr>
          <w:sz w:val="20"/>
          <w:szCs w:val="20"/>
        </w:rPr>
      </w:pPr>
      <w:r w:rsidRPr="008E28C7">
        <w:rPr>
          <w:sz w:val="20"/>
          <w:szCs w:val="20"/>
        </w:rPr>
        <w:t>Prepare ADAV</w:t>
      </w:r>
    </w:p>
    <w:p w14:paraId="2BB7B9D9" w14:textId="1CB0CFD2" w:rsidR="008E28C7" w:rsidRPr="008E28C7" w:rsidRDefault="008E28C7" w:rsidP="005D69AC">
      <w:pPr>
        <w:rPr>
          <w:sz w:val="20"/>
          <w:szCs w:val="20"/>
        </w:rPr>
      </w:pPr>
      <w:r w:rsidRPr="008E28C7">
        <w:rPr>
          <w:sz w:val="20"/>
          <w:szCs w:val="20"/>
        </w:rPr>
        <w:t>Load onto Vehicle, Transit Inland</w:t>
      </w:r>
    </w:p>
    <w:p w14:paraId="6703ED3B" w14:textId="1449DD28" w:rsidR="008E28C7" w:rsidRPr="008E28C7" w:rsidRDefault="008E28C7" w:rsidP="005D69AC">
      <w:pPr>
        <w:rPr>
          <w:sz w:val="20"/>
          <w:szCs w:val="20"/>
        </w:rPr>
      </w:pPr>
      <w:r w:rsidRPr="008E28C7">
        <w:rPr>
          <w:sz w:val="20"/>
          <w:szCs w:val="20"/>
        </w:rPr>
        <w:t>Move to Shore While Under Attack</w:t>
      </w:r>
    </w:p>
    <w:p w14:paraId="77690DF8" w14:textId="3CAAC559" w:rsidR="008E28C7" w:rsidRPr="008E28C7" w:rsidRDefault="008E28C7" w:rsidP="005D69AC">
      <w:pPr>
        <w:rPr>
          <w:sz w:val="20"/>
          <w:szCs w:val="20"/>
        </w:rPr>
      </w:pPr>
      <w:r w:rsidRPr="008E28C7">
        <w:rPr>
          <w:sz w:val="20"/>
          <w:szCs w:val="20"/>
        </w:rPr>
        <w:t>Transit from Water to Land</w:t>
      </w:r>
    </w:p>
    <w:p w14:paraId="0FD01463" w14:textId="08369B69" w:rsidR="008E28C7" w:rsidRPr="008E28C7" w:rsidRDefault="008E28C7" w:rsidP="005D69AC">
      <w:pPr>
        <w:rPr>
          <w:sz w:val="20"/>
          <w:szCs w:val="20"/>
        </w:rPr>
      </w:pPr>
      <w:r w:rsidRPr="008E28C7">
        <w:rPr>
          <w:sz w:val="20"/>
          <w:szCs w:val="20"/>
        </w:rPr>
        <w:t>Perform Operations in Transit</w:t>
      </w:r>
    </w:p>
    <w:p w14:paraId="31F4B0FC" w14:textId="36DCCA5A" w:rsidR="008E28C7" w:rsidRPr="008E28C7" w:rsidRDefault="008E28C7" w:rsidP="005D69AC">
      <w:pPr>
        <w:rPr>
          <w:sz w:val="20"/>
          <w:szCs w:val="20"/>
        </w:rPr>
      </w:pPr>
      <w:r w:rsidRPr="008E28C7">
        <w:rPr>
          <w:sz w:val="20"/>
          <w:szCs w:val="20"/>
        </w:rPr>
        <w:t>Deploy Soldiers into Combat Zone</w:t>
      </w:r>
    </w:p>
    <w:p w14:paraId="3DAD27CD" w14:textId="6331F171" w:rsidR="008E28C7" w:rsidRPr="008E28C7" w:rsidRDefault="008E28C7" w:rsidP="005D69AC">
      <w:pPr>
        <w:rPr>
          <w:sz w:val="20"/>
          <w:szCs w:val="20"/>
        </w:rPr>
      </w:pPr>
      <w:r w:rsidRPr="008E28C7">
        <w:rPr>
          <w:sz w:val="20"/>
          <w:szCs w:val="20"/>
        </w:rPr>
        <w:t>Remain on Station</w:t>
      </w:r>
    </w:p>
    <w:p w14:paraId="237539AA" w14:textId="749F71C9" w:rsidR="008E28C7" w:rsidRPr="008E28C7" w:rsidRDefault="008E28C7" w:rsidP="005D69AC">
      <w:pPr>
        <w:rPr>
          <w:sz w:val="20"/>
          <w:szCs w:val="20"/>
        </w:rPr>
      </w:pPr>
      <w:r w:rsidRPr="008E28C7">
        <w:rPr>
          <w:sz w:val="20"/>
          <w:szCs w:val="20"/>
        </w:rPr>
        <w:t>Neutralize Threats</w:t>
      </w:r>
    </w:p>
    <w:p w14:paraId="23DD1FF0" w14:textId="07009046" w:rsidR="008E28C7" w:rsidRPr="008E28C7" w:rsidRDefault="008E28C7" w:rsidP="005D69AC">
      <w:pPr>
        <w:rPr>
          <w:sz w:val="20"/>
          <w:szCs w:val="20"/>
        </w:rPr>
      </w:pPr>
      <w:r w:rsidRPr="008E28C7">
        <w:rPr>
          <w:sz w:val="20"/>
          <w:szCs w:val="20"/>
        </w:rPr>
        <w:t>Pick Up Soldiers</w:t>
      </w:r>
    </w:p>
    <w:p w14:paraId="24986FAA" w14:textId="3B860C96" w:rsidR="008E28C7" w:rsidRPr="008E28C7" w:rsidRDefault="008E28C7" w:rsidP="005D69AC">
      <w:pPr>
        <w:rPr>
          <w:sz w:val="20"/>
          <w:szCs w:val="20"/>
        </w:rPr>
      </w:pPr>
      <w:r w:rsidRPr="008E28C7">
        <w:rPr>
          <w:sz w:val="20"/>
          <w:szCs w:val="20"/>
        </w:rPr>
        <w:t>Return to Ship for Extraction</w:t>
      </w:r>
    </w:p>
    <w:p w14:paraId="5A73013C" w14:textId="77777777" w:rsidR="006D3BB5" w:rsidRDefault="000D6477">
      <w:pPr>
        <w:pStyle w:val="Heading1"/>
        <w:rPr>
          <w:rFonts w:cs="Arial"/>
        </w:rPr>
      </w:pPr>
      <w:r>
        <w:rPr>
          <w:kern w:val="32"/>
        </w:rPr>
        <w:br w:type="page"/>
      </w:r>
      <w:bookmarkStart w:id="7" w:name="_Toc39397660"/>
      <w:r>
        <w:rPr>
          <w:rFonts w:cs="Arial"/>
        </w:rPr>
        <w:lastRenderedPageBreak/>
        <w:t>Scenario Four Use Cases diagram</w:t>
      </w:r>
      <w:bookmarkEnd w:id="7"/>
    </w:p>
    <w:p w14:paraId="09033158" w14:textId="77777777" w:rsidR="006D3BB5" w:rsidRDefault="000D6477">
      <w:pPr>
        <w:rPr>
          <w:rFonts w:ascii="Verdana" w:hAnsi="Verdana"/>
          <w:sz w:val="21"/>
          <w:szCs w:val="21"/>
          <w:lang w:val="fr-FR"/>
        </w:rPr>
      </w:pPr>
      <w:r>
        <w:rPr>
          <w:noProof/>
          <w:lang w:bidi="ar-SA"/>
        </w:rPr>
        <w:drawing>
          <wp:inline distT="0" distB="0" distL="0" distR="0" wp14:anchorId="11FAD28D" wp14:editId="5E6C158E">
            <wp:extent cx="6105525" cy="5164210"/>
            <wp:effectExtent l="0" t="0" r="0" b="0"/>
            <wp:docPr id="2" name="Picture 692188748.jpg" descr="692188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2188748.jpg"/>
                    <pic:cNvPicPr/>
                  </pic:nvPicPr>
                  <pic:blipFill>
                    <a:blip r:embed="rId8" cstate="print"/>
                    <a:stretch>
                      <a:fillRect/>
                    </a:stretch>
                  </pic:blipFill>
                  <pic:spPr>
                    <a:xfrm>
                      <a:off x="0" y="0"/>
                      <a:ext cx="6105525" cy="5164210"/>
                    </a:xfrm>
                    <a:prstGeom prst="rect">
                      <a:avLst/>
                    </a:prstGeom>
                  </pic:spPr>
                </pic:pic>
              </a:graphicData>
            </a:graphic>
          </wp:inline>
        </w:drawing>
      </w:r>
    </w:p>
    <w:p w14:paraId="5A88A893" w14:textId="77777777" w:rsidR="006D3BB5" w:rsidRPr="007F6527" w:rsidRDefault="000D6477" w:rsidP="007F6527">
      <w:pPr>
        <w:pStyle w:val="ListParagraph"/>
        <w:numPr>
          <w:ilvl w:val="0"/>
          <w:numId w:val="13"/>
        </w:numPr>
        <w:ind w:left="-432" w:firstLine="360"/>
        <w:rPr>
          <w:rFonts w:ascii="Verdana" w:hAnsi="Verdana"/>
          <w:noProof/>
          <w:sz w:val="20"/>
          <w:szCs w:val="20"/>
          <w:lang w:val="fr-FR"/>
        </w:rPr>
      </w:pPr>
      <w:r w:rsidRPr="007F6527">
        <w:rPr>
          <w:rFonts w:ascii="Verdana" w:hAnsi="Verdana"/>
          <w:noProof/>
          <w:sz w:val="20"/>
          <w:szCs w:val="20"/>
          <w:lang w:val="fr-FR"/>
        </w:rPr>
        <w:t>- Scenario Four Use Cases diagram</w:t>
      </w:r>
    </w:p>
    <w:p w14:paraId="47B804AA" w14:textId="77777777" w:rsidR="006D3BB5" w:rsidRDefault="006D3BB5">
      <w:pPr>
        <w:rPr>
          <w:rFonts w:ascii="Courier New" w:hAnsi="Courier New" w:cs="Courier New"/>
          <w:sz w:val="28"/>
          <w:szCs w:val="28"/>
        </w:rPr>
      </w:pPr>
    </w:p>
    <w:p w14:paraId="7997D1DC" w14:textId="77777777" w:rsidR="006D3BB5" w:rsidRDefault="000D6477">
      <w:pPr>
        <w:pStyle w:val="Heading2"/>
        <w:rPr>
          <w:rFonts w:cs="Arial"/>
        </w:rPr>
      </w:pPr>
      <w:bookmarkStart w:id="8" w:name="_Toc39397661"/>
      <w:r>
        <w:rPr>
          <w:rFonts w:cs="Arial"/>
        </w:rPr>
        <w:t>Description</w:t>
      </w:r>
      <w:bookmarkEnd w:id="8"/>
    </w:p>
    <w:p w14:paraId="32EA3B32" w14:textId="3B11F4D6" w:rsidR="008E28C7" w:rsidRDefault="008E28C7" w:rsidP="008E28C7">
      <w:r>
        <w:t>Details Scenario Four – Foot-Soldier Extraction from Front Line</w:t>
      </w:r>
    </w:p>
    <w:p w14:paraId="3559002E" w14:textId="68956401" w:rsidR="008E28C7" w:rsidRPr="008E28C7" w:rsidRDefault="008E28C7" w:rsidP="008E28C7">
      <w:pPr>
        <w:rPr>
          <w:sz w:val="20"/>
          <w:szCs w:val="20"/>
        </w:rPr>
      </w:pPr>
      <w:r w:rsidRPr="008E28C7">
        <w:rPr>
          <w:sz w:val="20"/>
          <w:szCs w:val="20"/>
        </w:rPr>
        <w:t>The sub-use cases contained within the scenario use case consist of the following (fro</w:t>
      </w:r>
      <w:r w:rsidR="009C3927">
        <w:rPr>
          <w:sz w:val="20"/>
          <w:szCs w:val="20"/>
        </w:rPr>
        <w:t>m top to bottom</w:t>
      </w:r>
      <w:r w:rsidRPr="008E28C7">
        <w:rPr>
          <w:sz w:val="20"/>
          <w:szCs w:val="20"/>
        </w:rPr>
        <w:t>):</w:t>
      </w:r>
    </w:p>
    <w:p w14:paraId="3268A7A0" w14:textId="77777777" w:rsidR="008E28C7" w:rsidRPr="008E28C7" w:rsidRDefault="008E28C7" w:rsidP="008E28C7">
      <w:pPr>
        <w:rPr>
          <w:sz w:val="20"/>
          <w:szCs w:val="20"/>
        </w:rPr>
      </w:pPr>
      <w:r w:rsidRPr="008E28C7">
        <w:rPr>
          <w:sz w:val="20"/>
          <w:szCs w:val="20"/>
        </w:rPr>
        <w:t>Prepare ADAV</w:t>
      </w:r>
    </w:p>
    <w:p w14:paraId="73F36077" w14:textId="77777777" w:rsidR="008E28C7" w:rsidRPr="008E28C7" w:rsidRDefault="008E28C7" w:rsidP="008E28C7">
      <w:pPr>
        <w:rPr>
          <w:sz w:val="20"/>
          <w:szCs w:val="20"/>
        </w:rPr>
      </w:pPr>
      <w:r w:rsidRPr="008E28C7">
        <w:rPr>
          <w:sz w:val="20"/>
          <w:szCs w:val="20"/>
        </w:rPr>
        <w:t>Load onto Vehicle, Transit Inland</w:t>
      </w:r>
    </w:p>
    <w:p w14:paraId="5AC8B009" w14:textId="0BB5B451" w:rsidR="008E28C7" w:rsidRPr="008E28C7" w:rsidRDefault="008E28C7" w:rsidP="008E28C7">
      <w:pPr>
        <w:rPr>
          <w:sz w:val="20"/>
          <w:szCs w:val="20"/>
        </w:rPr>
      </w:pPr>
      <w:r>
        <w:rPr>
          <w:sz w:val="20"/>
          <w:szCs w:val="20"/>
        </w:rPr>
        <w:t>Deploy ADAV</w:t>
      </w:r>
    </w:p>
    <w:p w14:paraId="60163E61" w14:textId="77777777" w:rsidR="008E28C7" w:rsidRPr="008E28C7" w:rsidRDefault="008E28C7" w:rsidP="008E28C7">
      <w:pPr>
        <w:rPr>
          <w:sz w:val="20"/>
          <w:szCs w:val="20"/>
        </w:rPr>
      </w:pPr>
      <w:r w:rsidRPr="008E28C7">
        <w:rPr>
          <w:sz w:val="20"/>
          <w:szCs w:val="20"/>
        </w:rPr>
        <w:t>Transit from Water to Land</w:t>
      </w:r>
    </w:p>
    <w:p w14:paraId="50640BC5" w14:textId="7C0029E9" w:rsidR="008E28C7" w:rsidRPr="008E28C7" w:rsidRDefault="008E28C7" w:rsidP="008E28C7">
      <w:pPr>
        <w:rPr>
          <w:sz w:val="20"/>
          <w:szCs w:val="20"/>
        </w:rPr>
      </w:pPr>
      <w:r>
        <w:rPr>
          <w:sz w:val="20"/>
          <w:szCs w:val="20"/>
        </w:rPr>
        <w:t>Transit Inland to Combat Zone</w:t>
      </w:r>
    </w:p>
    <w:p w14:paraId="29245A10" w14:textId="4EE24338" w:rsidR="008E28C7" w:rsidRPr="008E28C7" w:rsidRDefault="008E28C7" w:rsidP="008E28C7">
      <w:pPr>
        <w:rPr>
          <w:sz w:val="20"/>
          <w:szCs w:val="20"/>
        </w:rPr>
      </w:pPr>
      <w:r>
        <w:rPr>
          <w:sz w:val="20"/>
          <w:szCs w:val="20"/>
        </w:rPr>
        <w:t>Perform Operations in Transit</w:t>
      </w:r>
    </w:p>
    <w:p w14:paraId="7E1227F1" w14:textId="77777777" w:rsidR="008E28C7" w:rsidRPr="008E28C7" w:rsidRDefault="008E28C7" w:rsidP="008E28C7">
      <w:pPr>
        <w:rPr>
          <w:sz w:val="20"/>
          <w:szCs w:val="20"/>
        </w:rPr>
      </w:pPr>
      <w:r w:rsidRPr="008E28C7">
        <w:rPr>
          <w:sz w:val="20"/>
          <w:szCs w:val="20"/>
        </w:rPr>
        <w:t>Pick Up Soldiers</w:t>
      </w:r>
    </w:p>
    <w:p w14:paraId="097DC183" w14:textId="4329DC8C" w:rsidR="008E28C7" w:rsidRPr="008E28C7" w:rsidRDefault="008E28C7" w:rsidP="008E28C7">
      <w:pPr>
        <w:rPr>
          <w:sz w:val="20"/>
          <w:szCs w:val="20"/>
        </w:rPr>
      </w:pPr>
      <w:r w:rsidRPr="008E28C7">
        <w:rPr>
          <w:sz w:val="20"/>
          <w:szCs w:val="20"/>
        </w:rPr>
        <w:t>Return to Ship for Extraction</w:t>
      </w:r>
    </w:p>
    <w:p w14:paraId="505AD889" w14:textId="77777777" w:rsidR="006D3BB5" w:rsidRDefault="000D6477">
      <w:pPr>
        <w:pStyle w:val="Heading1"/>
        <w:rPr>
          <w:rFonts w:cs="Arial"/>
        </w:rPr>
      </w:pPr>
      <w:r>
        <w:rPr>
          <w:kern w:val="32"/>
        </w:rPr>
        <w:br w:type="page"/>
      </w:r>
      <w:bookmarkStart w:id="9" w:name="_Toc39397662"/>
      <w:r>
        <w:rPr>
          <w:rFonts w:cs="Arial"/>
        </w:rPr>
        <w:lastRenderedPageBreak/>
        <w:t>Scenario One Use Cases diagram</w:t>
      </w:r>
      <w:bookmarkEnd w:id="9"/>
    </w:p>
    <w:p w14:paraId="4831E419" w14:textId="77777777" w:rsidR="006D3BB5" w:rsidRDefault="000D6477">
      <w:pPr>
        <w:rPr>
          <w:rFonts w:ascii="Verdana" w:hAnsi="Verdana"/>
          <w:sz w:val="21"/>
          <w:szCs w:val="21"/>
          <w:lang w:val="fr-FR"/>
        </w:rPr>
      </w:pPr>
      <w:r>
        <w:rPr>
          <w:noProof/>
          <w:lang w:bidi="ar-SA"/>
        </w:rPr>
        <w:drawing>
          <wp:inline distT="0" distB="0" distL="0" distR="0" wp14:anchorId="7383DA79" wp14:editId="246157C2">
            <wp:extent cx="6105525" cy="5164210"/>
            <wp:effectExtent l="0" t="0" r="0" b="0"/>
            <wp:docPr id="4" name="Picture -1045144407.jpg" descr="-1045144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45144407.jpg"/>
                    <pic:cNvPicPr/>
                  </pic:nvPicPr>
                  <pic:blipFill>
                    <a:blip r:embed="rId9" cstate="print"/>
                    <a:stretch>
                      <a:fillRect/>
                    </a:stretch>
                  </pic:blipFill>
                  <pic:spPr>
                    <a:xfrm>
                      <a:off x="0" y="0"/>
                      <a:ext cx="6105525" cy="5164210"/>
                    </a:xfrm>
                    <a:prstGeom prst="rect">
                      <a:avLst/>
                    </a:prstGeom>
                  </pic:spPr>
                </pic:pic>
              </a:graphicData>
            </a:graphic>
          </wp:inline>
        </w:drawing>
      </w:r>
    </w:p>
    <w:p w14:paraId="3D08753D" w14:textId="77777777" w:rsidR="006D3BB5" w:rsidRPr="007F6527" w:rsidRDefault="000D6477" w:rsidP="007F6527">
      <w:pPr>
        <w:pStyle w:val="ListParagraph"/>
        <w:numPr>
          <w:ilvl w:val="0"/>
          <w:numId w:val="13"/>
        </w:numPr>
        <w:ind w:left="-432" w:firstLine="360"/>
        <w:rPr>
          <w:rFonts w:ascii="Verdana" w:hAnsi="Verdana"/>
          <w:noProof/>
          <w:sz w:val="20"/>
          <w:szCs w:val="20"/>
          <w:lang w:val="fr-FR"/>
        </w:rPr>
      </w:pPr>
      <w:r w:rsidRPr="007F6527">
        <w:rPr>
          <w:rFonts w:ascii="Verdana" w:hAnsi="Verdana"/>
          <w:noProof/>
          <w:sz w:val="20"/>
          <w:szCs w:val="20"/>
          <w:lang w:val="fr-FR"/>
        </w:rPr>
        <w:t>- Scenario One Use Cases diagram</w:t>
      </w:r>
    </w:p>
    <w:p w14:paraId="08867D0E" w14:textId="77777777" w:rsidR="006D3BB5" w:rsidRDefault="006D3BB5">
      <w:pPr>
        <w:rPr>
          <w:rFonts w:ascii="Courier New" w:hAnsi="Courier New" w:cs="Courier New"/>
          <w:sz w:val="28"/>
          <w:szCs w:val="28"/>
        </w:rPr>
      </w:pPr>
    </w:p>
    <w:p w14:paraId="2A783809" w14:textId="77777777" w:rsidR="006D3BB5" w:rsidRDefault="000D6477">
      <w:pPr>
        <w:pStyle w:val="Heading2"/>
        <w:rPr>
          <w:rFonts w:cs="Arial"/>
        </w:rPr>
      </w:pPr>
      <w:bookmarkStart w:id="10" w:name="_Toc39397663"/>
      <w:r>
        <w:rPr>
          <w:rFonts w:cs="Arial"/>
        </w:rPr>
        <w:t>Description</w:t>
      </w:r>
      <w:bookmarkEnd w:id="10"/>
    </w:p>
    <w:p w14:paraId="2A524CE4" w14:textId="6C8DC2E2" w:rsidR="008E28C7" w:rsidRPr="002C2602" w:rsidRDefault="008E28C7" w:rsidP="008E28C7">
      <w:pPr>
        <w:rPr>
          <w:sz w:val="20"/>
          <w:szCs w:val="20"/>
        </w:rPr>
      </w:pPr>
      <w:r w:rsidRPr="002C2602">
        <w:rPr>
          <w:sz w:val="20"/>
          <w:szCs w:val="20"/>
        </w:rPr>
        <w:t>Details Scenario One – Deployment via C-17</w:t>
      </w:r>
    </w:p>
    <w:p w14:paraId="29099AC6" w14:textId="3ABE1365" w:rsidR="008E28C7" w:rsidRPr="002C2602" w:rsidRDefault="008E28C7" w:rsidP="008E28C7">
      <w:pPr>
        <w:rPr>
          <w:sz w:val="20"/>
          <w:szCs w:val="20"/>
        </w:rPr>
      </w:pPr>
      <w:r w:rsidRPr="002C2602">
        <w:rPr>
          <w:sz w:val="20"/>
          <w:szCs w:val="20"/>
        </w:rPr>
        <w:t>The sub-use cases contained within the scenario use case consist of the following (fro</w:t>
      </w:r>
      <w:r w:rsidR="009C3927">
        <w:rPr>
          <w:sz w:val="20"/>
          <w:szCs w:val="20"/>
        </w:rPr>
        <w:t>m top to bottom</w:t>
      </w:r>
      <w:r w:rsidRPr="002C2602">
        <w:rPr>
          <w:sz w:val="20"/>
          <w:szCs w:val="20"/>
        </w:rPr>
        <w:t>):</w:t>
      </w:r>
    </w:p>
    <w:p w14:paraId="3A41E92C" w14:textId="5203B57B" w:rsidR="008E28C7" w:rsidRDefault="002C2602" w:rsidP="008E28C7">
      <w:pPr>
        <w:rPr>
          <w:sz w:val="20"/>
          <w:szCs w:val="20"/>
        </w:rPr>
      </w:pPr>
      <w:r w:rsidRPr="002C2602">
        <w:rPr>
          <w:sz w:val="20"/>
          <w:szCs w:val="20"/>
        </w:rPr>
        <w:t>Prepare ADAV</w:t>
      </w:r>
    </w:p>
    <w:p w14:paraId="2FD34EB7" w14:textId="005E0A97" w:rsidR="002C2602" w:rsidRDefault="002C2602" w:rsidP="008E28C7">
      <w:pPr>
        <w:rPr>
          <w:sz w:val="20"/>
          <w:szCs w:val="20"/>
        </w:rPr>
      </w:pPr>
      <w:r>
        <w:rPr>
          <w:sz w:val="20"/>
          <w:szCs w:val="20"/>
        </w:rPr>
        <w:t>Load onto Vehicle, Transit Inland</w:t>
      </w:r>
    </w:p>
    <w:p w14:paraId="38145DC4" w14:textId="5BB034B1" w:rsidR="002C2602" w:rsidRDefault="002C2602" w:rsidP="008E28C7">
      <w:pPr>
        <w:rPr>
          <w:sz w:val="20"/>
          <w:szCs w:val="20"/>
        </w:rPr>
      </w:pPr>
      <w:r>
        <w:rPr>
          <w:sz w:val="20"/>
          <w:szCs w:val="20"/>
        </w:rPr>
        <w:t>&lt;</w:t>
      </w:r>
      <w:proofErr w:type="gramStart"/>
      <w:r>
        <w:rPr>
          <w:sz w:val="20"/>
          <w:szCs w:val="20"/>
        </w:rPr>
        <w:t>break</w:t>
      </w:r>
      <w:proofErr w:type="gramEnd"/>
      <w:r>
        <w:rPr>
          <w:sz w:val="20"/>
          <w:szCs w:val="20"/>
        </w:rPr>
        <w:t xml:space="preserve"> in flow to separate battlefield operations&gt;</w:t>
      </w:r>
    </w:p>
    <w:p w14:paraId="32DDC3BB" w14:textId="54063932" w:rsidR="002C2602" w:rsidRDefault="002C2602" w:rsidP="008E28C7">
      <w:pPr>
        <w:rPr>
          <w:sz w:val="20"/>
          <w:szCs w:val="20"/>
        </w:rPr>
      </w:pPr>
      <w:r>
        <w:rPr>
          <w:sz w:val="20"/>
          <w:szCs w:val="20"/>
        </w:rPr>
        <w:t>Unload from Transport</w:t>
      </w:r>
    </w:p>
    <w:p w14:paraId="317AEDEC" w14:textId="0F224968" w:rsidR="002C2602" w:rsidRDefault="002C2602" w:rsidP="008E28C7">
      <w:pPr>
        <w:rPr>
          <w:sz w:val="20"/>
          <w:szCs w:val="20"/>
        </w:rPr>
      </w:pPr>
      <w:r>
        <w:rPr>
          <w:sz w:val="20"/>
          <w:szCs w:val="20"/>
        </w:rPr>
        <w:t>Protect Occupants from Enemy</w:t>
      </w:r>
    </w:p>
    <w:p w14:paraId="3166E736" w14:textId="00FD266A" w:rsidR="002C2602" w:rsidRDefault="002C2602" w:rsidP="008E28C7">
      <w:pPr>
        <w:rPr>
          <w:sz w:val="20"/>
          <w:szCs w:val="20"/>
        </w:rPr>
      </w:pPr>
      <w:r>
        <w:rPr>
          <w:sz w:val="20"/>
          <w:szCs w:val="20"/>
        </w:rPr>
        <w:t>Remain on Station</w:t>
      </w:r>
    </w:p>
    <w:p w14:paraId="24A8F649" w14:textId="38E267F4" w:rsidR="002C2602" w:rsidRDefault="002C2602" w:rsidP="008E28C7">
      <w:pPr>
        <w:rPr>
          <w:sz w:val="20"/>
          <w:szCs w:val="20"/>
        </w:rPr>
      </w:pPr>
      <w:r>
        <w:rPr>
          <w:sz w:val="20"/>
          <w:szCs w:val="20"/>
        </w:rPr>
        <w:t>Neutralize Threats</w:t>
      </w:r>
    </w:p>
    <w:p w14:paraId="60BACBA0" w14:textId="40BA24E4" w:rsidR="002C2602" w:rsidRPr="002C2602" w:rsidRDefault="002C2602" w:rsidP="008E28C7">
      <w:pPr>
        <w:rPr>
          <w:sz w:val="20"/>
          <w:szCs w:val="20"/>
        </w:rPr>
      </w:pPr>
      <w:r>
        <w:rPr>
          <w:sz w:val="20"/>
          <w:szCs w:val="20"/>
        </w:rPr>
        <w:t>Return to Ship for Extraction</w:t>
      </w:r>
    </w:p>
    <w:p w14:paraId="157F5C46" w14:textId="77777777" w:rsidR="002C2602" w:rsidRPr="008E28C7" w:rsidRDefault="002C2602" w:rsidP="008E28C7"/>
    <w:p w14:paraId="610A82B7" w14:textId="77777777" w:rsidR="006D3BB5" w:rsidRDefault="000D6477">
      <w:pPr>
        <w:pStyle w:val="Heading1"/>
        <w:rPr>
          <w:rFonts w:cs="Arial"/>
        </w:rPr>
      </w:pPr>
      <w:r>
        <w:rPr>
          <w:kern w:val="32"/>
        </w:rPr>
        <w:br w:type="page"/>
      </w:r>
      <w:bookmarkStart w:id="11" w:name="_Toc39397664"/>
      <w:r>
        <w:rPr>
          <w:rFonts w:cs="Arial"/>
        </w:rPr>
        <w:lastRenderedPageBreak/>
        <w:t>Scenario Seven Use Cases diagram</w:t>
      </w:r>
      <w:bookmarkEnd w:id="11"/>
    </w:p>
    <w:p w14:paraId="6B459153" w14:textId="77777777" w:rsidR="006D3BB5" w:rsidRDefault="000D6477">
      <w:pPr>
        <w:rPr>
          <w:rFonts w:ascii="Verdana" w:hAnsi="Verdana"/>
          <w:sz w:val="21"/>
          <w:szCs w:val="21"/>
          <w:lang w:val="fr-FR"/>
        </w:rPr>
      </w:pPr>
      <w:r>
        <w:rPr>
          <w:noProof/>
          <w:lang w:bidi="ar-SA"/>
        </w:rPr>
        <w:drawing>
          <wp:inline distT="0" distB="0" distL="0" distR="0" wp14:anchorId="4570746F" wp14:editId="062FA0B1">
            <wp:extent cx="6105525" cy="5164210"/>
            <wp:effectExtent l="0" t="0" r="0" b="0"/>
            <wp:docPr id="6" name="Picture 763924400.jpg" descr="763924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3924400.jpg"/>
                    <pic:cNvPicPr/>
                  </pic:nvPicPr>
                  <pic:blipFill>
                    <a:blip r:embed="rId10" cstate="print"/>
                    <a:stretch>
                      <a:fillRect/>
                    </a:stretch>
                  </pic:blipFill>
                  <pic:spPr>
                    <a:xfrm>
                      <a:off x="0" y="0"/>
                      <a:ext cx="6105525" cy="5164210"/>
                    </a:xfrm>
                    <a:prstGeom prst="rect">
                      <a:avLst/>
                    </a:prstGeom>
                  </pic:spPr>
                </pic:pic>
              </a:graphicData>
            </a:graphic>
          </wp:inline>
        </w:drawing>
      </w:r>
    </w:p>
    <w:p w14:paraId="66E51E1A" w14:textId="77777777" w:rsidR="006D3BB5" w:rsidRPr="007F6527" w:rsidRDefault="000D6477" w:rsidP="007F6527">
      <w:pPr>
        <w:pStyle w:val="ListParagraph"/>
        <w:numPr>
          <w:ilvl w:val="0"/>
          <w:numId w:val="13"/>
        </w:numPr>
        <w:ind w:left="-432" w:firstLine="360"/>
        <w:rPr>
          <w:rFonts w:ascii="Verdana" w:hAnsi="Verdana"/>
          <w:noProof/>
          <w:sz w:val="20"/>
          <w:szCs w:val="20"/>
          <w:lang w:val="fr-FR"/>
        </w:rPr>
      </w:pPr>
      <w:r w:rsidRPr="007F6527">
        <w:rPr>
          <w:rFonts w:ascii="Verdana" w:hAnsi="Verdana"/>
          <w:noProof/>
          <w:sz w:val="20"/>
          <w:szCs w:val="20"/>
          <w:lang w:val="fr-FR"/>
        </w:rPr>
        <w:t>- Scenario Seven Use Cases diagram</w:t>
      </w:r>
    </w:p>
    <w:p w14:paraId="7EC0BC82" w14:textId="77777777" w:rsidR="006D3BB5" w:rsidRDefault="006D3BB5">
      <w:pPr>
        <w:rPr>
          <w:rFonts w:ascii="Courier New" w:hAnsi="Courier New" w:cs="Courier New"/>
          <w:sz w:val="28"/>
          <w:szCs w:val="28"/>
        </w:rPr>
      </w:pPr>
    </w:p>
    <w:p w14:paraId="430CCB1A" w14:textId="77777777" w:rsidR="006D3BB5" w:rsidRDefault="000D6477">
      <w:pPr>
        <w:pStyle w:val="Heading2"/>
        <w:rPr>
          <w:rFonts w:cs="Arial"/>
        </w:rPr>
      </w:pPr>
      <w:bookmarkStart w:id="12" w:name="_Toc39397665"/>
      <w:r>
        <w:rPr>
          <w:rFonts w:cs="Arial"/>
        </w:rPr>
        <w:t>Description</w:t>
      </w:r>
      <w:bookmarkEnd w:id="12"/>
    </w:p>
    <w:p w14:paraId="157A4D84" w14:textId="666A8783" w:rsidR="008E28C7" w:rsidRPr="002C2602" w:rsidRDefault="008E28C7" w:rsidP="008E28C7">
      <w:pPr>
        <w:rPr>
          <w:sz w:val="20"/>
          <w:szCs w:val="20"/>
        </w:rPr>
      </w:pPr>
      <w:r w:rsidRPr="002C2602">
        <w:rPr>
          <w:sz w:val="20"/>
          <w:szCs w:val="20"/>
        </w:rPr>
        <w:t>Details Scenario Seven – Operator Maintenance and Sustainment</w:t>
      </w:r>
    </w:p>
    <w:p w14:paraId="3DC35417" w14:textId="26435E08" w:rsidR="008E28C7" w:rsidRPr="002C2602" w:rsidRDefault="008E28C7" w:rsidP="008E28C7">
      <w:pPr>
        <w:rPr>
          <w:sz w:val="20"/>
          <w:szCs w:val="20"/>
        </w:rPr>
      </w:pPr>
      <w:r w:rsidRPr="002C2602">
        <w:rPr>
          <w:sz w:val="20"/>
          <w:szCs w:val="20"/>
        </w:rPr>
        <w:t>The sub-use cases contained within the scenario use case consist of the following (fro</w:t>
      </w:r>
      <w:r w:rsidR="009C3927">
        <w:rPr>
          <w:sz w:val="20"/>
          <w:szCs w:val="20"/>
        </w:rPr>
        <w:t>m top to bottom</w:t>
      </w:r>
      <w:r w:rsidRPr="002C2602">
        <w:rPr>
          <w:sz w:val="20"/>
          <w:szCs w:val="20"/>
        </w:rPr>
        <w:t>):</w:t>
      </w:r>
    </w:p>
    <w:p w14:paraId="7F2B5E08" w14:textId="2D681025" w:rsidR="008E28C7" w:rsidRDefault="002C2602" w:rsidP="008E28C7">
      <w:pPr>
        <w:rPr>
          <w:sz w:val="20"/>
          <w:szCs w:val="20"/>
        </w:rPr>
      </w:pPr>
      <w:r>
        <w:rPr>
          <w:sz w:val="20"/>
          <w:szCs w:val="20"/>
        </w:rPr>
        <w:t>Configure ADAV for Maintenance</w:t>
      </w:r>
    </w:p>
    <w:p w14:paraId="0C402CF8" w14:textId="6E4A8460" w:rsidR="002C2602" w:rsidRDefault="009C3927" w:rsidP="008E28C7">
      <w:pPr>
        <w:rPr>
          <w:sz w:val="20"/>
          <w:szCs w:val="20"/>
        </w:rPr>
      </w:pPr>
      <w:r>
        <w:rPr>
          <w:sz w:val="20"/>
          <w:szCs w:val="20"/>
        </w:rPr>
        <w:t>Conduct Mechanic-Level (Unit Internal) Checks, Services, and Repairs</w:t>
      </w:r>
    </w:p>
    <w:p w14:paraId="3BC54E89" w14:textId="2EA5DA2A" w:rsidR="009C3927" w:rsidRDefault="009C3927" w:rsidP="008E28C7">
      <w:pPr>
        <w:rPr>
          <w:sz w:val="20"/>
          <w:szCs w:val="20"/>
        </w:rPr>
      </w:pPr>
      <w:r>
        <w:rPr>
          <w:sz w:val="20"/>
          <w:szCs w:val="20"/>
        </w:rPr>
        <w:t>Return Vehicle to Operational Configuration</w:t>
      </w:r>
    </w:p>
    <w:p w14:paraId="58D641C4" w14:textId="73193CF7" w:rsidR="009C3927" w:rsidRDefault="009C3927" w:rsidP="008E28C7">
      <w:pPr>
        <w:rPr>
          <w:sz w:val="20"/>
          <w:szCs w:val="20"/>
        </w:rPr>
      </w:pPr>
      <w:r>
        <w:rPr>
          <w:sz w:val="20"/>
          <w:szCs w:val="20"/>
        </w:rPr>
        <w:t>Refuel ADAV</w:t>
      </w:r>
    </w:p>
    <w:p w14:paraId="7F657A7E" w14:textId="2A8870FD" w:rsidR="009C3927" w:rsidRPr="002C2602" w:rsidRDefault="009C3927" w:rsidP="008E28C7">
      <w:pPr>
        <w:rPr>
          <w:sz w:val="20"/>
          <w:szCs w:val="20"/>
        </w:rPr>
      </w:pPr>
      <w:r>
        <w:rPr>
          <w:sz w:val="20"/>
          <w:szCs w:val="20"/>
        </w:rPr>
        <w:t>Rearm the ADAV</w:t>
      </w:r>
    </w:p>
    <w:p w14:paraId="5CD8724B" w14:textId="77777777" w:rsidR="006D3BB5" w:rsidRDefault="000D6477">
      <w:pPr>
        <w:pStyle w:val="Heading1"/>
        <w:rPr>
          <w:rFonts w:cs="Arial"/>
        </w:rPr>
      </w:pPr>
      <w:r>
        <w:rPr>
          <w:kern w:val="32"/>
        </w:rPr>
        <w:br w:type="page"/>
      </w:r>
      <w:bookmarkStart w:id="13" w:name="_Toc39397666"/>
      <w:r>
        <w:rPr>
          <w:rFonts w:cs="Arial"/>
        </w:rPr>
        <w:lastRenderedPageBreak/>
        <w:t>Scenario Six Use Cases diagram</w:t>
      </w:r>
      <w:bookmarkEnd w:id="13"/>
    </w:p>
    <w:p w14:paraId="76A59CE1" w14:textId="77777777" w:rsidR="006D3BB5" w:rsidRDefault="000D6477">
      <w:pPr>
        <w:rPr>
          <w:rFonts w:ascii="Verdana" w:hAnsi="Verdana"/>
          <w:sz w:val="21"/>
          <w:szCs w:val="21"/>
          <w:lang w:val="fr-FR"/>
        </w:rPr>
      </w:pPr>
      <w:r>
        <w:rPr>
          <w:noProof/>
          <w:lang w:bidi="ar-SA"/>
        </w:rPr>
        <w:drawing>
          <wp:inline distT="0" distB="0" distL="0" distR="0" wp14:anchorId="6C345C06" wp14:editId="2FBB3516">
            <wp:extent cx="6105525" cy="5164210"/>
            <wp:effectExtent l="0" t="0" r="0" b="0"/>
            <wp:docPr id="8" name="Picture -1470045467.jpg" descr="-1470045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70045467.jpg"/>
                    <pic:cNvPicPr/>
                  </pic:nvPicPr>
                  <pic:blipFill>
                    <a:blip r:embed="rId11" cstate="print"/>
                    <a:stretch>
                      <a:fillRect/>
                    </a:stretch>
                  </pic:blipFill>
                  <pic:spPr>
                    <a:xfrm>
                      <a:off x="0" y="0"/>
                      <a:ext cx="6105525" cy="5164210"/>
                    </a:xfrm>
                    <a:prstGeom prst="rect">
                      <a:avLst/>
                    </a:prstGeom>
                  </pic:spPr>
                </pic:pic>
              </a:graphicData>
            </a:graphic>
          </wp:inline>
        </w:drawing>
      </w:r>
    </w:p>
    <w:p w14:paraId="4A806AAF" w14:textId="77777777" w:rsidR="006D3BB5" w:rsidRPr="007F6527" w:rsidRDefault="000D6477" w:rsidP="007F6527">
      <w:pPr>
        <w:pStyle w:val="ListParagraph"/>
        <w:numPr>
          <w:ilvl w:val="0"/>
          <w:numId w:val="13"/>
        </w:numPr>
        <w:ind w:left="-432" w:firstLine="360"/>
        <w:rPr>
          <w:rFonts w:ascii="Verdana" w:hAnsi="Verdana"/>
          <w:noProof/>
          <w:sz w:val="20"/>
          <w:szCs w:val="20"/>
          <w:lang w:val="fr-FR"/>
        </w:rPr>
      </w:pPr>
      <w:r w:rsidRPr="007F6527">
        <w:rPr>
          <w:rFonts w:ascii="Verdana" w:hAnsi="Verdana"/>
          <w:noProof/>
          <w:sz w:val="20"/>
          <w:szCs w:val="20"/>
          <w:lang w:val="fr-FR"/>
        </w:rPr>
        <w:t>- Scenario Six Use Cases diagram</w:t>
      </w:r>
    </w:p>
    <w:p w14:paraId="3B899AA9" w14:textId="77777777" w:rsidR="006D3BB5" w:rsidRDefault="006D3BB5">
      <w:pPr>
        <w:rPr>
          <w:rFonts w:ascii="Courier New" w:hAnsi="Courier New" w:cs="Courier New"/>
          <w:sz w:val="28"/>
          <w:szCs w:val="28"/>
        </w:rPr>
      </w:pPr>
    </w:p>
    <w:p w14:paraId="28FF0C21" w14:textId="77777777" w:rsidR="006D3BB5" w:rsidRDefault="000D6477">
      <w:pPr>
        <w:pStyle w:val="Heading2"/>
        <w:rPr>
          <w:rFonts w:cs="Arial"/>
        </w:rPr>
      </w:pPr>
      <w:bookmarkStart w:id="14" w:name="_Toc39397667"/>
      <w:r>
        <w:rPr>
          <w:rFonts w:cs="Arial"/>
        </w:rPr>
        <w:t>Description</w:t>
      </w:r>
      <w:bookmarkEnd w:id="14"/>
    </w:p>
    <w:p w14:paraId="1FDDA41A" w14:textId="5616F37F" w:rsidR="008E28C7" w:rsidRPr="009C3927" w:rsidRDefault="008E28C7" w:rsidP="008E28C7">
      <w:pPr>
        <w:rPr>
          <w:sz w:val="20"/>
          <w:szCs w:val="20"/>
        </w:rPr>
      </w:pPr>
      <w:r w:rsidRPr="009C3927">
        <w:rPr>
          <w:sz w:val="20"/>
          <w:szCs w:val="20"/>
        </w:rPr>
        <w:t>Details Scenario 6 – Training</w:t>
      </w:r>
    </w:p>
    <w:p w14:paraId="49881FE9" w14:textId="007A881E" w:rsidR="008E28C7" w:rsidRPr="009C3927" w:rsidRDefault="008E28C7" w:rsidP="008E28C7">
      <w:pPr>
        <w:rPr>
          <w:sz w:val="20"/>
          <w:szCs w:val="20"/>
        </w:rPr>
      </w:pPr>
      <w:r w:rsidRPr="009C3927">
        <w:rPr>
          <w:sz w:val="20"/>
          <w:szCs w:val="20"/>
        </w:rPr>
        <w:t>The sub-use cases contained within the scenario use case consist of the following (fro</w:t>
      </w:r>
      <w:r w:rsidR="009C3927">
        <w:rPr>
          <w:sz w:val="20"/>
          <w:szCs w:val="20"/>
        </w:rPr>
        <w:t>m top to bottom</w:t>
      </w:r>
      <w:r w:rsidRPr="009C3927">
        <w:rPr>
          <w:sz w:val="20"/>
          <w:szCs w:val="20"/>
        </w:rPr>
        <w:t>):</w:t>
      </w:r>
    </w:p>
    <w:p w14:paraId="185BDEDC" w14:textId="0180E531" w:rsidR="008E28C7" w:rsidRDefault="009C3927" w:rsidP="008E28C7">
      <w:pPr>
        <w:rPr>
          <w:sz w:val="20"/>
          <w:szCs w:val="20"/>
        </w:rPr>
      </w:pPr>
      <w:r>
        <w:rPr>
          <w:sz w:val="20"/>
          <w:szCs w:val="20"/>
        </w:rPr>
        <w:t>Prepare ADAV</w:t>
      </w:r>
    </w:p>
    <w:p w14:paraId="2C743779" w14:textId="1DDBBABE" w:rsidR="009C3927" w:rsidRDefault="009C3927" w:rsidP="008E28C7">
      <w:pPr>
        <w:rPr>
          <w:sz w:val="20"/>
          <w:szCs w:val="20"/>
        </w:rPr>
      </w:pPr>
      <w:r>
        <w:rPr>
          <w:sz w:val="20"/>
          <w:szCs w:val="20"/>
        </w:rPr>
        <w:t>Load Crew</w:t>
      </w:r>
    </w:p>
    <w:p w14:paraId="48E5402C" w14:textId="73DC1E1E" w:rsidR="009C3927" w:rsidRDefault="009C3927" w:rsidP="008E28C7">
      <w:pPr>
        <w:rPr>
          <w:sz w:val="20"/>
          <w:szCs w:val="20"/>
        </w:rPr>
      </w:pPr>
      <w:r>
        <w:rPr>
          <w:sz w:val="20"/>
          <w:szCs w:val="20"/>
        </w:rPr>
        <w:t>Transit Inland to Combat Zone</w:t>
      </w:r>
    </w:p>
    <w:p w14:paraId="5E7C6CE4" w14:textId="2F4C8416" w:rsidR="009C3927" w:rsidRDefault="009C3927" w:rsidP="008E28C7">
      <w:pPr>
        <w:rPr>
          <w:sz w:val="20"/>
          <w:szCs w:val="20"/>
        </w:rPr>
      </w:pPr>
      <w:r>
        <w:rPr>
          <w:sz w:val="20"/>
          <w:szCs w:val="20"/>
        </w:rPr>
        <w:t>Protect Occupants from Enemy</w:t>
      </w:r>
    </w:p>
    <w:p w14:paraId="192804CA" w14:textId="7F745AC0" w:rsidR="009C3927" w:rsidRDefault="009C3927" w:rsidP="008E28C7">
      <w:pPr>
        <w:rPr>
          <w:sz w:val="20"/>
          <w:szCs w:val="20"/>
        </w:rPr>
      </w:pPr>
      <w:r>
        <w:rPr>
          <w:sz w:val="20"/>
          <w:szCs w:val="20"/>
        </w:rPr>
        <w:t>Remain on Station</w:t>
      </w:r>
    </w:p>
    <w:p w14:paraId="729CABB6" w14:textId="28B8CD44" w:rsidR="009C3927" w:rsidRDefault="009C3927" w:rsidP="008E28C7">
      <w:pPr>
        <w:rPr>
          <w:sz w:val="20"/>
          <w:szCs w:val="20"/>
        </w:rPr>
      </w:pPr>
      <w:r>
        <w:rPr>
          <w:sz w:val="20"/>
          <w:szCs w:val="20"/>
        </w:rPr>
        <w:t>Neutralize Threats</w:t>
      </w:r>
    </w:p>
    <w:p w14:paraId="4C71117D" w14:textId="791D14A7" w:rsidR="009C3927" w:rsidRPr="009C3927" w:rsidRDefault="009C3927" w:rsidP="008E28C7">
      <w:pPr>
        <w:rPr>
          <w:sz w:val="20"/>
          <w:szCs w:val="20"/>
        </w:rPr>
      </w:pPr>
      <w:r>
        <w:rPr>
          <w:sz w:val="20"/>
          <w:szCs w:val="20"/>
        </w:rPr>
        <w:t>Return to Training Start Location</w:t>
      </w:r>
    </w:p>
    <w:p w14:paraId="5B811372" w14:textId="77777777" w:rsidR="006D3BB5" w:rsidRDefault="000D6477">
      <w:pPr>
        <w:pStyle w:val="Heading1"/>
        <w:rPr>
          <w:rFonts w:cs="Arial"/>
        </w:rPr>
      </w:pPr>
      <w:r>
        <w:rPr>
          <w:kern w:val="32"/>
        </w:rPr>
        <w:br w:type="page"/>
      </w:r>
      <w:bookmarkStart w:id="15" w:name="_Toc39397668"/>
      <w:r>
        <w:rPr>
          <w:rFonts w:cs="Arial"/>
        </w:rPr>
        <w:lastRenderedPageBreak/>
        <w:t>Scenario Three Use Cases diagram</w:t>
      </w:r>
      <w:bookmarkEnd w:id="15"/>
    </w:p>
    <w:p w14:paraId="01D3E4DE" w14:textId="77777777" w:rsidR="006D3BB5" w:rsidRDefault="000D6477">
      <w:pPr>
        <w:rPr>
          <w:rFonts w:ascii="Verdana" w:hAnsi="Verdana"/>
          <w:sz w:val="21"/>
          <w:szCs w:val="21"/>
          <w:lang w:val="fr-FR"/>
        </w:rPr>
      </w:pPr>
      <w:r>
        <w:rPr>
          <w:noProof/>
          <w:lang w:bidi="ar-SA"/>
        </w:rPr>
        <w:drawing>
          <wp:inline distT="0" distB="0" distL="0" distR="0" wp14:anchorId="3BF05DD7" wp14:editId="0F4CDA93">
            <wp:extent cx="6105525" cy="5164210"/>
            <wp:effectExtent l="0" t="0" r="0" b="0"/>
            <wp:docPr id="10" name="Picture 2136234085.jpg" descr="2136234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36234085.jpg"/>
                    <pic:cNvPicPr/>
                  </pic:nvPicPr>
                  <pic:blipFill>
                    <a:blip r:embed="rId12" cstate="print"/>
                    <a:stretch>
                      <a:fillRect/>
                    </a:stretch>
                  </pic:blipFill>
                  <pic:spPr>
                    <a:xfrm>
                      <a:off x="0" y="0"/>
                      <a:ext cx="6105525" cy="5164210"/>
                    </a:xfrm>
                    <a:prstGeom prst="rect">
                      <a:avLst/>
                    </a:prstGeom>
                  </pic:spPr>
                </pic:pic>
              </a:graphicData>
            </a:graphic>
          </wp:inline>
        </w:drawing>
      </w:r>
    </w:p>
    <w:p w14:paraId="38FFD411" w14:textId="77777777" w:rsidR="006D3BB5" w:rsidRPr="007F6527" w:rsidRDefault="000D6477" w:rsidP="007F6527">
      <w:pPr>
        <w:pStyle w:val="ListParagraph"/>
        <w:numPr>
          <w:ilvl w:val="0"/>
          <w:numId w:val="13"/>
        </w:numPr>
        <w:ind w:left="-432" w:firstLine="360"/>
        <w:rPr>
          <w:rFonts w:ascii="Verdana" w:hAnsi="Verdana"/>
          <w:noProof/>
          <w:sz w:val="20"/>
          <w:szCs w:val="20"/>
          <w:lang w:val="fr-FR"/>
        </w:rPr>
      </w:pPr>
      <w:r w:rsidRPr="007F6527">
        <w:rPr>
          <w:rFonts w:ascii="Verdana" w:hAnsi="Verdana"/>
          <w:noProof/>
          <w:sz w:val="20"/>
          <w:szCs w:val="20"/>
          <w:lang w:val="fr-FR"/>
        </w:rPr>
        <w:t>- Scenario Three Use Cases diagram</w:t>
      </w:r>
    </w:p>
    <w:p w14:paraId="49776B97" w14:textId="77777777" w:rsidR="006D3BB5" w:rsidRDefault="006D3BB5">
      <w:pPr>
        <w:rPr>
          <w:rFonts w:ascii="Courier New" w:hAnsi="Courier New" w:cs="Courier New"/>
          <w:sz w:val="28"/>
          <w:szCs w:val="28"/>
        </w:rPr>
      </w:pPr>
    </w:p>
    <w:p w14:paraId="0567616A" w14:textId="77777777" w:rsidR="006D3BB5" w:rsidRDefault="000D6477">
      <w:pPr>
        <w:pStyle w:val="Heading2"/>
        <w:rPr>
          <w:rFonts w:cs="Arial"/>
        </w:rPr>
      </w:pPr>
      <w:bookmarkStart w:id="16" w:name="_Toc39397669"/>
      <w:r>
        <w:rPr>
          <w:rFonts w:cs="Arial"/>
        </w:rPr>
        <w:t>Description</w:t>
      </w:r>
      <w:bookmarkEnd w:id="16"/>
    </w:p>
    <w:p w14:paraId="571DAFCA" w14:textId="40C80F75" w:rsidR="008E28C7" w:rsidRPr="009C3927" w:rsidRDefault="008E28C7" w:rsidP="008E28C7">
      <w:pPr>
        <w:rPr>
          <w:sz w:val="20"/>
          <w:szCs w:val="20"/>
        </w:rPr>
      </w:pPr>
      <w:r w:rsidRPr="009C3927">
        <w:rPr>
          <w:sz w:val="20"/>
          <w:szCs w:val="20"/>
        </w:rPr>
        <w:t>Details Scenario Three – Land Deployment via Landing Craft Heavy (LCH)</w:t>
      </w:r>
    </w:p>
    <w:p w14:paraId="6D3B3E64" w14:textId="0B99DC02" w:rsidR="008E28C7" w:rsidRPr="009C3927" w:rsidRDefault="008E28C7" w:rsidP="008E28C7">
      <w:pPr>
        <w:rPr>
          <w:sz w:val="20"/>
          <w:szCs w:val="20"/>
        </w:rPr>
      </w:pPr>
      <w:r w:rsidRPr="009C3927">
        <w:rPr>
          <w:sz w:val="20"/>
          <w:szCs w:val="20"/>
        </w:rPr>
        <w:t>The sub-use cases contained within the scenario use case consist of the following (fro</w:t>
      </w:r>
      <w:r w:rsidR="009C3927" w:rsidRPr="009C3927">
        <w:rPr>
          <w:sz w:val="20"/>
          <w:szCs w:val="20"/>
        </w:rPr>
        <w:t>m top to bottom</w:t>
      </w:r>
      <w:r w:rsidRPr="009C3927">
        <w:rPr>
          <w:sz w:val="20"/>
          <w:szCs w:val="20"/>
        </w:rPr>
        <w:t>):</w:t>
      </w:r>
    </w:p>
    <w:p w14:paraId="063D0025" w14:textId="324179D6" w:rsidR="008E28C7" w:rsidRDefault="009C3927" w:rsidP="008E28C7">
      <w:pPr>
        <w:rPr>
          <w:sz w:val="20"/>
          <w:szCs w:val="20"/>
        </w:rPr>
      </w:pPr>
      <w:r>
        <w:rPr>
          <w:sz w:val="20"/>
          <w:szCs w:val="20"/>
        </w:rPr>
        <w:t>Prepare ADAV</w:t>
      </w:r>
    </w:p>
    <w:p w14:paraId="1152D852" w14:textId="153AFC4C" w:rsidR="009C3927" w:rsidRDefault="009C3927" w:rsidP="008E28C7">
      <w:pPr>
        <w:rPr>
          <w:sz w:val="20"/>
          <w:szCs w:val="20"/>
        </w:rPr>
      </w:pPr>
      <w:r>
        <w:rPr>
          <w:sz w:val="20"/>
          <w:szCs w:val="20"/>
        </w:rPr>
        <w:t>Load onto Vehicle, Transit Inland</w:t>
      </w:r>
    </w:p>
    <w:p w14:paraId="33C4854F" w14:textId="12EDA5DC" w:rsidR="009C3927" w:rsidRDefault="009C3927" w:rsidP="008E28C7">
      <w:pPr>
        <w:rPr>
          <w:sz w:val="20"/>
          <w:szCs w:val="20"/>
        </w:rPr>
      </w:pPr>
      <w:r>
        <w:rPr>
          <w:sz w:val="20"/>
          <w:szCs w:val="20"/>
        </w:rPr>
        <w:t>Deploy ADAV</w:t>
      </w:r>
    </w:p>
    <w:p w14:paraId="4200AFE1" w14:textId="23F36E50" w:rsidR="009C3927" w:rsidRDefault="009C3927" w:rsidP="008E28C7">
      <w:pPr>
        <w:rPr>
          <w:sz w:val="20"/>
          <w:szCs w:val="20"/>
        </w:rPr>
      </w:pPr>
      <w:r>
        <w:rPr>
          <w:sz w:val="20"/>
          <w:szCs w:val="20"/>
        </w:rPr>
        <w:t>Transit Inland to Combat Zone</w:t>
      </w:r>
    </w:p>
    <w:p w14:paraId="4CDBC3E9" w14:textId="2706565E" w:rsidR="009C3927" w:rsidRDefault="009C3927" w:rsidP="008E28C7">
      <w:pPr>
        <w:rPr>
          <w:sz w:val="20"/>
          <w:szCs w:val="20"/>
        </w:rPr>
      </w:pPr>
      <w:r>
        <w:rPr>
          <w:sz w:val="20"/>
          <w:szCs w:val="20"/>
        </w:rPr>
        <w:t>Protect Occupants from Enemy</w:t>
      </w:r>
    </w:p>
    <w:p w14:paraId="392C1BC8" w14:textId="6B64EE16" w:rsidR="009C3927" w:rsidRDefault="009C3927" w:rsidP="008E28C7">
      <w:pPr>
        <w:rPr>
          <w:sz w:val="20"/>
          <w:szCs w:val="20"/>
        </w:rPr>
      </w:pPr>
      <w:r>
        <w:rPr>
          <w:sz w:val="20"/>
          <w:szCs w:val="20"/>
        </w:rPr>
        <w:t>Remain on Station</w:t>
      </w:r>
    </w:p>
    <w:p w14:paraId="6C329401" w14:textId="3F5FF666" w:rsidR="009C3927" w:rsidRDefault="009C3927" w:rsidP="008E28C7">
      <w:pPr>
        <w:rPr>
          <w:sz w:val="20"/>
          <w:szCs w:val="20"/>
        </w:rPr>
      </w:pPr>
      <w:r>
        <w:rPr>
          <w:sz w:val="20"/>
          <w:szCs w:val="20"/>
        </w:rPr>
        <w:t>Neutralize Threats</w:t>
      </w:r>
    </w:p>
    <w:p w14:paraId="1A0EA86C" w14:textId="40D564D9" w:rsidR="009C3927" w:rsidRPr="009C3927" w:rsidRDefault="009C3927" w:rsidP="008E28C7">
      <w:pPr>
        <w:rPr>
          <w:sz w:val="20"/>
          <w:szCs w:val="20"/>
        </w:rPr>
      </w:pPr>
      <w:r>
        <w:rPr>
          <w:sz w:val="20"/>
          <w:szCs w:val="20"/>
        </w:rPr>
        <w:t>Return to Ship for Extraction</w:t>
      </w:r>
    </w:p>
    <w:p w14:paraId="6A10E603" w14:textId="77777777" w:rsidR="006D3BB5" w:rsidRDefault="000D6477">
      <w:pPr>
        <w:pStyle w:val="Heading1"/>
        <w:rPr>
          <w:rFonts w:cs="Arial"/>
        </w:rPr>
      </w:pPr>
      <w:r>
        <w:rPr>
          <w:kern w:val="32"/>
        </w:rPr>
        <w:br w:type="page"/>
      </w:r>
      <w:bookmarkStart w:id="17" w:name="_Toc39397670"/>
      <w:r>
        <w:rPr>
          <w:rFonts w:cs="Arial"/>
        </w:rPr>
        <w:lastRenderedPageBreak/>
        <w:t>Scenario Two Use Cases diagram</w:t>
      </w:r>
      <w:bookmarkEnd w:id="17"/>
    </w:p>
    <w:p w14:paraId="2554FE5F" w14:textId="77777777" w:rsidR="006D3BB5" w:rsidRDefault="000D6477">
      <w:pPr>
        <w:rPr>
          <w:rFonts w:ascii="Verdana" w:hAnsi="Verdana"/>
          <w:sz w:val="21"/>
          <w:szCs w:val="21"/>
          <w:lang w:val="fr-FR"/>
        </w:rPr>
      </w:pPr>
      <w:r>
        <w:rPr>
          <w:noProof/>
          <w:lang w:bidi="ar-SA"/>
        </w:rPr>
        <w:drawing>
          <wp:inline distT="0" distB="0" distL="0" distR="0" wp14:anchorId="1269E83C" wp14:editId="03FF0D6F">
            <wp:extent cx="6105525" cy="5164210"/>
            <wp:effectExtent l="0" t="0" r="0" b="0"/>
            <wp:docPr id="12" name="Picture -563763603.jpg" descr="-563763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63763603.jpg"/>
                    <pic:cNvPicPr/>
                  </pic:nvPicPr>
                  <pic:blipFill>
                    <a:blip r:embed="rId13" cstate="print"/>
                    <a:stretch>
                      <a:fillRect/>
                    </a:stretch>
                  </pic:blipFill>
                  <pic:spPr>
                    <a:xfrm>
                      <a:off x="0" y="0"/>
                      <a:ext cx="6105525" cy="5164210"/>
                    </a:xfrm>
                    <a:prstGeom prst="rect">
                      <a:avLst/>
                    </a:prstGeom>
                  </pic:spPr>
                </pic:pic>
              </a:graphicData>
            </a:graphic>
          </wp:inline>
        </w:drawing>
      </w:r>
    </w:p>
    <w:p w14:paraId="48AF50F6" w14:textId="77777777" w:rsidR="006D3BB5" w:rsidRPr="007F6527" w:rsidRDefault="000D6477" w:rsidP="007F6527">
      <w:pPr>
        <w:pStyle w:val="ListParagraph"/>
        <w:numPr>
          <w:ilvl w:val="0"/>
          <w:numId w:val="13"/>
        </w:numPr>
        <w:ind w:left="-432" w:firstLine="360"/>
        <w:rPr>
          <w:rFonts w:ascii="Verdana" w:hAnsi="Verdana"/>
          <w:noProof/>
          <w:sz w:val="20"/>
          <w:szCs w:val="20"/>
          <w:lang w:val="fr-FR"/>
        </w:rPr>
      </w:pPr>
      <w:r w:rsidRPr="007F6527">
        <w:rPr>
          <w:rFonts w:ascii="Verdana" w:hAnsi="Verdana"/>
          <w:noProof/>
          <w:sz w:val="20"/>
          <w:szCs w:val="20"/>
          <w:lang w:val="fr-FR"/>
        </w:rPr>
        <w:t>- Scenario Two Use Cases diagram</w:t>
      </w:r>
    </w:p>
    <w:p w14:paraId="08C1CE07" w14:textId="77777777" w:rsidR="006D3BB5" w:rsidRDefault="006D3BB5">
      <w:pPr>
        <w:rPr>
          <w:rFonts w:ascii="Courier New" w:hAnsi="Courier New" w:cs="Courier New"/>
          <w:sz w:val="28"/>
          <w:szCs w:val="28"/>
        </w:rPr>
      </w:pPr>
    </w:p>
    <w:p w14:paraId="0E09A229" w14:textId="77777777" w:rsidR="006D3BB5" w:rsidRDefault="000D6477">
      <w:pPr>
        <w:pStyle w:val="Heading2"/>
        <w:rPr>
          <w:rFonts w:cs="Arial"/>
        </w:rPr>
      </w:pPr>
      <w:bookmarkStart w:id="18" w:name="_Toc39397671"/>
      <w:r>
        <w:rPr>
          <w:rFonts w:cs="Arial"/>
        </w:rPr>
        <w:t>Description</w:t>
      </w:r>
      <w:bookmarkEnd w:id="18"/>
    </w:p>
    <w:p w14:paraId="5605C109" w14:textId="514DFF76" w:rsidR="008E28C7" w:rsidRPr="009C3927" w:rsidRDefault="008E28C7" w:rsidP="008E28C7">
      <w:pPr>
        <w:rPr>
          <w:sz w:val="20"/>
          <w:szCs w:val="20"/>
        </w:rPr>
      </w:pPr>
      <w:r w:rsidRPr="009C3927">
        <w:rPr>
          <w:sz w:val="20"/>
          <w:szCs w:val="20"/>
        </w:rPr>
        <w:t>Details Scenario Two – Sea Deployment via RAN Landing Helicopter Deck (LHD)</w:t>
      </w:r>
    </w:p>
    <w:p w14:paraId="5B348D39" w14:textId="482B46A6" w:rsidR="008E28C7" w:rsidRPr="009C3927" w:rsidRDefault="008E28C7" w:rsidP="008E28C7">
      <w:pPr>
        <w:rPr>
          <w:sz w:val="20"/>
          <w:szCs w:val="20"/>
        </w:rPr>
      </w:pPr>
      <w:r w:rsidRPr="009C3927">
        <w:rPr>
          <w:sz w:val="20"/>
          <w:szCs w:val="20"/>
        </w:rPr>
        <w:t>The sub-use cases contained within the scenario use case consist of the following (fro</w:t>
      </w:r>
      <w:r w:rsidR="009C3927">
        <w:rPr>
          <w:sz w:val="20"/>
          <w:szCs w:val="20"/>
        </w:rPr>
        <w:t>m top to bottom</w:t>
      </w:r>
      <w:r w:rsidRPr="009C3927">
        <w:rPr>
          <w:sz w:val="20"/>
          <w:szCs w:val="20"/>
        </w:rPr>
        <w:t>):</w:t>
      </w:r>
    </w:p>
    <w:p w14:paraId="3F4226B8" w14:textId="51A55409" w:rsidR="009C3927" w:rsidRDefault="009C3927" w:rsidP="008E28C7">
      <w:pPr>
        <w:rPr>
          <w:sz w:val="20"/>
          <w:szCs w:val="20"/>
        </w:rPr>
      </w:pPr>
      <w:r>
        <w:rPr>
          <w:sz w:val="20"/>
          <w:szCs w:val="20"/>
        </w:rPr>
        <w:t>Prepare ADAV</w:t>
      </w:r>
    </w:p>
    <w:p w14:paraId="74ADFBE4" w14:textId="17C3976E" w:rsidR="009C3927" w:rsidRDefault="009C3927" w:rsidP="008E28C7">
      <w:pPr>
        <w:rPr>
          <w:sz w:val="20"/>
          <w:szCs w:val="20"/>
        </w:rPr>
      </w:pPr>
      <w:r>
        <w:rPr>
          <w:sz w:val="20"/>
          <w:szCs w:val="20"/>
        </w:rPr>
        <w:t>Load onto Vehicle, Transit Inland</w:t>
      </w:r>
    </w:p>
    <w:p w14:paraId="459509EA" w14:textId="6577BE5E" w:rsidR="009C3927" w:rsidRDefault="009C3927" w:rsidP="008E28C7">
      <w:pPr>
        <w:rPr>
          <w:sz w:val="20"/>
          <w:szCs w:val="20"/>
        </w:rPr>
      </w:pPr>
      <w:r>
        <w:rPr>
          <w:sz w:val="20"/>
          <w:szCs w:val="20"/>
        </w:rPr>
        <w:t>Move to Shore While Under Attack</w:t>
      </w:r>
    </w:p>
    <w:p w14:paraId="27296D90" w14:textId="73DDEF29" w:rsidR="009C3927" w:rsidRDefault="009C3927" w:rsidP="008E28C7">
      <w:pPr>
        <w:rPr>
          <w:sz w:val="20"/>
          <w:szCs w:val="20"/>
        </w:rPr>
      </w:pPr>
      <w:r>
        <w:rPr>
          <w:sz w:val="20"/>
          <w:szCs w:val="20"/>
        </w:rPr>
        <w:t>Transit from Water to Land</w:t>
      </w:r>
    </w:p>
    <w:p w14:paraId="1F96B657" w14:textId="1D8FDEDB" w:rsidR="009C3927" w:rsidRDefault="009C3927" w:rsidP="008E28C7">
      <w:pPr>
        <w:rPr>
          <w:sz w:val="20"/>
          <w:szCs w:val="20"/>
        </w:rPr>
      </w:pPr>
      <w:r>
        <w:rPr>
          <w:sz w:val="20"/>
          <w:szCs w:val="20"/>
        </w:rPr>
        <w:t>Transit Inland to Combat Zone</w:t>
      </w:r>
    </w:p>
    <w:p w14:paraId="2DA7E884" w14:textId="2D6EA6F6" w:rsidR="009C3927" w:rsidRDefault="009C3927" w:rsidP="008E28C7">
      <w:pPr>
        <w:rPr>
          <w:sz w:val="20"/>
          <w:szCs w:val="20"/>
        </w:rPr>
      </w:pPr>
      <w:r>
        <w:rPr>
          <w:sz w:val="20"/>
          <w:szCs w:val="20"/>
        </w:rPr>
        <w:t>Protect Occupants from Enemy</w:t>
      </w:r>
    </w:p>
    <w:p w14:paraId="4CBA9839" w14:textId="0908068F" w:rsidR="009C3927" w:rsidRDefault="009C3927" w:rsidP="008E28C7">
      <w:pPr>
        <w:rPr>
          <w:sz w:val="20"/>
          <w:szCs w:val="20"/>
        </w:rPr>
      </w:pPr>
      <w:r>
        <w:rPr>
          <w:sz w:val="20"/>
          <w:szCs w:val="20"/>
        </w:rPr>
        <w:t>Remain on Station</w:t>
      </w:r>
    </w:p>
    <w:p w14:paraId="13F0519A" w14:textId="49736149" w:rsidR="009C3927" w:rsidRDefault="009C3927" w:rsidP="008E28C7">
      <w:pPr>
        <w:rPr>
          <w:sz w:val="20"/>
          <w:szCs w:val="20"/>
        </w:rPr>
      </w:pPr>
      <w:r>
        <w:rPr>
          <w:sz w:val="20"/>
          <w:szCs w:val="20"/>
        </w:rPr>
        <w:t>Neutralize Threats</w:t>
      </w:r>
    </w:p>
    <w:p w14:paraId="05773686" w14:textId="33D26763" w:rsidR="009C3927" w:rsidRPr="009C3927" w:rsidRDefault="009C3927" w:rsidP="008E28C7">
      <w:pPr>
        <w:rPr>
          <w:sz w:val="20"/>
          <w:szCs w:val="20"/>
        </w:rPr>
      </w:pPr>
      <w:r>
        <w:rPr>
          <w:sz w:val="20"/>
          <w:szCs w:val="20"/>
        </w:rPr>
        <w:t>Return to Ship for Extraction</w:t>
      </w:r>
      <w:bookmarkStart w:id="19" w:name="_GoBack"/>
      <w:bookmarkEnd w:id="19"/>
    </w:p>
    <w:p w14:paraId="384E25B6" w14:textId="77777777" w:rsidR="008E28C7" w:rsidRPr="008E28C7" w:rsidRDefault="008E28C7" w:rsidP="008E28C7"/>
    <w:sectPr w:rsidR="008E28C7" w:rsidRPr="008E28C7">
      <w:headerReference w:type="default" r:id="rId14"/>
      <w:footerReference w:type="default" r:id="rId15"/>
      <w:type w:val="continuous"/>
      <w:pgSz w:w="11906" w:h="16838"/>
      <w:pgMar w:top="1345" w:right="851" w:bottom="1440" w:left="1440" w:header="720" w:footer="443"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7A073" w14:textId="77777777" w:rsidR="00F51867" w:rsidRDefault="00F51867">
      <w:r>
        <w:separator/>
      </w:r>
    </w:p>
  </w:endnote>
  <w:endnote w:type="continuationSeparator" w:id="0">
    <w:p w14:paraId="27450ED1" w14:textId="77777777" w:rsidR="00F51867" w:rsidRDefault="00F5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Layout w:type="fixed"/>
      <w:tblCellMar>
        <w:left w:w="0" w:type="dxa"/>
        <w:right w:w="0" w:type="dxa"/>
      </w:tblCellMar>
      <w:tblLook w:val="0000" w:firstRow="0" w:lastRow="0" w:firstColumn="0" w:lastColumn="0" w:noHBand="0" w:noVBand="0"/>
    </w:tblPr>
    <w:tblGrid>
      <w:gridCol w:w="1805"/>
      <w:gridCol w:w="5415"/>
      <w:gridCol w:w="2419"/>
    </w:tblGrid>
    <w:tr w:rsidR="006D3BB5" w14:paraId="1DA336BE" w14:textId="77777777">
      <w:tc>
        <w:tcPr>
          <w:tcW w:w="1805" w:type="dxa"/>
          <w:tcBorders>
            <w:top w:val="single" w:sz="8" w:space="0" w:color="000000"/>
            <w:left w:val="nil"/>
            <w:bottom w:val="nil"/>
            <w:right w:val="nil"/>
          </w:tcBorders>
        </w:tcPr>
        <w:p w14:paraId="19E37649" w14:textId="77777777" w:rsidR="006D3BB5" w:rsidRDefault="000D6477">
          <w:pPr>
            <w:autoSpaceDE w:val="0"/>
            <w:rPr>
              <w:rFonts w:ascii="Verdana" w:hAnsi="Verdana"/>
              <w:color w:val="000000"/>
              <w:sz w:val="16"/>
              <w:szCs w:val="16"/>
            </w:rPr>
          </w:pPr>
          <w:r>
            <w:rPr>
              <w:rFonts w:ascii="Verdana" w:hAnsi="Verdana"/>
              <w:color w:val="000000"/>
              <w:sz w:val="16"/>
              <w:szCs w:val="16"/>
            </w:rPr>
            <w:t>Confidential</w:t>
          </w:r>
        </w:p>
      </w:tc>
      <w:tc>
        <w:tcPr>
          <w:tcW w:w="5415" w:type="dxa"/>
          <w:tcBorders>
            <w:top w:val="single" w:sz="8" w:space="0" w:color="000000"/>
            <w:left w:val="nil"/>
            <w:bottom w:val="nil"/>
            <w:right w:val="nil"/>
          </w:tcBorders>
        </w:tcPr>
        <w:p w14:paraId="463D9421" w14:textId="77777777" w:rsidR="006D3BB5" w:rsidRDefault="000D6477">
          <w:pPr>
            <w:autoSpaceDE w:val="0"/>
            <w:jc w:val="center"/>
            <w:rPr>
              <w:rFonts w:ascii="Verdana" w:hAnsi="Verdana"/>
              <w:color w:val="000000"/>
              <w:sz w:val="16"/>
              <w:szCs w:val="16"/>
            </w:rPr>
          </w:pPr>
          <w:r>
            <w:rPr>
              <w:rFonts w:ascii="Verdana" w:hAnsi="Verdana"/>
              <w:color w:val="000000"/>
              <w:sz w:val="16"/>
              <w:szCs w:val="16"/>
            </w:rPr>
            <w:t>This document is generated by MagicDraw</w:t>
          </w:r>
        </w:p>
      </w:tc>
      <w:tc>
        <w:tcPr>
          <w:tcW w:w="2419" w:type="dxa"/>
          <w:tcBorders>
            <w:top w:val="single" w:sz="8" w:space="0" w:color="000000"/>
            <w:left w:val="nil"/>
            <w:bottom w:val="nil"/>
            <w:right w:val="nil"/>
          </w:tcBorders>
        </w:tcPr>
        <w:p w14:paraId="43689183" w14:textId="77777777" w:rsidR="006D3BB5" w:rsidRDefault="000D6477">
          <w:pPr>
            <w:autoSpaceDE w:val="0"/>
            <w:jc w:val="right"/>
            <w:rPr>
              <w:rFonts w:ascii="Verdana" w:hAnsi="Verdana"/>
              <w:color w:val="000000"/>
              <w:sz w:val="16"/>
              <w:szCs w:val="16"/>
            </w:rPr>
          </w:pPr>
          <w:r>
            <w:rPr>
              <w:rFonts w:ascii="Verdana" w:hAnsi="Verdana"/>
              <w:color w:val="000000"/>
              <w:sz w:val="16"/>
              <w:szCs w:val="16"/>
            </w:rPr>
            <w:t xml:space="preserve"> </w:t>
          </w:r>
          <w:r>
            <w:rPr>
              <w:rFonts w:ascii="Verdana" w:hAnsi="Verdana"/>
              <w:color w:val="000000"/>
              <w:sz w:val="16"/>
              <w:szCs w:val="16"/>
            </w:rPr>
            <w:pgNum/>
          </w:r>
          <w:r>
            <w:rPr>
              <w:rFonts w:ascii="Verdana" w:hAnsi="Verdana"/>
              <w:color w:val="000000"/>
              <w:sz w:val="16"/>
              <w:szCs w:val="16"/>
            </w:rPr>
            <w:t xml:space="preserve"> </w:t>
          </w:r>
        </w:p>
      </w:tc>
    </w:tr>
  </w:tbl>
  <w:p w14:paraId="1977DCEF" w14:textId="77777777" w:rsidR="006D3BB5" w:rsidRDefault="006D3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45B82" w14:textId="77777777" w:rsidR="00F51867" w:rsidRDefault="00F51867">
      <w:r>
        <w:separator/>
      </w:r>
    </w:p>
  </w:footnote>
  <w:footnote w:type="continuationSeparator" w:id="0">
    <w:p w14:paraId="234F6C6B" w14:textId="77777777" w:rsidR="00F51867" w:rsidRDefault="00F51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8" w:type="dxa"/>
      <w:tblLayout w:type="fixed"/>
      <w:tblCellMar>
        <w:left w:w="28" w:type="dxa"/>
        <w:right w:w="28" w:type="dxa"/>
      </w:tblCellMar>
      <w:tblLook w:val="0000" w:firstRow="0" w:lastRow="0" w:firstColumn="0" w:lastColumn="0" w:noHBand="0" w:noVBand="0"/>
    </w:tblPr>
    <w:tblGrid>
      <w:gridCol w:w="4501"/>
      <w:gridCol w:w="5114"/>
    </w:tblGrid>
    <w:tr w:rsidR="006D3BB5" w14:paraId="26CE0BBD" w14:textId="77777777">
      <w:tc>
        <w:tcPr>
          <w:tcW w:w="4501" w:type="dxa"/>
          <w:tcBorders>
            <w:top w:val="single" w:sz="8" w:space="0" w:color="000000"/>
            <w:left w:val="nil"/>
            <w:bottom w:val="nil"/>
            <w:right w:val="nil"/>
          </w:tcBorders>
        </w:tcPr>
        <w:p w14:paraId="3C7DBAA6" w14:textId="2AB9B7D3" w:rsidR="006D3BB5" w:rsidRDefault="000D6477">
          <w:pPr>
            <w:rPr>
              <w:rFonts w:ascii="Verdana" w:hAnsi="Verdana" w:cs="Verdana"/>
              <w:color w:val="000000"/>
              <w:sz w:val="16"/>
              <w:szCs w:val="16"/>
            </w:rPr>
          </w:pPr>
          <w:r>
            <w:rPr>
              <w:rFonts w:ascii="Verdana" w:hAnsi="Verdana" w:cs="Verdana"/>
              <w:color w:val="000000"/>
              <w:sz w:val="16"/>
              <w:szCs w:val="16"/>
            </w:rPr>
            <w:fldChar w:fldCharType="begin"/>
          </w:r>
          <w:r>
            <w:rPr>
              <w:rFonts w:ascii="Verdana" w:hAnsi="Verdana" w:cs="Verdana"/>
              <w:color w:val="000000"/>
              <w:sz w:val="16"/>
              <w:szCs w:val="16"/>
            </w:rPr>
            <w:instrText>STYLEREF  "Report Title"</w:instrText>
          </w:r>
          <w:r>
            <w:rPr>
              <w:rFonts w:ascii="Verdana" w:hAnsi="Verdana" w:cs="Verdana"/>
              <w:color w:val="000000"/>
              <w:sz w:val="16"/>
              <w:szCs w:val="16"/>
            </w:rPr>
            <w:fldChar w:fldCharType="separate"/>
          </w:r>
          <w:r w:rsidR="009C3927">
            <w:rPr>
              <w:rFonts w:ascii="Verdana" w:hAnsi="Verdana" w:cs="Verdana"/>
              <w:noProof/>
              <w:color w:val="000000"/>
              <w:sz w:val="16"/>
              <w:szCs w:val="16"/>
            </w:rPr>
            <w:t>Group 4’s Model Use Case Report</w:t>
          </w:r>
          <w:r>
            <w:rPr>
              <w:rFonts w:ascii="Verdana" w:hAnsi="Verdana" w:cs="Verdana"/>
              <w:color w:val="000000"/>
              <w:sz w:val="16"/>
              <w:szCs w:val="16"/>
            </w:rPr>
            <w:fldChar w:fldCharType="end"/>
          </w:r>
        </w:p>
      </w:tc>
      <w:tc>
        <w:tcPr>
          <w:tcW w:w="5114" w:type="dxa"/>
          <w:tcBorders>
            <w:top w:val="single" w:sz="8" w:space="0" w:color="000000"/>
            <w:left w:val="nil"/>
            <w:bottom w:val="nil"/>
            <w:right w:val="nil"/>
          </w:tcBorders>
        </w:tcPr>
        <w:p w14:paraId="3E6E415B" w14:textId="43B58972" w:rsidR="006D3BB5" w:rsidRDefault="000D6477">
          <w:pPr>
            <w:autoSpaceDE w:val="0"/>
            <w:spacing w:line="276" w:lineRule="auto"/>
            <w:jc w:val="right"/>
            <w:rPr>
              <w:rFonts w:ascii="Verdana" w:hAnsi="Verdana" w:cs="Verdana"/>
              <w:color w:val="000000"/>
              <w:sz w:val="16"/>
              <w:szCs w:val="16"/>
              <w:lang w:bidi="ar-SA"/>
            </w:rPr>
          </w:pPr>
          <w:r>
            <w:rPr>
              <w:rFonts w:ascii="Verdana" w:hAnsi="Verdana" w:cs="Verdana"/>
              <w:color w:val="000000"/>
              <w:sz w:val="16"/>
              <w:szCs w:val="16"/>
              <w:lang w:bidi="ar-SA"/>
            </w:rPr>
            <w:fldChar w:fldCharType="begin"/>
          </w:r>
          <w:r>
            <w:rPr>
              <w:rFonts w:ascii="Verdana" w:hAnsi="Verdana" w:cs="Verdana"/>
              <w:color w:val="000000"/>
              <w:sz w:val="16"/>
              <w:szCs w:val="16"/>
              <w:lang w:bidi="ar-SA"/>
            </w:rPr>
            <w:instrText>STYLEREF  "Project Name"</w:instrText>
          </w:r>
          <w:r>
            <w:rPr>
              <w:rFonts w:ascii="Verdana" w:hAnsi="Verdana" w:cs="Verdana"/>
              <w:color w:val="000000"/>
              <w:sz w:val="16"/>
              <w:szCs w:val="16"/>
              <w:lang w:bidi="ar-SA"/>
            </w:rPr>
            <w:fldChar w:fldCharType="separate"/>
          </w:r>
          <w:r w:rsidR="009C3927">
            <w:rPr>
              <w:rFonts w:ascii="Verdana" w:hAnsi="Verdana" w:cs="Verdana"/>
              <w:noProof/>
              <w:color w:val="000000"/>
              <w:sz w:val="16"/>
              <w:szCs w:val="16"/>
              <w:lang w:bidi="ar-SA"/>
            </w:rPr>
            <w:t>Authors: Men at Work: Maxwell Polley, Ryan Patton, William Symolon, Joseph Mitchell</w:t>
          </w:r>
          <w:r>
            <w:rPr>
              <w:rFonts w:ascii="Verdana" w:hAnsi="Verdana" w:cs="Verdana"/>
              <w:color w:val="000000"/>
              <w:sz w:val="16"/>
              <w:szCs w:val="16"/>
              <w:lang w:bidi="ar-SA"/>
            </w:rPr>
            <w:fldChar w:fldCharType="end"/>
          </w:r>
        </w:p>
      </w:tc>
    </w:tr>
    <w:tr w:rsidR="006D3BB5" w14:paraId="4DAA36C5" w14:textId="77777777">
      <w:tc>
        <w:tcPr>
          <w:tcW w:w="4501" w:type="dxa"/>
          <w:tcBorders>
            <w:top w:val="nil"/>
            <w:left w:val="nil"/>
            <w:bottom w:val="single" w:sz="8" w:space="0" w:color="000000"/>
            <w:right w:val="nil"/>
          </w:tcBorders>
        </w:tcPr>
        <w:p w14:paraId="49A516AB" w14:textId="4FB3158A" w:rsidR="006D3BB5" w:rsidRDefault="000D6477">
          <w:pPr>
            <w:autoSpaceDE w:val="0"/>
            <w:rPr>
              <w:rFonts w:ascii="Verdana" w:hAnsi="Verdana" w:cs="Verdana"/>
              <w:color w:val="000000"/>
              <w:sz w:val="16"/>
              <w:szCs w:val="16"/>
              <w:lang w:bidi="ar-SA"/>
            </w:rPr>
          </w:pPr>
          <w:r>
            <w:rPr>
              <w:rFonts w:ascii="Verdana" w:hAnsi="Verdana" w:cs="Verdana"/>
              <w:color w:val="000000"/>
              <w:sz w:val="16"/>
              <w:szCs w:val="16"/>
              <w:lang w:bidi="ar-SA"/>
            </w:rPr>
            <w:fldChar w:fldCharType="begin"/>
          </w:r>
          <w:r>
            <w:rPr>
              <w:rFonts w:ascii="Verdana" w:hAnsi="Verdana" w:cs="Verdana"/>
              <w:color w:val="000000"/>
              <w:sz w:val="16"/>
              <w:szCs w:val="16"/>
              <w:lang w:bidi="ar-SA"/>
            </w:rPr>
            <w:instrText>STYLEREF  "Document Date"</w:instrText>
          </w:r>
          <w:r>
            <w:rPr>
              <w:rFonts w:ascii="Verdana" w:hAnsi="Verdana" w:cs="Verdana"/>
              <w:color w:val="000000"/>
              <w:sz w:val="16"/>
              <w:szCs w:val="16"/>
              <w:lang w:bidi="ar-SA"/>
            </w:rPr>
            <w:fldChar w:fldCharType="separate"/>
          </w:r>
          <w:r w:rsidR="009C3927">
            <w:rPr>
              <w:rFonts w:ascii="Verdana" w:hAnsi="Verdana" w:cs="Verdana"/>
              <w:noProof/>
              <w:color w:val="000000"/>
              <w:sz w:val="16"/>
              <w:szCs w:val="16"/>
              <w:lang w:bidi="ar-SA"/>
            </w:rPr>
            <w:t>May 03, 2020</w:t>
          </w:r>
          <w:r>
            <w:rPr>
              <w:rFonts w:ascii="Verdana" w:hAnsi="Verdana" w:cs="Verdana"/>
              <w:color w:val="000000"/>
              <w:sz w:val="16"/>
              <w:szCs w:val="16"/>
              <w:lang w:bidi="ar-SA"/>
            </w:rPr>
            <w:fldChar w:fldCharType="end"/>
          </w:r>
        </w:p>
      </w:tc>
      <w:tc>
        <w:tcPr>
          <w:tcW w:w="5114" w:type="dxa"/>
          <w:tcBorders>
            <w:top w:val="nil"/>
            <w:left w:val="nil"/>
            <w:bottom w:val="single" w:sz="8" w:space="0" w:color="000000"/>
            <w:right w:val="nil"/>
          </w:tcBorders>
        </w:tcPr>
        <w:p w14:paraId="5D63831F" w14:textId="67249781" w:rsidR="006D3BB5" w:rsidRDefault="000D6477">
          <w:pPr>
            <w:autoSpaceDE w:val="0"/>
            <w:spacing w:line="276" w:lineRule="auto"/>
            <w:jc w:val="right"/>
            <w:rPr>
              <w:rFonts w:ascii="Verdana" w:hAnsi="Verdana" w:cs="Verdana"/>
              <w:color w:val="000000"/>
              <w:sz w:val="16"/>
              <w:szCs w:val="16"/>
              <w:lang w:bidi="ar-SA"/>
            </w:rPr>
          </w:pPr>
          <w:r>
            <w:rPr>
              <w:rFonts w:ascii="Verdana" w:hAnsi="Verdana" w:cs="Verdana"/>
              <w:color w:val="000000"/>
              <w:sz w:val="16"/>
              <w:szCs w:val="16"/>
              <w:lang w:bidi="ar-SA"/>
            </w:rPr>
            <w:fldChar w:fldCharType="begin"/>
          </w:r>
          <w:r>
            <w:rPr>
              <w:rFonts w:ascii="Verdana" w:hAnsi="Verdana" w:cs="Verdana"/>
              <w:color w:val="000000"/>
              <w:sz w:val="16"/>
              <w:szCs w:val="16"/>
              <w:lang w:bidi="ar-SA"/>
            </w:rPr>
            <w:instrText xml:space="preserve"> STYLEREF Revision\l  \* MERGEFORMAT </w:instrText>
          </w:r>
          <w:r>
            <w:rPr>
              <w:rFonts w:ascii="Verdana" w:hAnsi="Verdana" w:cs="Verdana"/>
              <w:color w:val="000000"/>
              <w:sz w:val="16"/>
              <w:szCs w:val="16"/>
              <w:lang w:bidi="ar-SA"/>
            </w:rPr>
            <w:fldChar w:fldCharType="separate"/>
          </w:r>
          <w:r w:rsidR="009C3927">
            <w:rPr>
              <w:rFonts w:ascii="Verdana" w:hAnsi="Verdana" w:cs="Verdana"/>
              <w:noProof/>
              <w:color w:val="000000"/>
              <w:sz w:val="16"/>
              <w:szCs w:val="16"/>
              <w:lang w:bidi="ar-SA"/>
            </w:rPr>
            <w:t>Revision: 0.1</w:t>
          </w:r>
          <w:r>
            <w:rPr>
              <w:rFonts w:ascii="Verdana" w:hAnsi="Verdana" w:cs="Verdana"/>
              <w:color w:val="000000"/>
              <w:sz w:val="16"/>
              <w:szCs w:val="16"/>
              <w:lang w:bidi="ar-SA"/>
            </w:rPr>
            <w:fldChar w:fldCharType="end"/>
          </w:r>
        </w:p>
      </w:tc>
    </w:tr>
    <w:tr w:rsidR="006D3BB5" w14:paraId="492A9284" w14:textId="77777777">
      <w:trPr>
        <w:trHeight w:val="70"/>
      </w:trPr>
      <w:tc>
        <w:tcPr>
          <w:tcW w:w="4501" w:type="dxa"/>
          <w:tcBorders>
            <w:top w:val="single" w:sz="8" w:space="0" w:color="000000"/>
            <w:left w:val="nil"/>
            <w:bottom w:val="nil"/>
            <w:right w:val="nil"/>
          </w:tcBorders>
        </w:tcPr>
        <w:p w14:paraId="1603FCBC" w14:textId="77777777" w:rsidR="006D3BB5" w:rsidRDefault="006D3BB5">
          <w:pPr>
            <w:autoSpaceDE w:val="0"/>
            <w:rPr>
              <w:rFonts w:ascii="Verdana" w:hAnsi="Verdana" w:cs="Verdana"/>
              <w:color w:val="000000"/>
              <w:sz w:val="16"/>
              <w:szCs w:val="16"/>
            </w:rPr>
          </w:pPr>
        </w:p>
      </w:tc>
      <w:tc>
        <w:tcPr>
          <w:tcW w:w="5114" w:type="dxa"/>
          <w:tcBorders>
            <w:top w:val="single" w:sz="8" w:space="0" w:color="000000"/>
            <w:left w:val="nil"/>
            <w:bottom w:val="nil"/>
            <w:right w:val="nil"/>
          </w:tcBorders>
        </w:tcPr>
        <w:p w14:paraId="3203719E" w14:textId="77777777" w:rsidR="006D3BB5" w:rsidRDefault="006D3BB5">
          <w:pPr>
            <w:autoSpaceDE w:val="0"/>
            <w:spacing w:line="276" w:lineRule="auto"/>
            <w:jc w:val="right"/>
            <w:rPr>
              <w:rFonts w:ascii="Verdana" w:hAnsi="Verdana" w:cs="Verdana"/>
              <w:color w:val="000000"/>
              <w:sz w:val="16"/>
              <w:szCs w:val="16"/>
            </w:rP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8FE34BE"/>
    <w:lvl w:ilvl="0">
      <w:start w:val="1"/>
      <w:numFmt w:val="decimal"/>
      <w:pStyle w:val="Heading1"/>
      <w:lvlText w:val="%1."/>
      <w:lvlJc w:val="left"/>
      <w:pPr>
        <w:tabs>
          <w:tab w:val="num" w:pos="360"/>
        </w:tabs>
        <w:ind w:left="360" w:hanging="360"/>
      </w:pPr>
      <w:rPr>
        <w:rFonts w:ascii="Arial" w:hAnsi="Arial" w:cs="Tahoma" w:hint="default"/>
        <w:color w:val="auto"/>
        <w:sz w:val="28"/>
        <w:szCs w:val="28"/>
        <w:u w:val="none"/>
      </w:rPr>
    </w:lvl>
    <w:lvl w:ilvl="1">
      <w:start w:val="1"/>
      <w:numFmt w:val="decimal"/>
      <w:pStyle w:val="Heading2"/>
      <w:lvlText w:val="%1.%2."/>
      <w:lvlJc w:val="left"/>
      <w:pPr>
        <w:tabs>
          <w:tab w:val="num" w:pos="576"/>
        </w:tabs>
        <w:ind w:left="576" w:hanging="576"/>
      </w:pPr>
      <w:rPr>
        <w:rFonts w:ascii="Arial" w:hAnsi="Arial" w:cs="Tahoma" w:hint="default"/>
        <w:sz w:val="24"/>
        <w:szCs w:val="24"/>
      </w:rPr>
    </w:lvl>
    <w:lvl w:ilvl="2">
      <w:start w:val="1"/>
      <w:numFmt w:val="decimal"/>
      <w:lvlText w:val="%1.%2.%3."/>
      <w:lvlJc w:val="left"/>
      <w:pPr>
        <w:tabs>
          <w:tab w:val="num" w:pos="0"/>
        </w:tabs>
        <w:ind w:left="864" w:hanging="864"/>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296" w:hanging="1296"/>
      </w:pPr>
      <w:rPr>
        <w:rFonts w:cs="Times New Roman" w:hint="default"/>
      </w:rPr>
    </w:lvl>
    <w:lvl w:ilvl="5">
      <w:start w:val="1"/>
      <w:numFmt w:val="decimal"/>
      <w:lvlText w:val="%1.%2.%3.%4.%5.%6."/>
      <w:lvlJc w:val="left"/>
      <w:pPr>
        <w:tabs>
          <w:tab w:val="num" w:pos="0"/>
        </w:tabs>
        <w:ind w:left="1440" w:hanging="1440"/>
      </w:pPr>
      <w:rPr>
        <w:rFonts w:cs="Times New Roman" w:hint="default"/>
      </w:rPr>
    </w:lvl>
    <w:lvl w:ilvl="6">
      <w:start w:val="1"/>
      <w:numFmt w:val="decimal"/>
      <w:lvlText w:val="%1.%2.%3.%4.%5.%6.%7."/>
      <w:lvlJc w:val="left"/>
      <w:pPr>
        <w:tabs>
          <w:tab w:val="num" w:pos="0"/>
        </w:tabs>
        <w:ind w:left="1584" w:hanging="1584"/>
      </w:pPr>
      <w:rPr>
        <w:rFonts w:cs="Times New Roman" w:hint="default"/>
      </w:rPr>
    </w:lvl>
    <w:lvl w:ilvl="7">
      <w:start w:val="1"/>
      <w:numFmt w:val="decimal"/>
      <w:lvlText w:val="%1.%2.%3.%4.%5.%6.%7.%8."/>
      <w:lvlJc w:val="left"/>
      <w:pPr>
        <w:tabs>
          <w:tab w:val="num" w:pos="0"/>
        </w:tabs>
        <w:ind w:left="1728" w:hanging="1728"/>
      </w:pPr>
      <w:rPr>
        <w:rFonts w:cs="Times New Roman" w:hint="default"/>
      </w:rPr>
    </w:lvl>
    <w:lvl w:ilvl="8">
      <w:start w:val="1"/>
      <w:numFmt w:val="decimal"/>
      <w:lvlText w:val="%1.%2.%3.%4.%5.%6.%7.%8.%9."/>
      <w:lvlJc w:val="left"/>
      <w:pPr>
        <w:tabs>
          <w:tab w:val="num" w:pos="0"/>
        </w:tabs>
        <w:ind w:left="1728" w:hanging="1728"/>
      </w:pPr>
      <w:rPr>
        <w:rFonts w:cs="Times New Roman" w:hint="default"/>
      </w:rPr>
    </w:lvl>
  </w:abstractNum>
  <w:abstractNum w:abstractNumId="1" w15:restartNumberingAfterBreak="0">
    <w:nsid w:val="00000002"/>
    <w:multiLevelType w:val="multilevel"/>
    <w:tmpl w:val="00000002"/>
    <w:name w:val="RTF_Num 1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 w15:restartNumberingAfterBreak="0">
    <w:nsid w:val="00000003"/>
    <w:multiLevelType w:val="multilevel"/>
    <w:tmpl w:val="00000003"/>
    <w:name w:val="RTF_Num 12"/>
    <w:lvl w:ilvl="0">
      <w:start w:val="1"/>
      <w:numFmt w:val="bullet"/>
      <w:lvlText w:val=""/>
      <w:lvlJc w:val="left"/>
      <w:pPr>
        <w:ind w:left="720" w:hanging="360"/>
      </w:pPr>
      <w:rPr>
        <w:rFonts w:ascii="Symbol" w:hAnsi="Symbol"/>
        <w:sz w:val="32"/>
      </w:rPr>
    </w:lvl>
    <w:lvl w:ilvl="1">
      <w:start w:val="1"/>
      <w:numFmt w:val="bullet"/>
      <w:lvlText w:val="o"/>
      <w:lvlJc w:val="left"/>
      <w:pPr>
        <w:ind w:left="1440" w:hanging="360"/>
      </w:pPr>
      <w:rPr>
        <w:rFonts w:ascii="Courier New" w:hAnsi="Courier New"/>
        <w:sz w:val="24"/>
      </w:rPr>
    </w:lvl>
    <w:lvl w:ilvl="2">
      <w:start w:val="1"/>
      <w:numFmt w:val="bullet"/>
      <w:lvlText w:val=""/>
      <w:lvlJc w:val="left"/>
      <w:pPr>
        <w:ind w:left="2160" w:hanging="360"/>
      </w:pPr>
      <w:rPr>
        <w:rFonts w:ascii="Wingdings" w:hAnsi="Wingdings"/>
        <w:sz w:val="24"/>
      </w:rPr>
    </w:lvl>
    <w:lvl w:ilvl="3">
      <w:start w:val="1"/>
      <w:numFmt w:val="bullet"/>
      <w:lvlText w:val=""/>
      <w:lvlJc w:val="left"/>
      <w:pPr>
        <w:ind w:left="2880" w:hanging="360"/>
      </w:pPr>
      <w:rPr>
        <w:rFonts w:ascii="Symbol" w:hAnsi="Symbol"/>
        <w:sz w:val="24"/>
      </w:rPr>
    </w:lvl>
    <w:lvl w:ilvl="4">
      <w:start w:val="1"/>
      <w:numFmt w:val="bullet"/>
      <w:lvlText w:val="o"/>
      <w:lvlJc w:val="left"/>
      <w:pPr>
        <w:ind w:left="3600" w:hanging="360"/>
      </w:pPr>
      <w:rPr>
        <w:rFonts w:ascii="Courier New" w:hAnsi="Courier New"/>
        <w:sz w:val="24"/>
      </w:rPr>
    </w:lvl>
    <w:lvl w:ilvl="5">
      <w:start w:val="1"/>
      <w:numFmt w:val="bullet"/>
      <w:lvlText w:val=""/>
      <w:lvlJc w:val="left"/>
      <w:pPr>
        <w:ind w:left="4320" w:hanging="360"/>
      </w:pPr>
      <w:rPr>
        <w:rFonts w:ascii="Wingdings" w:hAnsi="Wingdings"/>
        <w:sz w:val="24"/>
      </w:rPr>
    </w:lvl>
    <w:lvl w:ilvl="6">
      <w:start w:val="1"/>
      <w:numFmt w:val="bullet"/>
      <w:lvlText w:val=""/>
      <w:lvlJc w:val="left"/>
      <w:pPr>
        <w:ind w:left="5040" w:hanging="360"/>
      </w:pPr>
      <w:rPr>
        <w:rFonts w:ascii="Symbol" w:hAnsi="Symbol"/>
        <w:sz w:val="24"/>
      </w:rPr>
    </w:lvl>
    <w:lvl w:ilvl="7">
      <w:start w:val="1"/>
      <w:numFmt w:val="bullet"/>
      <w:lvlText w:val="o"/>
      <w:lvlJc w:val="left"/>
      <w:pPr>
        <w:ind w:left="5760" w:hanging="360"/>
      </w:pPr>
      <w:rPr>
        <w:rFonts w:ascii="Courier New" w:hAnsi="Courier New"/>
        <w:sz w:val="24"/>
      </w:rPr>
    </w:lvl>
    <w:lvl w:ilvl="8">
      <w:start w:val="1"/>
      <w:numFmt w:val="bullet"/>
      <w:lvlText w:val=""/>
      <w:lvlJc w:val="left"/>
      <w:pPr>
        <w:ind w:left="6480" w:hanging="360"/>
      </w:pPr>
      <w:rPr>
        <w:rFonts w:ascii="Wingdings" w:hAnsi="Wingdings"/>
        <w:sz w:val="24"/>
      </w:rPr>
    </w:lvl>
  </w:abstractNum>
  <w:abstractNum w:abstractNumId="3" w15:restartNumberingAfterBreak="0">
    <w:nsid w:val="06F63254"/>
    <w:multiLevelType w:val="multilevel"/>
    <w:tmpl w:val="45B0C100"/>
    <w:name w:val="RTF_Num 282"/>
    <w:lvl w:ilvl="0">
      <w:start w:val="1"/>
      <w:numFmt w:val="decimal"/>
      <w:lvlText w:val="%1."/>
      <w:lvlJc w:val="left"/>
      <w:pPr>
        <w:ind w:left="360" w:hanging="360"/>
      </w:pPr>
      <w:rPr>
        <w:rFonts w:cs="Times New Roman"/>
        <w:sz w:val="32"/>
      </w:rPr>
    </w:lvl>
    <w:lvl w:ilvl="1">
      <w:start w:val="1"/>
      <w:numFmt w:val="decimal"/>
      <w:lvlText w:val="%1.%2."/>
      <w:lvlJc w:val="left"/>
      <w:pPr>
        <w:ind w:left="576" w:hanging="576"/>
      </w:pPr>
      <w:rPr>
        <w:rFonts w:cs="Times New Roman"/>
      </w:rPr>
    </w:lvl>
    <w:lvl w:ilvl="2">
      <w:start w:val="1"/>
      <w:numFmt w:val="decimal"/>
      <w:lvlText w:val="%1.%2.%3."/>
      <w:lvlJc w:val="left"/>
      <w:pPr>
        <w:ind w:left="864" w:hanging="864"/>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296" w:hanging="1296"/>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584" w:hanging="1584"/>
      </w:pPr>
      <w:rPr>
        <w:rFonts w:cs="Times New Roman"/>
      </w:rPr>
    </w:lvl>
    <w:lvl w:ilvl="7">
      <w:start w:val="1"/>
      <w:numFmt w:val="decimal"/>
      <w:lvlText w:val="%1.%2.%3.%4.%5.%6.%7.%8."/>
      <w:lvlJc w:val="left"/>
      <w:pPr>
        <w:ind w:left="1728" w:hanging="1728"/>
      </w:pPr>
      <w:rPr>
        <w:rFonts w:cs="Times New Roman"/>
      </w:rPr>
    </w:lvl>
    <w:lvl w:ilvl="8">
      <w:start w:val="1"/>
      <w:numFmt w:val="decimal"/>
      <w:lvlText w:val="%1.%2.%3.%4.%5.%6.%7.%8.%9."/>
      <w:lvlJc w:val="left"/>
      <w:pPr>
        <w:ind w:left="1728" w:hanging="1728"/>
      </w:pPr>
      <w:rPr>
        <w:rFonts w:cs="Times New Roman"/>
      </w:rPr>
    </w:lvl>
  </w:abstractNum>
  <w:abstractNum w:abstractNumId="4" w15:restartNumberingAfterBreak="0">
    <w:nsid w:val="15A22645"/>
    <w:multiLevelType w:val="multilevel"/>
    <w:tmpl w:val="9370BF7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864"/>
        </w:tabs>
        <w:ind w:left="864" w:hanging="864"/>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800"/>
        </w:tabs>
        <w:ind w:left="1296" w:hanging="1296"/>
      </w:pPr>
      <w:rPr>
        <w:rFonts w:cs="Times New Roman"/>
      </w:rPr>
    </w:lvl>
    <w:lvl w:ilvl="5">
      <w:start w:val="1"/>
      <w:numFmt w:val="decimal"/>
      <w:lvlText w:val="%1.%2.%3.%4.%5.%6."/>
      <w:lvlJc w:val="left"/>
      <w:pPr>
        <w:tabs>
          <w:tab w:val="num" w:pos="2160"/>
        </w:tabs>
        <w:ind w:left="1440" w:hanging="1440"/>
      </w:pPr>
      <w:rPr>
        <w:rFonts w:cs="Times New Roman"/>
      </w:rPr>
    </w:lvl>
    <w:lvl w:ilvl="6">
      <w:start w:val="1"/>
      <w:numFmt w:val="decimal"/>
      <w:lvlText w:val="%1.%2.%3.%4.%5.%6.%7."/>
      <w:lvlJc w:val="left"/>
      <w:pPr>
        <w:tabs>
          <w:tab w:val="num" w:pos="2520"/>
        </w:tabs>
        <w:ind w:left="1584" w:hanging="1584"/>
      </w:pPr>
      <w:rPr>
        <w:rFonts w:cs="Times New Roman"/>
      </w:rPr>
    </w:lvl>
    <w:lvl w:ilvl="7">
      <w:start w:val="1"/>
      <w:numFmt w:val="decimal"/>
      <w:lvlText w:val="%1.%2.%3.%4.%5.%6.%7.%8."/>
      <w:lvlJc w:val="left"/>
      <w:pPr>
        <w:tabs>
          <w:tab w:val="num" w:pos="2880"/>
        </w:tabs>
        <w:ind w:left="1728" w:hanging="1728"/>
      </w:pPr>
      <w:rPr>
        <w:rFonts w:cs="Times New Roman"/>
      </w:rPr>
    </w:lvl>
    <w:lvl w:ilvl="8">
      <w:start w:val="1"/>
      <w:numFmt w:val="decimal"/>
      <w:lvlText w:val="%1.%2.%3.%4.%5.%6.%7.%8.%9."/>
      <w:lvlJc w:val="left"/>
      <w:pPr>
        <w:tabs>
          <w:tab w:val="num" w:pos="2880"/>
        </w:tabs>
        <w:ind w:left="1728" w:hanging="1728"/>
      </w:pPr>
      <w:rPr>
        <w:rFonts w:cs="Times New Roman"/>
      </w:rPr>
    </w:lvl>
  </w:abstractNum>
  <w:abstractNum w:abstractNumId="5"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CE29CE"/>
    <w:multiLevelType w:val="hybridMultilevel"/>
    <w:tmpl w:val="E69A478E"/>
    <w:lvl w:ilvl="0" w:tplc="285E033C">
      <w:start w:val="1"/>
      <w:numFmt w:val="decimal"/>
      <w:lvlText w:val="Figure %1"/>
      <w:lvlJc w:val="left"/>
      <w:pPr>
        <w:ind w:left="720" w:hanging="360"/>
      </w:pPr>
      <w:rPr>
        <w:rFonts w:ascii="Arial" w:hAnsi="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043BA"/>
    <w:multiLevelType w:val="hybridMultilevel"/>
    <w:tmpl w:val="0ABA0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FD61B2"/>
    <w:multiLevelType w:val="hybridMultilevel"/>
    <w:tmpl w:val="CD526C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F94392D"/>
    <w:multiLevelType w:val="hybridMultilevel"/>
    <w:tmpl w:val="5C8E2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AD5E88"/>
    <w:multiLevelType w:val="multilevel"/>
    <w:tmpl w:val="0846A36A"/>
    <w:name w:val="RTF_Num 283"/>
    <w:lvl w:ilvl="0">
      <w:start w:val="1"/>
      <w:numFmt w:val="decimal"/>
      <w:lvlText w:val="%1."/>
      <w:lvlJc w:val="left"/>
      <w:pPr>
        <w:ind w:left="360" w:hanging="360"/>
      </w:pPr>
      <w:rPr>
        <w:rFonts w:cs="Times New Roman" w:hint="default"/>
        <w:sz w:val="32"/>
      </w:rPr>
    </w:lvl>
    <w:lvl w:ilvl="1">
      <w:start w:val="1"/>
      <w:numFmt w:val="decimal"/>
      <w:lvlText w:val="%1.%2."/>
      <w:lvlJc w:val="left"/>
      <w:pPr>
        <w:ind w:left="576" w:hanging="576"/>
      </w:pPr>
      <w:rPr>
        <w:rFonts w:cs="Times New Roman" w:hint="default"/>
      </w:rPr>
    </w:lvl>
    <w:lvl w:ilvl="2">
      <w:start w:val="1"/>
      <w:numFmt w:val="decimal"/>
      <w:lvlText w:val="%1.%2.%3."/>
      <w:lvlJc w:val="left"/>
      <w:pPr>
        <w:ind w:left="864" w:hanging="864"/>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296" w:hanging="1296"/>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584" w:hanging="1584"/>
      </w:pPr>
      <w:rPr>
        <w:rFonts w:cs="Times New Roman" w:hint="default"/>
      </w:rPr>
    </w:lvl>
    <w:lvl w:ilvl="7">
      <w:start w:val="1"/>
      <w:numFmt w:val="decimal"/>
      <w:lvlText w:val="%1.%2.%3.%4.%5.%6.%7.%8."/>
      <w:lvlJc w:val="left"/>
      <w:pPr>
        <w:ind w:left="1728" w:hanging="1728"/>
      </w:pPr>
      <w:rPr>
        <w:rFonts w:cs="Times New Roman" w:hint="default"/>
      </w:rPr>
    </w:lvl>
    <w:lvl w:ilvl="8">
      <w:start w:val="1"/>
      <w:numFmt w:val="decimal"/>
      <w:lvlText w:val="%1.%2.%3.%4.%5.%6.%7.%8.%9."/>
      <w:lvlJc w:val="left"/>
      <w:pPr>
        <w:ind w:left="1728" w:hanging="1728"/>
      </w:pPr>
      <w:rPr>
        <w:rFonts w:cs="Times New Roman" w:hint="default"/>
      </w:rPr>
    </w:lvl>
  </w:abstractNum>
  <w:abstractNum w:abstractNumId="11" w15:restartNumberingAfterBreak="0">
    <w:nsid w:val="5A3A34D3"/>
    <w:multiLevelType w:val="multilevel"/>
    <w:tmpl w:val="9932BA6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64"/>
        </w:tabs>
        <w:ind w:left="864" w:hanging="864"/>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800"/>
        </w:tabs>
        <w:ind w:left="1296" w:hanging="1296"/>
      </w:pPr>
      <w:rPr>
        <w:rFonts w:cs="Times New Roman" w:hint="default"/>
      </w:rPr>
    </w:lvl>
    <w:lvl w:ilvl="5">
      <w:start w:val="1"/>
      <w:numFmt w:val="decimal"/>
      <w:lvlText w:val="%1.%2.%3.%4.%5.%6."/>
      <w:lvlJc w:val="left"/>
      <w:pPr>
        <w:tabs>
          <w:tab w:val="num" w:pos="2160"/>
        </w:tabs>
        <w:ind w:left="1440" w:hanging="1440"/>
      </w:pPr>
      <w:rPr>
        <w:rFonts w:cs="Times New Roman" w:hint="default"/>
      </w:rPr>
    </w:lvl>
    <w:lvl w:ilvl="6">
      <w:start w:val="1"/>
      <w:numFmt w:val="decimal"/>
      <w:lvlText w:val="%1.%2.%3.%4.%5.%6.%7."/>
      <w:lvlJc w:val="left"/>
      <w:pPr>
        <w:tabs>
          <w:tab w:val="num" w:pos="2520"/>
        </w:tabs>
        <w:ind w:left="1584" w:hanging="1584"/>
      </w:pPr>
      <w:rPr>
        <w:rFonts w:cs="Times New Roman" w:hint="default"/>
      </w:rPr>
    </w:lvl>
    <w:lvl w:ilvl="7">
      <w:start w:val="1"/>
      <w:numFmt w:val="decimal"/>
      <w:lvlText w:val="%1.%2.%3.%4.%5.%6.%7.%8."/>
      <w:lvlJc w:val="left"/>
      <w:pPr>
        <w:tabs>
          <w:tab w:val="num" w:pos="2880"/>
        </w:tabs>
        <w:ind w:left="1728" w:hanging="1728"/>
      </w:pPr>
      <w:rPr>
        <w:rFonts w:cs="Times New Roman" w:hint="default"/>
      </w:rPr>
    </w:lvl>
    <w:lvl w:ilvl="8">
      <w:start w:val="1"/>
      <w:numFmt w:val="decimal"/>
      <w:lvlText w:val="%1.%2.%3.%4.%5.%6.%7.%8.%9."/>
      <w:lvlJc w:val="left"/>
      <w:pPr>
        <w:tabs>
          <w:tab w:val="num" w:pos="2880"/>
        </w:tabs>
        <w:ind w:left="1728" w:hanging="1728"/>
      </w:pPr>
      <w:rPr>
        <w:rFonts w:cs="Times New Roman" w:hint="default"/>
      </w:rPr>
    </w:lvl>
  </w:abstractNum>
  <w:abstractNum w:abstractNumId="12" w15:restartNumberingAfterBreak="0">
    <w:nsid w:val="5BD42E22"/>
    <w:multiLevelType w:val="multilevel"/>
    <w:tmpl w:val="B0BC9A7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64"/>
        </w:tabs>
        <w:ind w:left="864" w:hanging="864"/>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800"/>
        </w:tabs>
        <w:ind w:left="1296" w:hanging="1296"/>
      </w:pPr>
      <w:rPr>
        <w:rFonts w:cs="Times New Roman" w:hint="default"/>
      </w:rPr>
    </w:lvl>
    <w:lvl w:ilvl="5">
      <w:start w:val="1"/>
      <w:numFmt w:val="decimal"/>
      <w:lvlText w:val="%1.%2.%3.%4.%5.%6."/>
      <w:lvlJc w:val="left"/>
      <w:pPr>
        <w:tabs>
          <w:tab w:val="num" w:pos="2160"/>
        </w:tabs>
        <w:ind w:left="1440" w:hanging="1440"/>
      </w:pPr>
      <w:rPr>
        <w:rFonts w:cs="Times New Roman" w:hint="default"/>
      </w:rPr>
    </w:lvl>
    <w:lvl w:ilvl="6">
      <w:start w:val="1"/>
      <w:numFmt w:val="decimal"/>
      <w:lvlText w:val="%1.%2.%3.%4.%5.%6.%7."/>
      <w:lvlJc w:val="left"/>
      <w:pPr>
        <w:tabs>
          <w:tab w:val="num" w:pos="2520"/>
        </w:tabs>
        <w:ind w:left="1584" w:hanging="1584"/>
      </w:pPr>
      <w:rPr>
        <w:rFonts w:cs="Times New Roman" w:hint="default"/>
      </w:rPr>
    </w:lvl>
    <w:lvl w:ilvl="7">
      <w:start w:val="1"/>
      <w:numFmt w:val="decimal"/>
      <w:lvlText w:val="%1.%2.%3.%4.%5.%6.%7.%8."/>
      <w:lvlJc w:val="left"/>
      <w:pPr>
        <w:tabs>
          <w:tab w:val="num" w:pos="2880"/>
        </w:tabs>
        <w:ind w:left="1728" w:hanging="1728"/>
      </w:pPr>
      <w:rPr>
        <w:rFonts w:cs="Times New Roman" w:hint="default"/>
      </w:rPr>
    </w:lvl>
    <w:lvl w:ilvl="8">
      <w:start w:val="1"/>
      <w:numFmt w:val="decimal"/>
      <w:lvlText w:val="%1.%2.%3.%4.%5.%6.%7.%8.%9."/>
      <w:lvlJc w:val="left"/>
      <w:pPr>
        <w:tabs>
          <w:tab w:val="num" w:pos="2880"/>
        </w:tabs>
        <w:ind w:left="1728" w:hanging="1728"/>
      </w:pPr>
      <w:rPr>
        <w:rFonts w:cs="Times New Roman" w:hint="default"/>
      </w:rPr>
    </w:lvl>
  </w:abstractNum>
  <w:num w:numId="1">
    <w:abstractNumId w:val="0"/>
  </w:num>
  <w:num w:numId="2">
    <w:abstractNumId w:val="1"/>
  </w:num>
  <w:num w:numId="3">
    <w:abstractNumId w:val="2"/>
  </w:num>
  <w:num w:numId="4">
    <w:abstractNumId w:val="12"/>
  </w:num>
  <w:num w:numId="5">
    <w:abstractNumId w:val="5"/>
  </w:num>
  <w:num w:numId="6">
    <w:abstractNumId w:val="9"/>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D1"/>
    <w:rsid w:val="000A62EA"/>
    <w:rsid w:val="000D6477"/>
    <w:rsid w:val="002C2602"/>
    <w:rsid w:val="00323138"/>
    <w:rsid w:val="003A47C0"/>
    <w:rsid w:val="005D69AC"/>
    <w:rsid w:val="006D3BB5"/>
    <w:rsid w:val="00762FE8"/>
    <w:rsid w:val="007F6527"/>
    <w:rsid w:val="008A7AE7"/>
    <w:rsid w:val="008E28C7"/>
    <w:rsid w:val="009800E1"/>
    <w:rsid w:val="009C3927"/>
    <w:rsid w:val="00D069D5"/>
    <w:rsid w:val="00F03CB9"/>
    <w:rsid w:val="00F51867"/>
    <w:rsid w:val="00FD5CD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915F9"/>
  <w14:defaultImageDpi w14:val="0"/>
  <w15:docId w15:val="{C8EC40A8-E801-425E-998A-4FB7ED56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N w:val="0"/>
      <w:adjustRightInd w:val="0"/>
      <w:spacing w:after="0" w:line="240" w:lineRule="auto"/>
    </w:pPr>
    <w:rPr>
      <w:rFonts w:ascii="Angsana New" w:hAnsi="Angsana New" w:cs="Angsana New"/>
      <w:sz w:val="24"/>
      <w:szCs w:val="24"/>
    </w:rPr>
  </w:style>
  <w:style w:type="paragraph" w:styleId="Heading1">
    <w:name w:val="heading 1"/>
    <w:basedOn w:val="Normal"/>
    <w:next w:val="Normal"/>
    <w:link w:val="Heading1Char"/>
    <w:uiPriority w:val="99"/>
    <w:qFormat/>
    <w:pPr>
      <w:keepNext/>
      <w:numPr>
        <w:numId w:val="1"/>
      </w:numPr>
      <w:outlineLvl w:val="0"/>
    </w:pPr>
    <w:rPr>
      <w:rFonts w:ascii="Arial" w:hAnsi="Arial" w:cs="Tahoma"/>
      <w:b/>
      <w:bCs/>
      <w:sz w:val="28"/>
      <w:szCs w:val="28"/>
      <w:lang w:val="fr-FR"/>
    </w:rPr>
  </w:style>
  <w:style w:type="paragraph" w:styleId="Heading2">
    <w:name w:val="heading 2"/>
    <w:basedOn w:val="Normal"/>
    <w:next w:val="Normal"/>
    <w:link w:val="Heading2Char"/>
    <w:uiPriority w:val="99"/>
    <w:qFormat/>
    <w:pPr>
      <w:keepNext/>
      <w:widowControl/>
      <w:numPr>
        <w:ilvl w:val="1"/>
        <w:numId w:val="1"/>
      </w:numPr>
      <w:autoSpaceDN/>
      <w:adjustRightInd/>
      <w:outlineLvl w:val="1"/>
    </w:pPr>
    <w:rPr>
      <w:rFonts w:ascii="Arial" w:hAnsi="Arial" w:cs="Tahoma"/>
      <w:b/>
      <w:bCs/>
    </w:rPr>
  </w:style>
  <w:style w:type="paragraph" w:styleId="Heading3">
    <w:name w:val="heading 3"/>
    <w:basedOn w:val="Normal"/>
    <w:link w:val="Heading3Char"/>
    <w:uiPriority w:val="99"/>
    <w:qFormat/>
    <w:pPr>
      <w:spacing w:before="100" w:after="100"/>
      <w:outlineLvl w:val="2"/>
    </w:pPr>
    <w:rPr>
      <w:rFonts w:ascii="Arial Unicode MS" w:eastAsia="Times New Roman" w:cs="Arial Unicode MS"/>
      <w:b/>
      <w:bCs/>
      <w:sz w:val="27"/>
      <w:szCs w:val="27"/>
    </w:rPr>
  </w:style>
  <w:style w:type="paragraph" w:styleId="Heading4">
    <w:name w:val="heading 4"/>
    <w:basedOn w:val="Normal"/>
    <w:next w:val="Normal"/>
    <w:link w:val="Heading4Char"/>
    <w:uiPriority w:val="99"/>
    <w:qFormat/>
    <w:pPr>
      <w:keepNext/>
      <w:outlineLvl w:val="3"/>
    </w:pPr>
    <w:rPr>
      <w:b/>
      <w:bCs/>
    </w:rPr>
  </w:style>
  <w:style w:type="paragraph" w:styleId="Heading5">
    <w:name w:val="heading 5"/>
    <w:basedOn w:val="Normal"/>
    <w:next w:val="Normal"/>
    <w:link w:val="Heading5Char"/>
    <w:uiPriority w:val="99"/>
    <w:qFormat/>
    <w:pPr>
      <w:keepNext/>
      <w:outlineLvl w:val="4"/>
    </w:pPr>
    <w:rPr>
      <w:b/>
      <w:bCs/>
      <w:sz w:val="32"/>
      <w:szCs w:val="32"/>
    </w:rPr>
  </w:style>
  <w:style w:type="paragraph" w:styleId="Heading6">
    <w:name w:val="heading 6"/>
    <w:basedOn w:val="Normal"/>
    <w:next w:val="Normal"/>
    <w:link w:val="Heading6Char"/>
    <w:uiPriority w:val="99"/>
    <w:qFormat/>
    <w:pPr>
      <w:keepNext/>
      <w:outlineLvl w:val="5"/>
    </w:pPr>
    <w:rPr>
      <w:rFonts w:ascii="Times" w:hAnsi="Times"/>
      <w:b/>
      <w:bCs/>
      <w:color w:val="008000"/>
    </w:rPr>
  </w:style>
  <w:style w:type="paragraph" w:styleId="Heading7">
    <w:name w:val="heading 7"/>
    <w:basedOn w:val="Normal"/>
    <w:next w:val="Normal"/>
    <w:link w:val="Heading7Char"/>
    <w:uiPriority w:val="99"/>
    <w:qFormat/>
    <w:pPr>
      <w:keepNext/>
      <w:autoSpaceDE w:val="0"/>
      <w:jc w:val="right"/>
      <w:outlineLvl w:val="6"/>
    </w:pPr>
    <w:rPr>
      <w:rFonts w:ascii="Arial" w:hAnsi="Arial"/>
      <w:b/>
      <w:bCs/>
      <w:i/>
      <w:iCs/>
      <w:sz w:val="40"/>
      <w:szCs w:val="40"/>
    </w:rPr>
  </w:style>
  <w:style w:type="paragraph" w:styleId="Heading8">
    <w:name w:val="heading 8"/>
    <w:basedOn w:val="Normal"/>
    <w:next w:val="Normal"/>
    <w:link w:val="Heading8Char"/>
    <w:uiPriority w:val="99"/>
    <w:qFormat/>
    <w:pPr>
      <w:keepNext/>
      <w:jc w:val="right"/>
      <w:outlineLvl w:val="7"/>
    </w:pPr>
    <w:rPr>
      <w:rFonts w:ascii="Verdana" w:hAnsi="Verdana"/>
      <w:b/>
      <w:bCs/>
      <w:i/>
      <w:iCs/>
    </w:rPr>
  </w:style>
  <w:style w:type="paragraph" w:styleId="Heading9">
    <w:name w:val="heading 9"/>
    <w:basedOn w:val="Normal"/>
    <w:next w:val="Normal"/>
    <w:link w:val="Heading9Char"/>
    <w:uiPriority w:val="99"/>
    <w:qFormat/>
    <w:pPr>
      <w:keepNext/>
      <w:outlineLvl w:val="8"/>
    </w:pPr>
    <w:rPr>
      <w:rFonts w:ascii="Arial" w:hAnsi="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ngsana New"/>
      <w:b/>
      <w:bCs/>
      <w:sz w:val="28"/>
      <w:lang w:val="fr-FR" w:eastAsia="x-none"/>
    </w:rPr>
  </w:style>
  <w:style w:type="character" w:customStyle="1" w:styleId="Heading2Char">
    <w:name w:val="Heading 2 Char"/>
    <w:basedOn w:val="DefaultParagraphFont"/>
    <w:link w:val="Heading2"/>
    <w:uiPriority w:val="99"/>
    <w:rPr>
      <w:rFonts w:ascii="Arial" w:hAnsi="Arial" w:cs="Arial"/>
      <w:b/>
      <w:bCs/>
      <w:sz w:val="24"/>
      <w:szCs w:val="24"/>
    </w:rPr>
  </w:style>
  <w:style w:type="character" w:customStyle="1" w:styleId="Heading3Char">
    <w:name w:val="Heading 3 Char"/>
    <w:basedOn w:val="DefaultParagraphFont"/>
    <w:link w:val="Heading3"/>
    <w:uiPriority w:val="99"/>
    <w:rPr>
      <w:rFonts w:ascii="Cambria" w:hAnsi="Cambria" w:cs="Cambria"/>
      <w:b/>
      <w:bCs/>
      <w:sz w:val="33"/>
      <w:szCs w:val="33"/>
      <w:lang w:bidi="th-TH"/>
    </w:rPr>
  </w:style>
  <w:style w:type="character" w:customStyle="1" w:styleId="Heading4Char">
    <w:name w:val="Heading 4 Char"/>
    <w:basedOn w:val="DefaultParagraphFont"/>
    <w:link w:val="Heading4"/>
    <w:uiPriority w:val="99"/>
    <w:rPr>
      <w:rFonts w:ascii="Times New Roman" w:hAnsi="Times New Roman" w:cs="Times New Roman"/>
      <w:b/>
      <w:bCs/>
      <w:sz w:val="35"/>
      <w:szCs w:val="35"/>
      <w:lang w:bidi="th-TH"/>
    </w:rPr>
  </w:style>
  <w:style w:type="character" w:customStyle="1" w:styleId="Heading5Char">
    <w:name w:val="Heading 5 Char"/>
    <w:basedOn w:val="DefaultParagraphFont"/>
    <w:link w:val="Heading5"/>
    <w:uiPriority w:val="99"/>
    <w:rPr>
      <w:rFonts w:ascii="Times New Roman" w:hAnsi="Times New Roman" w:cs="Times New Roman"/>
      <w:b/>
      <w:bCs/>
      <w:i/>
      <w:iCs/>
      <w:sz w:val="33"/>
      <w:szCs w:val="33"/>
      <w:lang w:bidi="th-TH"/>
    </w:rPr>
  </w:style>
  <w:style w:type="character" w:customStyle="1" w:styleId="Heading6Char">
    <w:name w:val="Heading 6 Char"/>
    <w:basedOn w:val="DefaultParagraphFont"/>
    <w:link w:val="Heading6"/>
    <w:uiPriority w:val="99"/>
    <w:rPr>
      <w:rFonts w:ascii="Times New Roman" w:hAnsi="Times New Roman" w:cs="Times New Roman"/>
      <w:b/>
      <w:bCs/>
      <w:sz w:val="32"/>
      <w:szCs w:val="32"/>
      <w:lang w:bidi="th-TH"/>
    </w:rPr>
  </w:style>
  <w:style w:type="character" w:customStyle="1" w:styleId="Heading7Char">
    <w:name w:val="Heading 7 Char"/>
    <w:basedOn w:val="DefaultParagraphFont"/>
    <w:link w:val="Heading7"/>
    <w:uiPriority w:val="99"/>
    <w:rPr>
      <w:rFonts w:ascii="Times New Roman" w:hAnsi="Times New Roman" w:cs="Times New Roman"/>
      <w:sz w:val="30"/>
      <w:szCs w:val="30"/>
      <w:lang w:bidi="th-TH"/>
    </w:rPr>
  </w:style>
  <w:style w:type="character" w:customStyle="1" w:styleId="Heading8Char">
    <w:name w:val="Heading 8 Char"/>
    <w:basedOn w:val="DefaultParagraphFont"/>
    <w:link w:val="Heading8"/>
    <w:uiPriority w:val="99"/>
    <w:rPr>
      <w:rFonts w:ascii="Times New Roman" w:hAnsi="Times New Roman" w:cs="Times New Roman"/>
      <w:i/>
      <w:iCs/>
      <w:sz w:val="30"/>
      <w:szCs w:val="30"/>
      <w:lang w:bidi="th-TH"/>
    </w:rPr>
  </w:style>
  <w:style w:type="character" w:customStyle="1" w:styleId="Heading9Char">
    <w:name w:val="Heading 9 Char"/>
    <w:basedOn w:val="DefaultParagraphFont"/>
    <w:link w:val="Heading9"/>
    <w:uiPriority w:val="99"/>
    <w:rPr>
      <w:rFonts w:ascii="Cambria" w:hAnsi="Cambria" w:cs="Cambria"/>
      <w:sz w:val="32"/>
      <w:szCs w:val="32"/>
      <w:lang w:bidi="th-TH"/>
    </w:rPr>
  </w:style>
  <w:style w:type="paragraph" w:customStyle="1" w:styleId="Heading">
    <w:name w:val="Heading"/>
    <w:basedOn w:val="Normal"/>
    <w:next w:val="BodyText"/>
    <w:uiPriority w:val="99"/>
    <w:pPr>
      <w:keepNext/>
      <w:spacing w:before="240" w:after="120"/>
    </w:pPr>
    <w:rPr>
      <w:rFonts w:ascii="Arial" w:eastAsia="MS Mincho" w:hAnsi="Arial"/>
      <w:sz w:val="28"/>
      <w:szCs w:val="28"/>
    </w:rPr>
  </w:style>
  <w:style w:type="paragraph" w:styleId="BodyText">
    <w:name w:val="Body Text"/>
    <w:basedOn w:val="Normal"/>
    <w:link w:val="BodyTextChar"/>
    <w:uiPriority w:val="99"/>
    <w:pPr>
      <w:keepLines/>
      <w:spacing w:before="80" w:after="120"/>
    </w:pPr>
    <w:rPr>
      <w:rFonts w:ascii="Arial" w:hAnsi="Arial"/>
      <w:sz w:val="20"/>
      <w:szCs w:val="20"/>
    </w:rPr>
  </w:style>
  <w:style w:type="character" w:customStyle="1" w:styleId="BodyTextChar">
    <w:name w:val="Body Text Char"/>
    <w:basedOn w:val="DefaultParagraphFont"/>
    <w:link w:val="BodyText"/>
    <w:uiPriority w:val="99"/>
    <w:rPr>
      <w:rFonts w:ascii="Arial" w:hAnsi="Arial" w:cs="Arial"/>
      <w:lang w:bidi="th-TH"/>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customStyle="1" w:styleId="WW-caption">
    <w:name w:val="WW-caption"/>
    <w:basedOn w:val="Normal"/>
    <w:uiPriority w:val="99"/>
    <w:pPr>
      <w:spacing w:before="120" w:after="120"/>
    </w:pPr>
    <w:rPr>
      <w:i/>
      <w:iCs/>
    </w:rPr>
  </w:style>
  <w:style w:type="paragraph" w:customStyle="1" w:styleId="WW-caption1">
    <w:name w:val="WW-caption1"/>
    <w:basedOn w:val="Normal"/>
    <w:next w:val="Normal"/>
    <w:uiPriority w:val="99"/>
    <w:pPr>
      <w:autoSpaceDE w:val="0"/>
      <w:spacing w:before="320"/>
      <w:jc w:val="center"/>
    </w:pPr>
    <w:rPr>
      <w:rFonts w:ascii="Arial" w:hAnsi="Arial"/>
      <w:b/>
      <w:bCs/>
      <w:sz w:val="28"/>
      <w:szCs w:val="28"/>
    </w:rPr>
  </w:style>
  <w:style w:type="paragraph" w:styleId="Index1">
    <w:name w:val="index 1"/>
    <w:basedOn w:val="Normal"/>
    <w:next w:val="Normal"/>
    <w:autoRedefine/>
    <w:uiPriority w:val="99"/>
    <w:pPr>
      <w:ind w:left="240" w:hanging="240"/>
    </w:pPr>
  </w:style>
  <w:style w:type="paragraph" w:styleId="IndexHeading">
    <w:name w:val="index heading"/>
    <w:basedOn w:val="Normal"/>
    <w:next w:val="Index1"/>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imes New Roman" w:hAnsi="Times New Roman" w:cs="Times New Roman"/>
      <w:lang w:bidi="th-TH"/>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hAnsi="Times New Roman" w:cs="Times New Roman"/>
      <w:lang w:bidi="th-TH"/>
    </w:rPr>
  </w:style>
  <w:style w:type="paragraph" w:styleId="BodyText2">
    <w:name w:val="Body Text 2"/>
    <w:basedOn w:val="Normal"/>
    <w:link w:val="BodyText2Char"/>
    <w:uiPriority w:val="99"/>
    <w:rPr>
      <w:rFonts w:ascii="Courier New" w:hAnsi="Courier New"/>
      <w:color w:val="0000FF"/>
      <w:sz w:val="20"/>
      <w:szCs w:val="20"/>
    </w:rPr>
  </w:style>
  <w:style w:type="character" w:customStyle="1" w:styleId="BodyText2Char">
    <w:name w:val="Body Text 2 Char"/>
    <w:basedOn w:val="DefaultParagraphFont"/>
    <w:link w:val="BodyText2"/>
    <w:uiPriority w:val="99"/>
    <w:rPr>
      <w:rFonts w:ascii="Times New Roman" w:hAnsi="Times New Roman" w:cs="Times New Roman"/>
      <w:lang w:bidi="th-TH"/>
    </w:rPr>
  </w:style>
  <w:style w:type="paragraph" w:styleId="TOC1">
    <w:name w:val="toc 1"/>
    <w:basedOn w:val="Normal"/>
    <w:next w:val="Normal"/>
    <w:autoRedefine/>
    <w:uiPriority w:val="39"/>
    <w:rPr>
      <w:rFonts w:ascii="Arial" w:hAnsi="Arial"/>
      <w:szCs w:val="28"/>
    </w:rPr>
  </w:style>
  <w:style w:type="paragraph" w:styleId="Title">
    <w:name w:val="Title"/>
    <w:basedOn w:val="Normal"/>
    <w:next w:val="Subtitle"/>
    <w:link w:val="TitleChar"/>
    <w:uiPriority w:val="99"/>
    <w:qFormat/>
    <w:pPr>
      <w:spacing w:before="240" w:after="60"/>
      <w:jc w:val="center"/>
    </w:pPr>
    <w:rPr>
      <w:rFonts w:ascii="Arial" w:hAnsi="Arial"/>
      <w:b/>
      <w:bCs/>
      <w:sz w:val="32"/>
      <w:szCs w:val="32"/>
    </w:rPr>
  </w:style>
  <w:style w:type="character" w:customStyle="1" w:styleId="TitleChar">
    <w:name w:val="Title Char"/>
    <w:basedOn w:val="DefaultParagraphFont"/>
    <w:link w:val="Title"/>
    <w:uiPriority w:val="99"/>
    <w:rPr>
      <w:rFonts w:ascii="Arial" w:hAnsi="Arial" w:cs="Arial"/>
      <w:b/>
      <w:bCs/>
      <w:sz w:val="37"/>
      <w:szCs w:val="37"/>
      <w:lang w:bidi="th-TH"/>
    </w:rPr>
  </w:style>
  <w:style w:type="paragraph" w:styleId="Subtitle">
    <w:name w:val="Subtitle"/>
    <w:basedOn w:val="Heading"/>
    <w:next w:val="BodyText"/>
    <w:link w:val="SubtitleChar"/>
    <w:uiPriority w:val="99"/>
    <w:qFormat/>
    <w:pPr>
      <w:jc w:val="center"/>
    </w:pPr>
    <w:rPr>
      <w:i/>
      <w:iCs/>
    </w:rPr>
  </w:style>
  <w:style w:type="character" w:customStyle="1" w:styleId="SubtitleChar">
    <w:name w:val="Subtitle Char"/>
    <w:basedOn w:val="DefaultParagraphFont"/>
    <w:link w:val="Subtitle"/>
    <w:uiPriority w:val="99"/>
    <w:rPr>
      <w:rFonts w:ascii="Cambria" w:hAnsi="Cambria" w:cs="Times New Roman"/>
      <w:sz w:val="30"/>
      <w:szCs w:val="30"/>
    </w:rPr>
  </w:style>
  <w:style w:type="paragraph" w:styleId="TOC3">
    <w:name w:val="toc 3"/>
    <w:basedOn w:val="Normal"/>
    <w:next w:val="Normal"/>
    <w:autoRedefine/>
    <w:uiPriority w:val="99"/>
    <w:pPr>
      <w:ind w:left="480"/>
    </w:pPr>
    <w:rPr>
      <w:rFonts w:ascii="Arial" w:hAnsi="Arial"/>
      <w:sz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sz w:val="25"/>
      <w:szCs w:val="25"/>
      <w:lang w:bidi="th-TH"/>
    </w:rPr>
  </w:style>
  <w:style w:type="paragraph" w:customStyle="1" w:styleId="HeadingTable">
    <w:name w:val="Heading Table"/>
    <w:basedOn w:val="Normal"/>
    <w:uiPriority w:val="99"/>
    <w:pPr>
      <w:keepNext/>
      <w:keepLines/>
      <w:spacing w:before="30" w:after="30"/>
    </w:pPr>
    <w:rPr>
      <w:rFonts w:ascii="Arial" w:hAnsi="Arial"/>
      <w:b/>
      <w:bCs/>
      <w:sz w:val="20"/>
      <w:szCs w:val="20"/>
    </w:rPr>
  </w:style>
  <w:style w:type="paragraph" w:styleId="BodyText3">
    <w:name w:val="Body Text 3"/>
    <w:basedOn w:val="Normal"/>
    <w:link w:val="BodyText3Char"/>
    <w:uiPriority w:val="99"/>
    <w:rPr>
      <w:rFonts w:ascii="Arial" w:hAnsi="Arial"/>
      <w:color w:val="000000"/>
      <w:sz w:val="20"/>
      <w:szCs w:val="20"/>
    </w:rPr>
  </w:style>
  <w:style w:type="character" w:customStyle="1" w:styleId="BodyText3Char">
    <w:name w:val="Body Text 3 Char"/>
    <w:basedOn w:val="DefaultParagraphFont"/>
    <w:link w:val="BodyText3"/>
    <w:uiPriority w:val="99"/>
    <w:rPr>
      <w:rFonts w:ascii="Times New Roman" w:hAnsi="Times New Roman" w:cs="Times New Roman"/>
      <w:sz w:val="20"/>
      <w:szCs w:val="20"/>
      <w:lang w:bidi="th-TH"/>
    </w:rPr>
  </w:style>
  <w:style w:type="paragraph" w:styleId="DocumentMap">
    <w:name w:val="Document Map"/>
    <w:basedOn w:val="Normal"/>
    <w:link w:val="DocumentMapChar"/>
    <w:uiPriority w:val="99"/>
    <w:rPr>
      <w:rFonts w:ascii="Tahoma" w:hAnsi="Tahoma" w:cs="Tahoma"/>
    </w:rPr>
  </w:style>
  <w:style w:type="character" w:customStyle="1" w:styleId="DocumentMapChar">
    <w:name w:val="Document Map Char"/>
    <w:basedOn w:val="DefaultParagraphFont"/>
    <w:link w:val="DocumentMap"/>
    <w:uiPriority w:val="99"/>
    <w:rPr>
      <w:rFonts w:ascii="Tahoma" w:hAnsi="Tahoma" w:cs="Tahoma"/>
      <w:sz w:val="20"/>
      <w:szCs w:val="20"/>
      <w:lang w:bidi="th-TH"/>
    </w:rPr>
  </w:style>
  <w:style w:type="paragraph" w:customStyle="1" w:styleId="ReportTitle">
    <w:name w:val="Report Title"/>
    <w:basedOn w:val="Normal"/>
    <w:uiPriority w:val="99"/>
    <w:pPr>
      <w:autoSpaceDE w:val="0"/>
      <w:spacing w:before="2880"/>
      <w:jc w:val="right"/>
    </w:pPr>
    <w:rPr>
      <w:rFonts w:ascii="Verdana" w:hAnsi="Verdana"/>
      <w:b/>
      <w:bCs/>
      <w:sz w:val="40"/>
      <w:szCs w:val="40"/>
    </w:rPr>
  </w:style>
  <w:style w:type="paragraph" w:customStyle="1" w:styleId="ProjectName">
    <w:name w:val="Project Name"/>
    <w:basedOn w:val="Normal"/>
    <w:uiPriority w:val="99"/>
    <w:pPr>
      <w:jc w:val="right"/>
    </w:pPr>
    <w:rPr>
      <w:rFonts w:ascii="Verdana" w:hAnsi="Verdana"/>
      <w:b/>
      <w:bCs/>
    </w:rPr>
  </w:style>
  <w:style w:type="paragraph" w:customStyle="1" w:styleId="DocumentDate">
    <w:name w:val="Document Date"/>
    <w:basedOn w:val="Normal"/>
    <w:uiPriority w:val="99"/>
    <w:pPr>
      <w:jc w:val="right"/>
    </w:pPr>
    <w:rPr>
      <w:rFonts w:ascii="Verdana" w:hAnsi="Verdana"/>
      <w:b/>
      <w:bCs/>
      <w:lang w:val="fr-FR"/>
    </w:rPr>
  </w:style>
  <w:style w:type="paragraph" w:customStyle="1" w:styleId="Revisions">
    <w:name w:val="Revisions"/>
    <w:basedOn w:val="Normal"/>
    <w:uiPriority w:val="99"/>
    <w:rPr>
      <w:rFonts w:ascii="Verdana" w:hAnsi="Verdana"/>
      <w:sz w:val="20"/>
      <w:szCs w:val="20"/>
    </w:rPr>
  </w:style>
  <w:style w:type="paragraph" w:customStyle="1" w:styleId="TableContents">
    <w:name w:val="Table Contents"/>
    <w:basedOn w:val="Normal"/>
    <w:uiPriority w:val="99"/>
  </w:style>
  <w:style w:type="paragraph" w:customStyle="1" w:styleId="TableHeading">
    <w:name w:val="Table Heading"/>
    <w:basedOn w:val="TableContents"/>
    <w:uiPriority w:val="99"/>
    <w:pPr>
      <w:jc w:val="center"/>
    </w:pPr>
    <w:rPr>
      <w:b/>
      <w:bCs/>
    </w:rPr>
  </w:style>
  <w:style w:type="paragraph" w:customStyle="1" w:styleId="WW-header">
    <w:name w:val="WW-header"/>
    <w:basedOn w:val="Normal"/>
    <w:uiPriority w:val="99"/>
    <w:pPr>
      <w:tabs>
        <w:tab w:val="center" w:pos="4807"/>
        <w:tab w:val="right" w:pos="9615"/>
      </w:tabs>
    </w:pPr>
  </w:style>
  <w:style w:type="paragraph" w:customStyle="1" w:styleId="WW-footer">
    <w:name w:val="WW-footer"/>
    <w:basedOn w:val="Normal"/>
    <w:uiPriority w:val="99"/>
    <w:pPr>
      <w:tabs>
        <w:tab w:val="center" w:pos="4807"/>
        <w:tab w:val="right" w:pos="9615"/>
      </w:tabs>
    </w:pPr>
  </w:style>
  <w:style w:type="paragraph" w:customStyle="1" w:styleId="WW-header1">
    <w:name w:val="WW-header1"/>
    <w:basedOn w:val="Normal"/>
    <w:uiPriority w:val="99"/>
    <w:pPr>
      <w:tabs>
        <w:tab w:val="center" w:pos="4807"/>
        <w:tab w:val="right" w:pos="9615"/>
      </w:tabs>
    </w:pPr>
  </w:style>
  <w:style w:type="paragraph" w:customStyle="1" w:styleId="WW-footer1">
    <w:name w:val="WW-footer1"/>
    <w:basedOn w:val="Normal"/>
    <w:uiPriority w:val="99"/>
    <w:pPr>
      <w:tabs>
        <w:tab w:val="center" w:pos="4807"/>
        <w:tab w:val="right" w:pos="9615"/>
      </w:tabs>
    </w:pPr>
  </w:style>
  <w:style w:type="character" w:customStyle="1" w:styleId="Internetlink">
    <w:name w:val="Internet link"/>
    <w:basedOn w:val="DefaultParagraphFont"/>
    <w:uiPriority w:val="99"/>
    <w:rPr>
      <w:rFonts w:ascii="Times New Roman" w:hAnsi="Times New Roman" w:cs="Times New Roman"/>
      <w:color w:val="0000FF"/>
      <w:sz w:val="32"/>
      <w:szCs w:val="32"/>
      <w:u w:val="single"/>
      <w:lang w:bidi="th-TH"/>
    </w:rPr>
  </w:style>
  <w:style w:type="character" w:styleId="FollowedHyperlink">
    <w:name w:val="FollowedHyperlink"/>
    <w:basedOn w:val="DefaultParagraphFont"/>
    <w:uiPriority w:val="99"/>
    <w:rPr>
      <w:rFonts w:ascii="Times New Roman" w:hAnsi="Times New Roman" w:cs="Times New Roman"/>
      <w:color w:val="800080"/>
      <w:sz w:val="32"/>
      <w:szCs w:val="32"/>
      <w:u w:val="single"/>
      <w:lang w:bidi="th-TH"/>
    </w:rPr>
  </w:style>
  <w:style w:type="paragraph" w:styleId="Revision">
    <w:name w:val="Revision"/>
    <w:uiPriority w:val="99"/>
    <w:pPr>
      <w:spacing w:after="0" w:line="240" w:lineRule="auto"/>
    </w:pPr>
    <w:rPr>
      <w:rFonts w:ascii="Verdana" w:hAnsi="Verdana" w:cs="Angsana New"/>
      <w:b/>
      <w:bCs/>
      <w:sz w:val="24"/>
      <w:szCs w:val="24"/>
    </w:rPr>
  </w:style>
  <w:style w:type="paragraph" w:customStyle="1" w:styleId="TableofContent">
    <w:name w:val="Table of Content"/>
    <w:basedOn w:val="Normal"/>
    <w:next w:val="Normal"/>
    <w:uiPriority w:val="99"/>
    <w:pPr>
      <w:widowControl/>
      <w:autoSpaceDN/>
      <w:adjustRightInd/>
      <w:spacing w:after="120"/>
    </w:pPr>
    <w:rPr>
      <w:rFonts w:ascii="Arial" w:hAnsi="Arial" w:cs="Times New Roman"/>
      <w:sz w:val="20"/>
      <w:szCs w:val="20"/>
      <w:lang w:val="en-GB" w:bidi="ar-SA"/>
    </w:rPr>
  </w:style>
  <w:style w:type="paragraph" w:styleId="TOC2">
    <w:name w:val="toc 2"/>
    <w:basedOn w:val="Normal"/>
    <w:next w:val="Normal"/>
    <w:autoRedefine/>
    <w:uiPriority w:val="39"/>
    <w:pPr>
      <w:ind w:left="240"/>
    </w:pPr>
    <w:rPr>
      <w:rFonts w:ascii="Arial" w:hAnsi="Arial"/>
      <w:sz w:val="20"/>
      <w:szCs w:val="28"/>
    </w:rPr>
  </w:style>
  <w:style w:type="paragraph" w:styleId="TOC4">
    <w:name w:val="toc 4"/>
    <w:basedOn w:val="Normal"/>
    <w:next w:val="Normal"/>
    <w:autoRedefine/>
    <w:uiPriority w:val="99"/>
    <w:pPr>
      <w:ind w:left="720"/>
    </w:pPr>
    <w:rPr>
      <w:szCs w:val="28"/>
    </w:rPr>
  </w:style>
  <w:style w:type="paragraph" w:styleId="ListParagraph">
    <w:name w:val="List Paragraph"/>
    <w:basedOn w:val="Normal"/>
    <w:uiPriority w:val="34"/>
    <w:qFormat/>
    <w:rsid w:val="007F6527"/>
    <w:pPr>
      <w:ind w:left="720"/>
      <w:contextualSpacing/>
    </w:pPr>
    <w:rPr>
      <w:szCs w:val="30"/>
    </w:rPr>
  </w:style>
  <w:style w:type="character" w:styleId="Hyperlink">
    <w:name w:val="Hyperlink"/>
    <w:basedOn w:val="DefaultParagraphFont"/>
    <w:uiPriority w:val="99"/>
    <w:unhideWhenUsed/>
    <w:rsid w:val="005D69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Group_4_ADAV_Model_final_new</vt:lpstr>
    </vt:vector>
  </TitlesOfParts>
  <Company>No Magic</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Group_4_ADAV_Model_final_new</dc:title>
  <dc:subject>Use Case Document for {System name}</dc:subject>
  <dc:creator>Author</dc:creator>
  <cp:lastModifiedBy>Patton, Ryan</cp:lastModifiedBy>
  <cp:revision>3</cp:revision>
  <cp:lastPrinted>2007-07-11T04:06:00Z</cp:lastPrinted>
  <dcterms:created xsi:type="dcterms:W3CDTF">2020-05-03T17:05:00Z</dcterms:created>
  <dcterms:modified xsi:type="dcterms:W3CDTF">2020-05-03T17:16:00Z</dcterms:modified>
</cp:coreProperties>
</file>