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844" w:hanging="844"/>
        <w:jc w:val="center"/>
        <w:rPr>
          <w:rFonts w:ascii="맑은 고딕" w:hAnsi="맑은 고딕" w:cs="맑은 고딕" w:eastAsia="맑은 고딕"/>
          <w:color w:val="000000"/>
          <w:spacing w:val="0"/>
          <w:position w:val="0"/>
          <w:sz w:val="40"/>
          <w:shd w:fill="auto" w:val="clear"/>
        </w:rPr>
      </w:pPr>
      <w:r>
        <w:rPr>
          <w:rFonts w:ascii="맑은 고딕" w:hAnsi="맑은 고딕" w:cs="맑은 고딕" w:eastAsia="맑은 고딕"/>
          <w:color w:val="000000"/>
          <w:spacing w:val="0"/>
          <w:position w:val="0"/>
          <w:sz w:val="40"/>
          <w:shd w:fill="auto" w:val="clear"/>
        </w:rPr>
        <w:t xml:space="preserve">2학기 게임 프로젝트 보고서</w:t>
      </w:r>
    </w:p>
    <w:p>
      <w:pPr>
        <w:spacing w:before="0" w:after="0" w:line="288"/>
        <w:ind w:right="0" w:left="844" w:hanging="844"/>
        <w:jc w:val="righ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팀명 : 고양이 굴리는 코코넛</w:t>
      </w:r>
    </w:p>
    <w:p>
      <w:pPr>
        <w:spacing w:before="0" w:after="0" w:line="288"/>
        <w:ind w:right="0" w:left="844" w:hanging="844"/>
        <w:jc w:val="righ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구성원 (20402 권성빈, 20418 황민재 2명)</w:t>
      </w:r>
    </w:p>
    <w:p>
      <w:pPr>
        <w:spacing w:before="0" w:after="0" w:line="288"/>
        <w:ind w:right="0" w:left="844" w:hanging="844"/>
        <w:jc w:val="right"/>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w:t>
      </w: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 자신이 만든 게임은 어떤 게임입니까? [20점]</w:t>
      </w:r>
    </w:p>
    <w:p>
      <w:pPr>
        <w:spacing w:before="0" w:after="0" w:line="288"/>
        <w:ind w:right="0" w:left="0" w:firstLine="0"/>
        <w:jc w:val="both"/>
        <w:rPr>
          <w:rFonts w:ascii="맑은 고딕" w:hAnsi="맑은 고딕" w:cs="맑은 고딕" w:eastAsia="맑은 고딕"/>
          <w:b/>
          <w:color w:val="000000"/>
          <w:spacing w:val="0"/>
          <w:position w:val="0"/>
          <w:sz w:val="24"/>
          <w:shd w:fill="auto" w:val="clear"/>
        </w:rPr>
      </w:pPr>
      <w:r>
        <w:rPr>
          <w:rFonts w:ascii="맑은 고딕" w:hAnsi="맑은 고딕" w:cs="맑은 고딕" w:eastAsia="맑은 고딕"/>
          <w:b/>
          <w:color w:val="000000"/>
          <w:spacing w:val="0"/>
          <w:position w:val="0"/>
          <w:sz w:val="24"/>
          <w:shd w:fill="auto" w:val="clear"/>
        </w:rPr>
        <w:t xml:space="preserve">1. 게임 개발 의도</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object w:dxaOrig="4206" w:dyaOrig="1709">
          <v:rect xmlns:o="urn:schemas-microsoft-com:office:office" xmlns:v="urn:schemas-microsoft-com:vml" id="rectole0000000000" style="width:210.300000pt;height:8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맑은 고딕" w:hAnsi="맑은 고딕" w:cs="맑은 고딕" w:eastAsia="맑은 고딕"/>
          <w:color w:val="000000"/>
          <w:spacing w:val="0"/>
          <w:position w:val="0"/>
          <w:sz w:val="20"/>
          <w:shd w:fill="auto" w:val="clear"/>
        </w:rPr>
        <w:t xml:space="preserve">4X게임은 고질적으로 후반부에 지루해지는 단점을 가지고 있는데,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이를 최소화하며, 다른 요소를 줄이고,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확장과 전투라는 요소에 초점을 두고,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좀 더 캐주얼하고 짧게 즐길 수 있는 게임을 만들고자 하였습니다.</w:t>
      </w:r>
    </w:p>
    <w:p>
      <w:pPr>
        <w:spacing w:before="0" w:after="0" w:line="288"/>
        <w:ind w:right="0" w:left="0" w:firstLine="0"/>
        <w:jc w:val="both"/>
        <w:rPr>
          <w:rFonts w:ascii="맑은 고딕" w:hAnsi="맑은 고딕" w:cs="맑은 고딕" w:eastAsia="맑은 고딕"/>
          <w:b/>
          <w:color w:val="000000"/>
          <w:spacing w:val="0"/>
          <w:position w:val="0"/>
          <w:sz w:val="24"/>
          <w:shd w:fill="auto" w:val="clear"/>
        </w:rPr>
      </w:pPr>
      <w:r>
        <w:rPr>
          <w:rFonts w:ascii="맑은 고딕" w:hAnsi="맑은 고딕" w:cs="맑은 고딕" w:eastAsia="맑은 고딕"/>
          <w:b/>
          <w:color w:val="000000"/>
          <w:spacing w:val="0"/>
          <w:position w:val="0"/>
          <w:sz w:val="24"/>
          <w:shd w:fill="auto" w:val="clear"/>
        </w:rPr>
        <w:t xml:space="preserve">2. 게임의 특징</w:t>
      </w: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2.1 간략하게 줄어든 탐험과 짧아진 플레이 시간</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 4X게임은 보통 긴 플레이 시간과 여러가지 탐험요소 등을 가지고 있는데,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Hexsile은 탐험요소를 극한까지 줄이고, 확장과 전투에 주목하여,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캐주얼을 타겟으로 한 짧은 플레이 시간을 가지고 있다는 특징이 있습니다.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object w:dxaOrig="5550" w:dyaOrig="3122">
          <v:rect xmlns:o="urn:schemas-microsoft-com:office:office" xmlns:v="urn:schemas-microsoft-com:vml" id="rectole0000000001" style="width:277.500000pt;height:156.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맑은 고딕" w:hAnsi="맑은 고딕" w:cs="맑은 고딕" w:eastAsia="맑은 고딕"/>
          <w:b/>
          <w:color w:val="000000"/>
          <w:spacing w:val="0"/>
          <w:position w:val="0"/>
          <w:sz w:val="22"/>
          <w:shd w:fill="auto" w:val="clear"/>
        </w:rPr>
        <w:t xml:space="preserve">2.2 플레이스타일에 맞출 수 있는 </w:t>
      </w: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커스터마이징 가능한 미사일</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Hexsile은 적을 공격하는 수단인 미사일을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연구 및 원하는 대로 설계해서 생산이 가능한 게임입니다.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플레이어는 자신이 원하는 플레이스타일 대로,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미사일이 더 많은 적을 한번에 타격하게 만들거나,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인게임-테크트리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하나의 적을 강하게 타격하거나 하는 식의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선택지가 있다는 특징이 있습니다.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b/>
          <w:color w:val="000000"/>
          <w:spacing w:val="0"/>
          <w:position w:val="0"/>
          <w:sz w:val="24"/>
          <w:shd w:fill="auto" w:val="clear"/>
        </w:rPr>
      </w:pPr>
      <w:r>
        <w:rPr>
          <w:rFonts w:ascii="맑은 고딕" w:hAnsi="맑은 고딕" w:cs="맑은 고딕" w:eastAsia="맑은 고딕"/>
          <w:b/>
          <w:color w:val="000000"/>
          <w:spacing w:val="0"/>
          <w:position w:val="0"/>
          <w:sz w:val="24"/>
          <w:shd w:fill="auto" w:val="clear"/>
        </w:rPr>
        <w:t xml:space="preserve">3. 게임의 목표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게임의 목표는 캐주얼에 목표를 맞춘 게임 답게, AI들을 전부 전멸시키고, 다음 스테이지 ( 더 큰 맵 )으로 넘어가는, 단순한 목표를 가지게 설계 하였습니다.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left"/>
        <w:rPr>
          <w:rFonts w:ascii="맑은 고딕" w:hAnsi="맑은 고딕" w:cs="맑은 고딕" w:eastAsia="맑은 고딕"/>
          <w:color w:val="000000"/>
          <w:spacing w:val="0"/>
          <w:position w:val="0"/>
          <w:sz w:val="24"/>
          <w:shd w:fill="auto" w:val="clear"/>
        </w:rPr>
      </w:pPr>
      <w:r>
        <w:object w:dxaOrig="5198" w:dyaOrig="2924">
          <v:rect xmlns:o="urn:schemas-microsoft-com:office:office" xmlns:v="urn:schemas-microsoft-com:vml" id="rectole0000000002" style="width:259.900000pt;height:146.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맑은 고딕" w:hAnsi="맑은 고딕" w:cs="맑은 고딕" w:eastAsia="맑은 고딕"/>
          <w:b/>
          <w:color w:val="000000"/>
          <w:spacing w:val="0"/>
          <w:position w:val="0"/>
          <w:sz w:val="24"/>
          <w:shd w:fill="auto" w:val="clear"/>
        </w:rPr>
        <w:t xml:space="preserve">4. 게임 시스템</w:t>
      </w:r>
    </w:p>
    <w:p>
      <w:pPr>
        <w:spacing w:before="0" w:after="0" w:line="288"/>
        <w:ind w:right="0" w:left="0" w:firstLine="0"/>
        <w:jc w:val="left"/>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4.1 미사일 커스터마이징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미사일은 각자 탄두, 선체, 엔진으로 구성되어 있으며,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미사일의 탄두는 직접적인 공격에 관여하며,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미사일 커스터마이징 화면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다중타격, 지속적인 피해, 강한 피해 등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탄두만의 특징, 무게를 가지고 있습니다.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선체는 미사일에 추가 사거리를 더해주며,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object w:dxaOrig="5198" w:dyaOrig="2924">
          <v:rect xmlns:o="urn:schemas-microsoft-com:office:office" xmlns:v="urn:schemas-microsoft-com:vml" id="rectole0000000003" style="width:259.900000pt;height:146.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맑은 고딕" w:hAnsi="맑은 고딕" w:cs="맑은 고딕" w:eastAsia="맑은 고딕"/>
          <w:color w:val="000000"/>
          <w:spacing w:val="0"/>
          <w:position w:val="0"/>
          <w:sz w:val="20"/>
          <w:shd w:fill="auto" w:val="clear"/>
        </w:rPr>
        <w:t xml:space="preserve">엔진은 미사일이 감당가능한 무게를 정해주는데,</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이러한 파츠들은 연구를 통해 해금 가능합니다.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 탄두의 무게가 너무 크다면 만들 수 없게 해,</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탄두만 연구할 수 없게 만들었으며,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이러한 무게 시스템은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엔진이 감당 가능한 무게가 더 크다면,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미사일 연구 화면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여유 무게만큼 사거리를 더해주어,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밸런스를 맞출 수 있게 설계하였습니다.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4.2 타일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Hexsile의 타일은 여러 개의 지형을 가지고 있으며, 지형마다 자원량, 방어력 등이 다릅니다.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타일은 턴이 지날 때마다 타일이 가진 자원량 만큼을 플레이어에게 공급합니다.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타일의 방어력이 다 닳게 된다면 소유주가 없어지고 자원으로 구매할 수 있게 됩니다.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 하나는 20원의 가격을 가지고 있으며, 기본적으로 아래의 표와 같은 능력치를 지닙니다.</w:t>
      </w:r>
    </w:p>
    <w:tbl>
      <w:tblPr>
        <w:tblInd w:w="108" w:type="dxa"/>
      </w:tblPr>
      <w:tblGrid>
        <w:gridCol w:w="1276"/>
        <w:gridCol w:w="1418"/>
        <w:gridCol w:w="6945"/>
      </w:tblGrid>
      <w:tr>
        <w:trPr>
          <w:trHeight w:val="1" w:hRule="atLeast"/>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타일 이름</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타일 이미지</w:t>
            </w: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타일 설명</w:t>
            </w:r>
          </w:p>
        </w:tc>
      </w:tr>
      <w:tr>
        <w:trPr>
          <w:trHeight w:val="737"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물 타일</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연못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82" w:dyaOrig="784">
                <v:rect xmlns:o="urn:schemas-microsoft-com:office:office" xmlns:v="urn:schemas-microsoft-com:vml" id="rectole0000000004" style="width:44.100000pt;height:3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장애물 타일 ( 기능 없음 )</w:t>
            </w:r>
          </w:p>
        </w:tc>
      </w:tr>
      <w:tr>
        <w:trPr>
          <w:trHeight w:val="749"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792" w:dyaOrig="714">
                <v:rect xmlns:o="urn:schemas-microsoft-com:office:office" xmlns:v="urn:schemas-microsoft-com:vml" id="rectole0000000005" style="width:39.600000pt;height:35.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가장 기본이 되는 아무것도 없는타일</w:t>
            </w:r>
            <w:r>
              <w:rPr>
                <w:rFonts w:ascii="맑은 고딕" w:hAnsi="맑은 고딕" w:cs="맑은 고딕" w:eastAsia="맑은 고딕"/>
                <w:color w:val="auto"/>
                <w:spacing w:val="0"/>
                <w:position w:val="0"/>
                <w:sz w:val="20"/>
                <w:shd w:fill="auto" w:val="clear"/>
              </w:rPr>
              <w:t xml:space="preserve">( 방어력 100, 자원량 3 )</w:t>
            </w:r>
          </w:p>
        </w:tc>
      </w:tr>
      <w:tr>
        <w:trPr>
          <w:trHeight w:val="719"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언덕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773" w:dyaOrig="785">
                <v:rect xmlns:o="urn:schemas-microsoft-com:office:office" xmlns:v="urn:schemas-microsoft-com:vml" id="rectole0000000006" style="width:38.650000pt;height:39.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기본타일보다 높은위치에를 가지고 있기에 (방어력 100, 자원량 3, </w:t>
            </w:r>
            <w:r>
              <w:rPr>
                <w:rFonts w:ascii="맑은 고딕" w:hAnsi="맑은 고딕" w:cs="맑은 고딕" w:eastAsia="맑은 고딕"/>
                <w:color w:val="auto"/>
                <w:spacing w:val="0"/>
                <w:position w:val="0"/>
                <w:sz w:val="20"/>
                <w:shd w:fill="auto" w:val="clear"/>
              </w:rPr>
              <w:t xml:space="preserve">시야 + 1)</w:t>
            </w:r>
          </w:p>
        </w:tc>
      </w:tr>
      <w:tr>
        <w:trPr>
          <w:trHeight w:val="696"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광산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center" w:pos="813"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798" w:dyaOrig="738">
                <v:rect xmlns:o="urn:schemas-microsoft-com:office:office" xmlns:v="urn:schemas-microsoft-com:vml" id="rectole0000000007" style="width:39.900000pt;height:36.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center" w:pos="813" w:leader="none"/>
              </w:tabs>
              <w:spacing w:before="0" w:after="0" w:line="240"/>
              <w:ind w:right="0" w:left="0" w:firstLine="0"/>
              <w:jc w:val="both"/>
              <w:rPr>
                <w:rFonts w:ascii="맑은 고딕" w:hAnsi="맑은 고딕" w:cs="맑은 고딕" w:eastAsia="맑은 고딕"/>
                <w:color w:val="auto"/>
                <w:spacing w:val="0"/>
                <w:position w:val="0"/>
                <w:sz w:val="20"/>
                <w:shd w:fill="auto" w:val="clear"/>
              </w:rPr>
            </w:pP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기본타일보다 자원이 풍족한 지형이기에 (방어력 100, 자원량 4)</w:t>
            </w:r>
          </w:p>
        </w:tc>
      </w:tr>
      <w:tr>
        <w:trPr>
          <w:trHeight w:val="548" w:hRule="auto"/>
          <w:jc w:val="left"/>
        </w:trPr>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숲 타일</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object w:dxaOrig="875" w:dyaOrig="810">
                <v:rect xmlns:o="urn:schemas-microsoft-com:office:office" xmlns:v="urn:schemas-microsoft-com:vml" id="rectole0000000008" style="width:43.750000pt;height:40.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c>
        <w:tc>
          <w:tcPr>
            <w:tcW w:w="6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기본타일보다 은폐하기 쉬운 지형이기에 (방어력 110, 자원량 3)</w:t>
            </w:r>
          </w:p>
          <w:p>
            <w:pPr>
              <w:spacing w:before="0" w:after="0" w:line="240"/>
              <w:ind w:right="0" w:left="0" w:firstLine="0"/>
              <w:jc w:val="both"/>
              <w:rPr>
                <w:rFonts w:ascii="맑은 고딕" w:hAnsi="맑은 고딕" w:cs="맑은 고딕" w:eastAsia="맑은 고딕"/>
                <w:color w:val="auto"/>
                <w:spacing w:val="0"/>
                <w:position w:val="0"/>
                <w:sz w:val="20"/>
                <w:shd w:fill="auto" w:val="clear"/>
              </w:rPr>
            </w:pPr>
          </w:p>
        </w:tc>
      </w:tr>
    </w:tbl>
    <w:p>
      <w:pPr>
        <w:spacing w:before="0" w:after="0" w:line="288"/>
        <w:ind w:right="0" w:left="0" w:firstLine="0"/>
        <w:jc w:val="both"/>
        <w:rPr>
          <w:rFonts w:ascii="맑은 고딕" w:hAnsi="맑은 고딕" w:cs="맑은 고딕" w:eastAsia="맑은 고딕"/>
          <w:b/>
          <w:color w:val="000000"/>
          <w:spacing w:val="0"/>
          <w:position w:val="0"/>
          <w:sz w:val="22"/>
          <w:shd w:fill="auto" w:val="clear"/>
        </w:rPr>
      </w:pPr>
      <w:r>
        <w:rPr>
          <w:rFonts w:ascii="맑은 고딕" w:hAnsi="맑은 고딕" w:cs="맑은 고딕" w:eastAsia="맑은 고딕"/>
          <w:b/>
          <w:color w:val="000000"/>
          <w:spacing w:val="0"/>
          <w:position w:val="0"/>
          <w:sz w:val="22"/>
          <w:shd w:fill="auto" w:val="clear"/>
        </w:rPr>
        <w:t xml:space="preserve">4.3 전투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object w:dxaOrig="3775" w:dyaOrig="2124">
          <v:rect xmlns:o="urn:schemas-microsoft-com:office:office" xmlns:v="urn:schemas-microsoft-com:vml" id="rectole0000000009" style="width:188.750000pt;height:106.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맑은 고딕" w:hAnsi="맑은 고딕" w:cs="맑은 고딕" w:eastAsia="맑은 고딕"/>
          <w:color w:val="000000"/>
          <w:spacing w:val="0"/>
          <w:position w:val="0"/>
          <w:sz w:val="20"/>
          <w:shd w:fill="auto" w:val="clear"/>
        </w:rPr>
        <w:t xml:space="preserve">Hexsile의 전투는 시야를 밝히고, 미사일을 날려서 타일의 방어력을 깎아 이루어집니다.</w:t>
      </w:r>
    </w:p>
    <w:p>
      <w:pPr>
        <w:spacing w:before="0" w:after="0" w:line="288"/>
        <w:ind w:right="0" w:left="0" w:firstLine="0"/>
        <w:jc w:val="both"/>
        <w:rPr>
          <w:rFonts w:ascii="맑은 고딕" w:hAnsi="맑은 고딕" w:cs="맑은 고딕" w:eastAsia="맑은 고딕"/>
          <w:b/>
          <w:color w:val="000000"/>
          <w:spacing w:val="0"/>
          <w:position w:val="0"/>
          <w:sz w:val="20"/>
          <w:shd w:fill="auto" w:val="clear"/>
        </w:rPr>
      </w:pPr>
      <w:r>
        <w:rPr>
          <w:rFonts w:ascii="맑은 고딕" w:hAnsi="맑은 고딕" w:cs="맑은 고딕" w:eastAsia="맑은 고딕"/>
          <w:b/>
          <w:color w:val="000000"/>
          <w:spacing w:val="0"/>
          <w:position w:val="0"/>
          <w:sz w:val="20"/>
          <w:shd w:fill="auto" w:val="clear"/>
        </w:rPr>
        <w:t xml:space="preserve">4.3.1 시야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Hexsile의 시야 시스템은 다른 정찰 유닛 없이,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타일의 주변 타일이 밝혀지는 간단한 시야 시스템을 가지고 있습니다.</w:t>
      </w:r>
      <w:r>
        <w:rPr>
          <w:rFonts w:ascii="함초롬바탕" w:hAnsi="함초롬바탕" w:cs="함초롬바탕" w:eastAsia="함초롬바탕"/>
          <w:color w:val="000000"/>
          <w:spacing w:val="0"/>
          <w:position w:val="0"/>
          <w:sz w:val="20"/>
          <w:shd w:fill="auto" w:val="clear"/>
        </w:rPr>
        <w:t xml:space="preserve">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산 타일의 경우, 타일의 특수 능력으로, </w:t>
      </w:r>
    </w:p>
    <w:p>
      <w:pPr>
        <w:spacing w:before="0" w:after="0" w:line="288"/>
        <w:ind w:right="0" w:left="0" w:firstLine="0"/>
        <w:jc w:val="center"/>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&lt; 인게임 - 전장의 안개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타일을 샀을 때, 주변 두 칸 까지의 시야가 밝혀지게 됩니다.</w:t>
      </w:r>
    </w:p>
    <w:p>
      <w:pPr>
        <w:spacing w:before="0" w:after="0" w:line="288"/>
        <w:ind w:right="0" w:left="0" w:firstLine="0"/>
        <w:jc w:val="both"/>
        <w:rPr>
          <w:rFonts w:ascii="맑은 고딕" w:hAnsi="맑은 고딕" w:cs="맑은 고딕" w:eastAsia="맑은 고딕"/>
          <w:b/>
          <w:color w:val="000000"/>
          <w:spacing w:val="0"/>
          <w:position w:val="0"/>
          <w:sz w:val="20"/>
          <w:shd w:fill="auto" w:val="clear"/>
        </w:rPr>
      </w:pPr>
      <w:r>
        <w:object w:dxaOrig="3722" w:dyaOrig="2091">
          <v:rect xmlns:o="urn:schemas-microsoft-com:office:office" xmlns:v="urn:schemas-microsoft-com:vml" id="rectole0000000010" style="width:186.100000pt;height:104.5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맑은 고딕" w:hAnsi="맑은 고딕" w:cs="맑은 고딕" w:eastAsia="맑은 고딕"/>
          <w:b/>
          <w:color w:val="000000"/>
          <w:spacing w:val="0"/>
          <w:position w:val="0"/>
          <w:sz w:val="20"/>
          <w:shd w:fill="auto" w:val="clear"/>
        </w:rPr>
        <w:t xml:space="preserve">4.3.2 미사일 공격 시스템</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Hexsile의 전투 핵심인 미사일 공격 시스템은,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 부품에 따라 정해진 턴 동안 생산하여,</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출발하는 타일의 사거리 내의 시야가 밝혀진 타일에 </w:t>
      </w:r>
    </w:p>
    <w:p>
      <w:pPr>
        <w:spacing w:before="0" w:after="0" w:line="288"/>
        <w:ind w:right="0" w:left="0" w:firstLine="0"/>
        <w:jc w:val="center"/>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&lt; 인게임 – 미사일 발사 &gt;</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미사일을 발사하는 시스템입니다.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타일의 방어력을 다 깎으면, 주인이 없어지고 구매가 가능하게 됩니다.</w:t>
      </w: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p>
    <w:p>
      <w:pPr>
        <w:spacing w:before="0" w:after="0" w:line="288"/>
        <w:ind w:right="0" w:left="844" w:hanging="844"/>
        <w:jc w:val="both"/>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 개발 단계별로 진행되었던 진행내용을 기록하세요. [10점]</w:t>
      </w:r>
    </w:p>
    <w:p>
      <w:pPr>
        <w:spacing w:before="0" w:after="0" w:line="288"/>
        <w:ind w:right="0" w:left="844" w:hanging="844"/>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 준비단계: 3D프로젝트를 만들어 보고 싶은 사람끼리 모여서 팀을 구축하여 어떤 프로젝트를 할까 고민하던 중에 그 당시에 공통적으로 하고있던 게임인 문명6에서 영감을 얻어서 4X게임에서 미사일을 통한 전투가 주가 되는 게임을 만들면 어떨까? 라는 발상에서 프로젝트가 출발하였습니다.</w:t>
      </w:r>
    </w:p>
    <w:p>
      <w:pPr>
        <w:spacing w:before="0" w:after="0" w:line="288"/>
        <w:ind w:right="0" w:left="844" w:hanging="844"/>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 설계단계: 서로 협업을 원할하게 하기 위해서 SourceTree를 사용해 Github을 통해 협업하기로 했고, 개발의 진행은 미리 준비하였던 기획의 구체화와 동시에 에셋 탐색 기간을 먼저 두고, 구체화된 기획안을 가지고 필요한 것들을 순차적으로 정하여 개발하기로 하였고, 대부분의 UI 디자인과 아트 리소스 제작은 개발과 동시에 하도록 하였습니다.</w:t>
      </w:r>
    </w:p>
    <w:p>
      <w:pPr>
        <w:spacing w:before="0" w:after="0" w:line="288"/>
        <w:ind w:right="0" w:left="844" w:hanging="844"/>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   ○ 개발단계 : 개발이 진행되면서 UI를 디자인 하는 것이 생각보다 힘들었고, 3D에 익숙하지 못하다 보니, 카메라 등, 3D에 대한 스크립트 구현에 생각보다 많은 시간이 소요되는 것과 AI를 설계하는 과정에 있어서 어려움이 있었으며 중간발표 때, 선생님들의 조언을 받아, 원래 복잡한 AI를 필요로 하던 기획안을 기간 내에 구현할 수 있을 만한 수준으로 타협하여 개발을 진행하였습니다.</w:t>
      </w: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p>
    <w:p>
      <w:pPr>
        <w:spacing w:before="0" w:after="0" w:line="288"/>
        <w:ind w:right="0" w:left="454" w:hanging="454"/>
        <w:jc w:val="both"/>
        <w:rPr>
          <w:rFonts w:ascii="맑은 고딕" w:hAnsi="맑은 고딕" w:cs="맑은 고딕" w:eastAsia="맑은 고딕"/>
          <w:color w:val="000000"/>
          <w:spacing w:val="0"/>
          <w:position w:val="0"/>
          <w:sz w:val="30"/>
          <w:shd w:fill="auto" w:val="clear"/>
        </w:rPr>
      </w:pPr>
      <w:r>
        <w:rPr>
          <w:rFonts w:ascii="맑은 고딕" w:hAnsi="맑은 고딕" w:cs="맑은 고딕" w:eastAsia="맑은 고딕"/>
          <w:color w:val="000000"/>
          <w:spacing w:val="0"/>
          <w:position w:val="0"/>
          <w:sz w:val="30"/>
          <w:shd w:fill="auto" w:val="clear"/>
        </w:rPr>
        <w:t xml:space="preserve">◎ 프로젝트 총평  [10점]</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황민재 : UI에 사용될 리소스를 만드는 과정이 </w:t>
      </w:r>
      <w:r>
        <w:rPr>
          <w:rFonts w:ascii="맑은 고딕" w:hAnsi="맑은 고딕" w:cs="맑은 고딕" w:eastAsia="맑은 고딕"/>
          <w:color w:val="000000"/>
          <w:spacing w:val="0"/>
          <w:position w:val="0"/>
          <w:sz w:val="20"/>
          <w:shd w:fill="auto" w:val="clear"/>
        </w:rPr>
        <w:t xml:space="preserve">생각보다 어려움을 많이 주었으며</w:t>
      </w:r>
      <w:r>
        <w:rPr>
          <w:rFonts w:ascii="맑은 고딕" w:hAnsi="맑은 고딕" w:cs="맑은 고딕" w:eastAsia="맑은 고딕"/>
          <w:color w:val="000000"/>
          <w:spacing w:val="0"/>
          <w:position w:val="0"/>
          <w:sz w:val="20"/>
          <w:shd w:fill="auto" w:val="clear"/>
        </w:rPr>
        <w:t xml:space="preserve"> 게임의 소소한 컨셉들이 조금씩 변경되면서 그러한 과정에 맞추는 것을 잘 따라가지 못한 것이 아쉽게 느껴지며 UI만 전담 할 </w:t>
      </w:r>
      <w:r>
        <w:rPr>
          <w:rFonts w:ascii="맑은 고딕" w:hAnsi="맑은 고딕" w:cs="맑은 고딕" w:eastAsia="맑은 고딕"/>
          <w:color w:val="000000"/>
          <w:spacing w:val="0"/>
          <w:position w:val="0"/>
          <w:sz w:val="20"/>
          <w:shd w:fill="auto" w:val="clear"/>
        </w:rPr>
        <w:t xml:space="preserve">수 있는</w:t>
      </w:r>
      <w:r>
        <w:rPr>
          <w:rFonts w:ascii="맑은 고딕" w:hAnsi="맑은 고딕" w:cs="맑은 고딕" w:eastAsia="맑은 고딕"/>
          <w:color w:val="000000"/>
          <w:spacing w:val="0"/>
          <w:position w:val="0"/>
          <w:sz w:val="20"/>
          <w:shd w:fill="auto" w:val="clear"/>
        </w:rPr>
        <w:t xml:space="preserve"> </w:t>
      </w:r>
      <w:r>
        <w:rPr>
          <w:rFonts w:ascii="맑은 고딕" w:hAnsi="맑은 고딕" w:cs="맑은 고딕" w:eastAsia="맑은 고딕"/>
          <w:color w:val="000000"/>
          <w:spacing w:val="0"/>
          <w:position w:val="0"/>
          <w:sz w:val="20"/>
          <w:shd w:fill="auto" w:val="clear"/>
        </w:rPr>
        <w:t xml:space="preserve">아트도 찾기 힘들며 전반적으로 모든것을 할 줄 알아야 하는</w:t>
      </w:r>
      <w:r>
        <w:rPr>
          <w:rFonts w:ascii="맑은 고딕" w:hAnsi="맑은 고딕" w:cs="맑은 고딕" w:eastAsia="맑은 고딕"/>
          <w:color w:val="000000"/>
          <w:spacing w:val="0"/>
          <w:position w:val="0"/>
          <w:sz w:val="20"/>
          <w:shd w:fill="auto" w:val="clear"/>
        </w:rPr>
        <w:t xml:space="preserve"> 지금상황을 보았을 때 UI관련 리소스 제작 능력을 보완하는 것이 필요 할 것 같다.</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권성빈 : 우선 프로젝트를 하면서 생각했던 기능 구현에 대해 시간이 너무 많이 들었다.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기획 단계에서 생각한 세세한 것들이 구현하는데 어려움이 있는 것들이 많았고,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먼저 준비하기 시작하여서 이 점을 조금 상쇄할 수 있었지만,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결국 규모 조절을 실패했다는 생각이 들어, 이 부분에 대한 보완이 필요할 것 같다. </w:t>
      </w:r>
    </w:p>
    <w:p>
      <w:pPr>
        <w:spacing w:before="0" w:after="0" w:line="288"/>
        <w:ind w:right="0" w:left="0" w:firstLine="0"/>
        <w:jc w:val="both"/>
        <w:rPr>
          <w:rFonts w:ascii="맑은 고딕" w:hAnsi="맑은 고딕" w:cs="맑은 고딕" w:eastAsia="맑은 고딕"/>
          <w:color w:val="000000"/>
          <w:spacing w:val="0"/>
          <w:position w:val="0"/>
          <w:sz w:val="20"/>
          <w:shd w:fill="auto" w:val="clear"/>
        </w:rPr>
      </w:pPr>
      <w:r>
        <w:rPr>
          <w:rFonts w:ascii="맑은 고딕" w:hAnsi="맑은 고딕" w:cs="맑은 고딕" w:eastAsia="맑은 고딕"/>
          <w:color w:val="000000"/>
          <w:spacing w:val="0"/>
          <w:position w:val="0"/>
          <w:sz w:val="20"/>
          <w:shd w:fill="auto" w:val="clear"/>
        </w:rPr>
        <w:t xml:space="preserve">UI의 디자인에 있어서 팀원과 나 모두 디자인이 힘들었던 점이 너무 아쉬웠고, AI를 의도했던 대로는 만들지 못해서 아쉽기도 하다.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styles.xml" Id="docRId23"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numbering.xml" Id="docRId22"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