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844" w:hanging="844"/>
        <w:jc w:val="center"/>
        <w:rPr>
          <w:rFonts w:ascii="맑은 고딕" w:hAnsi="맑은 고딕" w:cs="맑은 고딕" w:eastAsia="맑은 고딕"/>
          <w:color w:val="000000"/>
          <w:spacing w:val="0"/>
          <w:position w:val="0"/>
          <w:sz w:val="40"/>
          <w:shd w:fill="auto" w:val="clear"/>
        </w:rPr>
      </w:pPr>
      <w:r>
        <w:rPr>
          <w:rFonts w:ascii="맑은 고딕" w:hAnsi="맑은 고딕" w:cs="맑은 고딕" w:eastAsia="맑은 고딕"/>
          <w:color w:val="000000"/>
          <w:spacing w:val="0"/>
          <w:position w:val="0"/>
          <w:sz w:val="40"/>
          <w:shd w:fill="auto" w:val="clear"/>
        </w:rPr>
        <w:t xml:space="preserve">2학기 게임 프로젝트 보고서</w:t>
      </w:r>
    </w:p>
    <w:p>
      <w:pPr>
        <w:spacing w:before="0" w:after="0" w:line="288"/>
        <w:ind w:right="0" w:left="844" w:hanging="844"/>
        <w:jc w:val="righ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팀명 : 고양이 굴리는 코코넛</w:t>
      </w:r>
    </w:p>
    <w:p>
      <w:pPr>
        <w:spacing w:before="0" w:after="0" w:line="288"/>
        <w:ind w:right="0" w:left="844" w:hanging="844"/>
        <w:jc w:val="righ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구성원 (20402 권성빈, 20418 황민재 2명)</w:t>
      </w:r>
    </w:p>
    <w:p>
      <w:pPr>
        <w:spacing w:before="0" w:after="0" w:line="288"/>
        <w:ind w:right="0" w:left="844" w:hanging="844"/>
        <w:jc w:val="righ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w:t>
      </w:r>
    </w:p>
    <w:p>
      <w:pPr>
        <w:spacing w:before="0" w:after="0" w:line="288"/>
        <w:ind w:right="0" w:left="844" w:hanging="844"/>
        <w:jc w:val="both"/>
        <w:rPr>
          <w:rFonts w:ascii="맑은 고딕" w:hAnsi="맑은 고딕" w:cs="맑은 고딕" w:eastAsia="맑은 고딕"/>
          <w:color w:val="000000"/>
          <w:spacing w:val="0"/>
          <w:position w:val="0"/>
          <w:sz w:val="30"/>
          <w:shd w:fill="auto" w:val="clear"/>
        </w:rPr>
      </w:pPr>
      <w:r>
        <w:rPr>
          <w:rFonts w:ascii="맑은 고딕" w:hAnsi="맑은 고딕" w:cs="맑은 고딕" w:eastAsia="맑은 고딕"/>
          <w:color w:val="000000"/>
          <w:spacing w:val="0"/>
          <w:position w:val="0"/>
          <w:sz w:val="30"/>
          <w:shd w:fill="auto" w:val="clear"/>
        </w:rPr>
        <w:t xml:space="preserve">◎ 자신이 만든 게임은 어떤 게임입니까? [20점]</w:t>
      </w:r>
    </w:p>
    <w:p>
      <w:pPr>
        <w:spacing w:before="0" w:after="0" w:line="288"/>
        <w:ind w:right="0" w:left="0" w:firstLine="0"/>
        <w:jc w:val="both"/>
        <w:rPr>
          <w:rFonts w:ascii="맑은 고딕" w:hAnsi="맑은 고딕" w:cs="맑은 고딕" w:eastAsia="맑은 고딕"/>
          <w:b/>
          <w:color w:val="000000"/>
          <w:spacing w:val="0"/>
          <w:position w:val="0"/>
          <w:sz w:val="24"/>
          <w:shd w:fill="auto" w:val="clear"/>
        </w:rPr>
      </w:pPr>
      <w:r>
        <w:rPr>
          <w:rFonts w:ascii="맑은 고딕" w:hAnsi="맑은 고딕" w:cs="맑은 고딕" w:eastAsia="맑은 고딕"/>
          <w:b/>
          <w:color w:val="000000"/>
          <w:spacing w:val="0"/>
          <w:position w:val="0"/>
          <w:sz w:val="24"/>
          <w:shd w:fill="auto" w:val="clear"/>
        </w:rPr>
        <w:t xml:space="preserve">1. 게임 개발 의도</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object w:dxaOrig="4251" w:dyaOrig="1721">
          <v:rect xmlns:o="urn:schemas-microsoft-com:office:office" xmlns:v="urn:schemas-microsoft-com:vml" id="rectole0000000000" style="width:212.550000pt;height:8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맑은 고딕" w:hAnsi="맑은 고딕" w:cs="맑은 고딕" w:eastAsia="맑은 고딕"/>
          <w:color w:val="000000"/>
          <w:spacing w:val="0"/>
          <w:position w:val="0"/>
          <w:sz w:val="20"/>
          <w:shd w:fill="auto" w:val="clear"/>
        </w:rPr>
        <w:t xml:space="preserve">4X게임은 고질적으로 후반부에 지루해지는 단점을 가지고 있는데,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이를 최소화하며, 다른 요소를 줄이고,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확장과 전투라는 요소에 초점을 두고,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좀 더 캐주얼하고 짧게 즐길 수 있는 게임을 만들고자 하였습니다.</w:t>
      </w:r>
    </w:p>
    <w:p>
      <w:pPr>
        <w:spacing w:before="0" w:after="0" w:line="288"/>
        <w:ind w:right="0" w:left="0" w:firstLine="0"/>
        <w:jc w:val="both"/>
        <w:rPr>
          <w:rFonts w:ascii="맑은 고딕" w:hAnsi="맑은 고딕" w:cs="맑은 고딕" w:eastAsia="맑은 고딕"/>
          <w:b/>
          <w:color w:val="000000"/>
          <w:spacing w:val="0"/>
          <w:position w:val="0"/>
          <w:sz w:val="24"/>
          <w:shd w:fill="auto" w:val="clear"/>
        </w:rPr>
      </w:pPr>
      <w:r>
        <w:rPr>
          <w:rFonts w:ascii="맑은 고딕" w:hAnsi="맑은 고딕" w:cs="맑은 고딕" w:eastAsia="맑은 고딕"/>
          <w:b/>
          <w:color w:val="000000"/>
          <w:spacing w:val="0"/>
          <w:position w:val="0"/>
          <w:sz w:val="24"/>
          <w:shd w:fill="auto" w:val="clear"/>
        </w:rPr>
        <w:t xml:space="preserve">2. 게임의 특징</w:t>
      </w:r>
    </w:p>
    <w:p>
      <w:pPr>
        <w:spacing w:before="0" w:after="0" w:line="288"/>
        <w:ind w:right="0" w:left="0" w:firstLine="0"/>
        <w:jc w:val="both"/>
        <w:rPr>
          <w:rFonts w:ascii="맑은 고딕" w:hAnsi="맑은 고딕" w:cs="맑은 고딕" w:eastAsia="맑은 고딕"/>
          <w:b/>
          <w:color w:val="000000"/>
          <w:spacing w:val="0"/>
          <w:position w:val="0"/>
          <w:sz w:val="22"/>
          <w:shd w:fill="auto" w:val="clear"/>
        </w:rPr>
      </w:pPr>
      <w:r>
        <w:rPr>
          <w:rFonts w:ascii="맑은 고딕" w:hAnsi="맑은 고딕" w:cs="맑은 고딕" w:eastAsia="맑은 고딕"/>
          <w:b/>
          <w:color w:val="000000"/>
          <w:spacing w:val="0"/>
          <w:position w:val="0"/>
          <w:sz w:val="22"/>
          <w:shd w:fill="auto" w:val="clear"/>
        </w:rPr>
        <w:t xml:space="preserve">2.1 간략하게 줄어든 탐험과 짧아진 플레이 시간</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 4X게임은 보통 긴 플레이 시간과 여러가지 탐험요소 등을 가지고 있는데,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Hexsile은 탐험요소를 극한까지 줄이고, 확장과 전투에 주목하여,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캐주얼을 타겟으로 한 짧은 플레이 시간을 가지고 있다는 특징이 있습니다.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p>
    <w:p>
      <w:pPr>
        <w:spacing w:before="0" w:after="0" w:line="288"/>
        <w:ind w:right="0" w:left="0" w:firstLine="0"/>
        <w:jc w:val="both"/>
        <w:rPr>
          <w:rFonts w:ascii="맑은 고딕" w:hAnsi="맑은 고딕" w:cs="맑은 고딕" w:eastAsia="맑은 고딕"/>
          <w:b/>
          <w:color w:val="000000"/>
          <w:spacing w:val="0"/>
          <w:position w:val="0"/>
          <w:sz w:val="22"/>
          <w:shd w:fill="auto" w:val="clear"/>
        </w:rPr>
      </w:pPr>
      <w:r>
        <w:object w:dxaOrig="5629" w:dyaOrig="3158">
          <v:rect xmlns:o="urn:schemas-microsoft-com:office:office" xmlns:v="urn:schemas-microsoft-com:vml" id="rectole0000000001" style="width:281.450000pt;height:15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맑은 고딕" w:hAnsi="맑은 고딕" w:cs="맑은 고딕" w:eastAsia="맑은 고딕"/>
          <w:b/>
          <w:color w:val="000000"/>
          <w:spacing w:val="0"/>
          <w:position w:val="0"/>
          <w:sz w:val="22"/>
          <w:shd w:fill="auto" w:val="clear"/>
        </w:rPr>
        <w:t xml:space="preserve">2.2 플레이스타일에 맞출 수 있는 </w:t>
      </w:r>
    </w:p>
    <w:p>
      <w:pPr>
        <w:spacing w:before="0" w:after="0" w:line="288"/>
        <w:ind w:right="0" w:left="0" w:firstLine="0"/>
        <w:jc w:val="both"/>
        <w:rPr>
          <w:rFonts w:ascii="맑은 고딕" w:hAnsi="맑은 고딕" w:cs="맑은 고딕" w:eastAsia="맑은 고딕"/>
          <w:b/>
          <w:color w:val="000000"/>
          <w:spacing w:val="0"/>
          <w:position w:val="0"/>
          <w:sz w:val="22"/>
          <w:shd w:fill="auto" w:val="clear"/>
        </w:rPr>
      </w:pPr>
      <w:r>
        <w:rPr>
          <w:rFonts w:ascii="맑은 고딕" w:hAnsi="맑은 고딕" w:cs="맑은 고딕" w:eastAsia="맑은 고딕"/>
          <w:b/>
          <w:color w:val="000000"/>
          <w:spacing w:val="0"/>
          <w:position w:val="0"/>
          <w:sz w:val="22"/>
          <w:shd w:fill="auto" w:val="clear"/>
        </w:rPr>
        <w:t xml:space="preserve">커스터마이징 가능한 미사일</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Hexsile은 적을 공격하는 수단인 미사일을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연구 및 원하는 대로 설계해서 생산이 가능한 게임입니다.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플레이어는 자신이 원하는 플레이스타일 대로,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미사일이 더 많은 적을 한번에 타격하게 만들거나, </w:t>
      </w:r>
    </w:p>
    <w:p>
      <w:pPr>
        <w:spacing w:before="0" w:after="0" w:line="288"/>
        <w:ind w:right="0" w:left="0" w:firstLine="0"/>
        <w:jc w:val="center"/>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&lt; 인게임-테크트리 &gt;</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하나의 적을 강하게 타격하거나 하는 식의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선택지가 있다는 특징이 있습니다.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p>
    <w:p>
      <w:pPr>
        <w:spacing w:before="0" w:after="0" w:line="288"/>
        <w:ind w:right="0" w:left="0" w:firstLine="0"/>
        <w:jc w:val="both"/>
        <w:rPr>
          <w:rFonts w:ascii="맑은 고딕" w:hAnsi="맑은 고딕" w:cs="맑은 고딕" w:eastAsia="맑은 고딕"/>
          <w:b/>
          <w:color w:val="000000"/>
          <w:spacing w:val="0"/>
          <w:position w:val="0"/>
          <w:sz w:val="24"/>
          <w:shd w:fill="auto" w:val="clear"/>
        </w:rPr>
      </w:pPr>
      <w:r>
        <w:rPr>
          <w:rFonts w:ascii="맑은 고딕" w:hAnsi="맑은 고딕" w:cs="맑은 고딕" w:eastAsia="맑은 고딕"/>
          <w:b/>
          <w:color w:val="000000"/>
          <w:spacing w:val="0"/>
          <w:position w:val="0"/>
          <w:sz w:val="24"/>
          <w:shd w:fill="auto" w:val="clear"/>
        </w:rPr>
        <w:t xml:space="preserve">3. 게임의 목표</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게임의 목표는 캐주얼에 목표를 맞춘 게임 답게, AI들을 전부 전멸시키고, 다음 스테이지 ( 더 큰 맵 )으로 넘어가는, 단순한 목표를 가지게 설계 하였습니다.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p>
    <w:p>
      <w:pPr>
        <w:spacing w:before="0" w:after="0" w:line="288"/>
        <w:ind w:right="0" w:left="0" w:firstLine="0"/>
        <w:jc w:val="left"/>
        <w:rPr>
          <w:rFonts w:ascii="맑은 고딕" w:hAnsi="맑은 고딕" w:cs="맑은 고딕" w:eastAsia="맑은 고딕"/>
          <w:color w:val="000000"/>
          <w:spacing w:val="0"/>
          <w:position w:val="0"/>
          <w:sz w:val="24"/>
          <w:shd w:fill="auto" w:val="clear"/>
        </w:rPr>
      </w:pPr>
      <w:r>
        <w:object w:dxaOrig="5264" w:dyaOrig="2955">
          <v:rect xmlns:o="urn:schemas-microsoft-com:office:office" xmlns:v="urn:schemas-microsoft-com:vml" id="rectole0000000002" style="width:263.200000pt;height:14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맑은 고딕" w:hAnsi="맑은 고딕" w:cs="맑은 고딕" w:eastAsia="맑은 고딕"/>
          <w:b/>
          <w:color w:val="000000"/>
          <w:spacing w:val="0"/>
          <w:position w:val="0"/>
          <w:sz w:val="24"/>
          <w:shd w:fill="auto" w:val="clear"/>
        </w:rPr>
        <w:t xml:space="preserve">4. 게임 시스템</w:t>
      </w:r>
    </w:p>
    <w:p>
      <w:pPr>
        <w:spacing w:before="0" w:after="0" w:line="288"/>
        <w:ind w:right="0" w:left="0" w:firstLine="0"/>
        <w:jc w:val="left"/>
        <w:rPr>
          <w:rFonts w:ascii="맑은 고딕" w:hAnsi="맑은 고딕" w:cs="맑은 고딕" w:eastAsia="맑은 고딕"/>
          <w:b/>
          <w:color w:val="000000"/>
          <w:spacing w:val="0"/>
          <w:position w:val="0"/>
          <w:sz w:val="22"/>
          <w:shd w:fill="auto" w:val="clear"/>
        </w:rPr>
      </w:pPr>
      <w:r>
        <w:rPr>
          <w:rFonts w:ascii="맑은 고딕" w:hAnsi="맑은 고딕" w:cs="맑은 고딕" w:eastAsia="맑은 고딕"/>
          <w:b/>
          <w:color w:val="000000"/>
          <w:spacing w:val="0"/>
          <w:position w:val="0"/>
          <w:sz w:val="22"/>
          <w:shd w:fill="auto" w:val="clear"/>
        </w:rPr>
        <w:t xml:space="preserve">4.1 미사일 커스터마이징 시스템</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미사일은 각자 탄두, 선체, 엔진으로 구성되어 있으며,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미사일의 탄두는 직접적인 공격에 관여하며, </w:t>
      </w:r>
    </w:p>
    <w:p>
      <w:pPr>
        <w:spacing w:before="0" w:after="0" w:line="288"/>
        <w:ind w:right="0" w:left="0" w:firstLine="0"/>
        <w:jc w:val="center"/>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&lt; 미사일 커스터마이징 화면 &gt;</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다중타격, 지속적인 피해, 강한 피해 등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탄두만의 특징, 무게를 가지고 있습니다.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선체는 미사일에 추가 사거리를 더해주며,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object w:dxaOrig="5264" w:dyaOrig="2955">
          <v:rect xmlns:o="urn:schemas-microsoft-com:office:office" xmlns:v="urn:schemas-microsoft-com:vml" id="rectole0000000003" style="width:263.200000pt;height:147.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맑은 고딕" w:hAnsi="맑은 고딕" w:cs="맑은 고딕" w:eastAsia="맑은 고딕"/>
          <w:color w:val="000000"/>
          <w:spacing w:val="0"/>
          <w:position w:val="0"/>
          <w:sz w:val="20"/>
          <w:shd w:fill="auto" w:val="clear"/>
        </w:rPr>
        <w:t xml:space="preserve">엔진은 미사일이 감당가능한 무게를 정해주는데,</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이러한 파츠들은 연구를 통해 해금 가능합니다.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미사일 탄두의 무게가 너무 크다면 만들 수 없게 해,</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탄두만 연구할 수 없게 만들었으며,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이러한 무게 시스템은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엔진이 감당 가능한 무게가 더 크다면, </w:t>
      </w:r>
    </w:p>
    <w:p>
      <w:pPr>
        <w:spacing w:before="0" w:after="0" w:line="288"/>
        <w:ind w:right="0" w:left="0" w:firstLine="0"/>
        <w:jc w:val="center"/>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&lt; 미사일 연구 화면 &gt;</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여유 무게만큼 사거리를 더해주어,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밸런스를 맞출 수 있게 설계하였습니다.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p>
    <w:p>
      <w:pPr>
        <w:spacing w:before="0" w:after="0" w:line="288"/>
        <w:ind w:right="0" w:left="0" w:firstLine="0"/>
        <w:jc w:val="both"/>
        <w:rPr>
          <w:rFonts w:ascii="맑은 고딕" w:hAnsi="맑은 고딕" w:cs="맑은 고딕" w:eastAsia="맑은 고딕"/>
          <w:b/>
          <w:color w:val="000000"/>
          <w:spacing w:val="0"/>
          <w:position w:val="0"/>
          <w:sz w:val="22"/>
          <w:shd w:fill="auto" w:val="clear"/>
        </w:rPr>
      </w:pPr>
      <w:r>
        <w:rPr>
          <w:rFonts w:ascii="맑은 고딕" w:hAnsi="맑은 고딕" w:cs="맑은 고딕" w:eastAsia="맑은 고딕"/>
          <w:b/>
          <w:color w:val="000000"/>
          <w:spacing w:val="0"/>
          <w:position w:val="0"/>
          <w:sz w:val="22"/>
          <w:shd w:fill="auto" w:val="clear"/>
        </w:rPr>
        <w:t xml:space="preserve">4.2 타일 시스템</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Hexsile의 타일은 여러 개의 지형을 가지고 있으며, 지형마다 자원량, 방어력 등이 다릅니다.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타일은 턴이 지날 때마다 타일이 가진 자원량 만큼을 플레이어에게 공급합니다.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타일의 방어력이 다 닳게 된다면 소유주가 없어지고 자원으로 구매할 수 있게 됩니다.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타일 하나는 20원의 가격을 가지고 있으며, 기본적으로 아래의 표와 같은 능력치를 지닙니다.</w:t>
      </w:r>
    </w:p>
    <w:tbl>
      <w:tblPr>
        <w:tblInd w:w="108" w:type="dxa"/>
      </w:tblPr>
      <w:tblGrid>
        <w:gridCol w:w="1276"/>
        <w:gridCol w:w="1418"/>
        <w:gridCol w:w="6945"/>
      </w:tblGrid>
      <w:tr>
        <w:trPr>
          <w:trHeight w:val="1" w:hRule="atLeast"/>
          <w:jc w:val="left"/>
        </w:trPr>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타일 이름</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타일 이미지</w:t>
            </w:r>
          </w:p>
        </w:tc>
        <w:tc>
          <w:tcPr>
            <w:tcW w:w="6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타일 설명</w:t>
            </w:r>
          </w:p>
        </w:tc>
      </w:tr>
      <w:tr>
        <w:trPr>
          <w:trHeight w:val="737" w:hRule="auto"/>
          <w:jc w:val="left"/>
        </w:trPr>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물 타일</w:t>
            </w: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연못 타일</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90" w:dyaOrig="789">
                <v:rect xmlns:o="urn:schemas-microsoft-com:office:office" xmlns:v="urn:schemas-microsoft-com:vml" id="rectole0000000004" style="width:44.500000pt;height:39.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맑은 고딕" w:hAnsi="맑은 고딕" w:cs="맑은 고딕" w:eastAsia="맑은 고딕"/>
                <w:color w:val="auto"/>
                <w:spacing w:val="0"/>
                <w:position w:val="0"/>
                <w:sz w:val="20"/>
              </w:rPr>
            </w:pPr>
          </w:p>
        </w:tc>
        <w:tc>
          <w:tcPr>
            <w:tcW w:w="6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장애물 타일 ( 기능 없음 )</w:t>
            </w:r>
          </w:p>
        </w:tc>
      </w:tr>
      <w:tr>
        <w:trPr>
          <w:trHeight w:val="749" w:hRule="auto"/>
          <w:jc w:val="left"/>
        </w:trPr>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기본 타일</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10" w:dyaOrig="729">
                <v:rect xmlns:o="urn:schemas-microsoft-com:office:office" xmlns:v="urn:schemas-microsoft-com:vml" id="rectole0000000005" style="width:40.500000pt;height:36.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맑은 고딕" w:hAnsi="맑은 고딕" w:cs="맑은 고딕" w:eastAsia="맑은 고딕"/>
                <w:color w:val="auto"/>
                <w:spacing w:val="0"/>
                <w:position w:val="0"/>
                <w:sz w:val="20"/>
              </w:rPr>
            </w:pPr>
          </w:p>
        </w:tc>
        <w:tc>
          <w:tcPr>
            <w:tcW w:w="6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가장 기본이 되는 아무것도 없는타일( 방어력 100, 자원량 3 )</w:t>
            </w:r>
          </w:p>
        </w:tc>
      </w:tr>
      <w:tr>
        <w:trPr>
          <w:trHeight w:val="719" w:hRule="auto"/>
          <w:jc w:val="left"/>
        </w:trPr>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언덕 타일</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789" w:dyaOrig="789">
                <v:rect xmlns:o="urn:schemas-microsoft-com:office:office" xmlns:v="urn:schemas-microsoft-com:vml" id="rectole0000000006" style="width:39.450000pt;height:39.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both"/>
              <w:rPr>
                <w:rFonts w:ascii="맑은 고딕" w:hAnsi="맑은 고딕" w:cs="맑은 고딕" w:eastAsia="맑은 고딕"/>
                <w:color w:val="auto"/>
                <w:spacing w:val="0"/>
                <w:position w:val="0"/>
                <w:sz w:val="20"/>
              </w:rPr>
            </w:pPr>
          </w:p>
        </w:tc>
        <w:tc>
          <w:tcPr>
            <w:tcW w:w="6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기본타일보다 높은위치에를 가지고 있기에 (방어력 100, 자원량 2, 시야 + 1)</w:t>
            </w:r>
          </w:p>
        </w:tc>
      </w:tr>
      <w:tr>
        <w:trPr>
          <w:trHeight w:val="696" w:hRule="auto"/>
          <w:jc w:val="left"/>
        </w:trPr>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광산 타일</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813"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10" w:dyaOrig="748">
                <v:rect xmlns:o="urn:schemas-microsoft-com:office:office" xmlns:v="urn:schemas-microsoft-com:vml" id="rectole0000000007" style="width:40.500000pt;height:37.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center" w:pos="813" w:leader="none"/>
              </w:tabs>
              <w:spacing w:before="0" w:after="0" w:line="240"/>
              <w:ind w:right="0" w:left="0" w:firstLine="0"/>
              <w:jc w:val="both"/>
              <w:rPr>
                <w:rFonts w:ascii="맑은 고딕" w:hAnsi="맑은 고딕" w:cs="맑은 고딕" w:eastAsia="맑은 고딕"/>
                <w:color w:val="auto"/>
                <w:spacing w:val="0"/>
                <w:position w:val="0"/>
                <w:sz w:val="20"/>
              </w:rPr>
            </w:pPr>
          </w:p>
        </w:tc>
        <w:tc>
          <w:tcPr>
            <w:tcW w:w="6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기본타일보다 자원이 풍족한 지형이기에 (방어력 100, 자원량 4)</w:t>
            </w:r>
          </w:p>
        </w:tc>
      </w:tr>
      <w:tr>
        <w:trPr>
          <w:trHeight w:val="548" w:hRule="auto"/>
          <w:jc w:val="left"/>
        </w:trPr>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숲 타일</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90" w:dyaOrig="829">
                <v:rect xmlns:o="urn:schemas-microsoft-com:office:office" xmlns:v="urn:schemas-microsoft-com:vml" id="rectole0000000008" style="width:44.500000pt;height:41.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tc>
        <w:tc>
          <w:tcPr>
            <w:tcW w:w="6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기본타일보다 은폐하기 쉬운 지형이기에 (방어력 110, 자원량 3)</w:t>
            </w:r>
          </w:p>
          <w:p>
            <w:pPr>
              <w:spacing w:before="0" w:after="0" w:line="240"/>
              <w:ind w:right="0" w:left="0" w:firstLine="0"/>
              <w:jc w:val="both"/>
              <w:rPr>
                <w:rFonts w:ascii="맑은 고딕" w:hAnsi="맑은 고딕" w:cs="맑은 고딕" w:eastAsia="맑은 고딕"/>
                <w:color w:val="auto"/>
                <w:spacing w:val="0"/>
                <w:position w:val="0"/>
                <w:sz w:val="20"/>
              </w:rPr>
            </w:pPr>
          </w:p>
        </w:tc>
      </w:tr>
    </w:tbl>
    <w:p>
      <w:pPr>
        <w:spacing w:before="0" w:after="0" w:line="288"/>
        <w:ind w:right="0" w:left="0" w:firstLine="0"/>
        <w:jc w:val="both"/>
        <w:rPr>
          <w:rFonts w:ascii="맑은 고딕" w:hAnsi="맑은 고딕" w:cs="맑은 고딕" w:eastAsia="맑은 고딕"/>
          <w:b/>
          <w:color w:val="000000"/>
          <w:spacing w:val="0"/>
          <w:position w:val="0"/>
          <w:sz w:val="22"/>
          <w:shd w:fill="auto" w:val="clear"/>
        </w:rPr>
      </w:pPr>
      <w:r>
        <w:rPr>
          <w:rFonts w:ascii="맑은 고딕" w:hAnsi="맑은 고딕" w:cs="맑은 고딕" w:eastAsia="맑은 고딕"/>
          <w:b/>
          <w:color w:val="000000"/>
          <w:spacing w:val="0"/>
          <w:position w:val="0"/>
          <w:sz w:val="22"/>
          <w:shd w:fill="auto" w:val="clear"/>
        </w:rPr>
        <w:t xml:space="preserve">4.3 전투 시스템</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object w:dxaOrig="3826" w:dyaOrig="2146">
          <v:rect xmlns:o="urn:schemas-microsoft-com:office:office" xmlns:v="urn:schemas-microsoft-com:vml" id="rectole0000000009" style="width:191.300000pt;height:107.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맑은 고딕" w:hAnsi="맑은 고딕" w:cs="맑은 고딕" w:eastAsia="맑은 고딕"/>
          <w:color w:val="000000"/>
          <w:spacing w:val="0"/>
          <w:position w:val="0"/>
          <w:sz w:val="20"/>
          <w:shd w:fill="auto" w:val="clear"/>
        </w:rPr>
        <w:t xml:space="preserve">Hexsile의 전투는 시야를 밝히고, 미사일을 날려서 타일의 방어력을 깎아 이루어집니다.</w:t>
      </w:r>
    </w:p>
    <w:p>
      <w:pPr>
        <w:spacing w:before="0" w:after="0" w:line="288"/>
        <w:ind w:right="0" w:left="0" w:firstLine="0"/>
        <w:jc w:val="both"/>
        <w:rPr>
          <w:rFonts w:ascii="맑은 고딕" w:hAnsi="맑은 고딕" w:cs="맑은 고딕" w:eastAsia="맑은 고딕"/>
          <w:b/>
          <w:color w:val="000000"/>
          <w:spacing w:val="0"/>
          <w:position w:val="0"/>
          <w:sz w:val="20"/>
          <w:shd w:fill="auto" w:val="clear"/>
        </w:rPr>
      </w:pPr>
      <w:r>
        <w:rPr>
          <w:rFonts w:ascii="맑은 고딕" w:hAnsi="맑은 고딕" w:cs="맑은 고딕" w:eastAsia="맑은 고딕"/>
          <w:b/>
          <w:color w:val="000000"/>
          <w:spacing w:val="0"/>
          <w:position w:val="0"/>
          <w:sz w:val="20"/>
          <w:shd w:fill="auto" w:val="clear"/>
        </w:rPr>
        <w:t xml:space="preserve">4.3.1 시야 시스템</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Hexsile의 시야 시스템은 다른 정찰 유닛 없이,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타일의 주변 타일이 밝혀지는 간단한 시야 시스템을 가지고 있습니다.</w:t>
      </w:r>
      <w:r>
        <w:rPr>
          <w:rFonts w:ascii="함초롬바탕" w:hAnsi="함초롬바탕" w:cs="함초롬바탕" w:eastAsia="함초롬바탕"/>
          <w:color w:val="000000"/>
          <w:spacing w:val="0"/>
          <w:position w:val="0"/>
          <w:sz w:val="20"/>
          <w:shd w:fill="auto" w:val="clear"/>
        </w:rPr>
        <w:t xml:space="preserve">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산 타일의 경우, 타일의 특수 능력으로, </w:t>
      </w:r>
    </w:p>
    <w:p>
      <w:pPr>
        <w:spacing w:before="0" w:after="0" w:line="288"/>
        <w:ind w:right="0" w:left="0" w:firstLine="0"/>
        <w:jc w:val="center"/>
        <w:rPr>
          <w:rFonts w:ascii="맑은 고딕" w:hAnsi="맑은 고딕" w:cs="맑은 고딕" w:eastAsia="맑은 고딕"/>
          <w:color w:val="000000"/>
          <w:spacing w:val="0"/>
          <w:position w:val="0"/>
          <w:sz w:val="30"/>
          <w:shd w:fill="auto" w:val="clear"/>
        </w:rPr>
      </w:pPr>
      <w:r>
        <w:rPr>
          <w:rFonts w:ascii="맑은 고딕" w:hAnsi="맑은 고딕" w:cs="맑은 고딕" w:eastAsia="맑은 고딕"/>
          <w:color w:val="000000"/>
          <w:spacing w:val="0"/>
          <w:position w:val="0"/>
          <w:sz w:val="30"/>
          <w:shd w:fill="auto" w:val="clear"/>
        </w:rPr>
        <w:t xml:space="preserve">&lt; 인게임 - 전장의 안개 &gt;</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타일을 샀을 때, 주변 두 칸 까지의 시야가 밝혀지게 됩니다.</w:t>
      </w:r>
    </w:p>
    <w:p>
      <w:pPr>
        <w:spacing w:before="0" w:after="0" w:line="288"/>
        <w:ind w:right="0" w:left="0" w:firstLine="0"/>
        <w:jc w:val="both"/>
        <w:rPr>
          <w:rFonts w:ascii="맑은 고딕" w:hAnsi="맑은 고딕" w:cs="맑은 고딕" w:eastAsia="맑은 고딕"/>
          <w:b/>
          <w:color w:val="000000"/>
          <w:spacing w:val="0"/>
          <w:position w:val="0"/>
          <w:sz w:val="20"/>
          <w:shd w:fill="auto" w:val="clear"/>
        </w:rPr>
      </w:pPr>
      <w:r>
        <w:object w:dxaOrig="3766" w:dyaOrig="2125">
          <v:rect xmlns:o="urn:schemas-microsoft-com:office:office" xmlns:v="urn:schemas-microsoft-com:vml" id="rectole0000000010" style="width:188.300000pt;height:106.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맑은 고딕" w:hAnsi="맑은 고딕" w:cs="맑은 고딕" w:eastAsia="맑은 고딕"/>
          <w:b/>
          <w:color w:val="000000"/>
          <w:spacing w:val="0"/>
          <w:position w:val="0"/>
          <w:sz w:val="20"/>
          <w:shd w:fill="auto" w:val="clear"/>
        </w:rPr>
        <w:t xml:space="preserve">4.3.2 미사일 공격 시스템</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Hexsile의 전투 핵심인 미사일 공격 시스템은,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미사일 부품에 따라 정해진 턴 동안 생산하여,</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출발하는 타일의 사거리 내의 시야가 밝혀진 타일에 </w:t>
      </w:r>
    </w:p>
    <w:p>
      <w:pPr>
        <w:spacing w:before="0" w:after="0" w:line="288"/>
        <w:ind w:right="0" w:left="0" w:firstLine="0"/>
        <w:jc w:val="center"/>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&lt; 인게임 – 미사일 발사 &gt;</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미사일을 발사하는 시스템입니다.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타일의 방어력을 다 깎으면, 주인이 없어지고 구매가 가능하게 됩니다.</w:t>
      </w:r>
    </w:p>
    <w:p>
      <w:pPr>
        <w:spacing w:before="0" w:after="0" w:line="288"/>
        <w:ind w:right="0" w:left="844" w:hanging="844"/>
        <w:jc w:val="both"/>
        <w:rPr>
          <w:rFonts w:ascii="맑은 고딕" w:hAnsi="맑은 고딕" w:cs="맑은 고딕" w:eastAsia="맑은 고딕"/>
          <w:color w:val="000000"/>
          <w:spacing w:val="0"/>
          <w:position w:val="0"/>
          <w:sz w:val="30"/>
          <w:shd w:fill="auto" w:val="clear"/>
        </w:rPr>
      </w:pPr>
    </w:p>
    <w:p>
      <w:pPr>
        <w:spacing w:before="0" w:after="0" w:line="288"/>
        <w:ind w:right="0" w:left="844" w:hanging="844"/>
        <w:jc w:val="both"/>
        <w:rPr>
          <w:rFonts w:ascii="맑은 고딕" w:hAnsi="맑은 고딕" w:cs="맑은 고딕" w:eastAsia="맑은 고딕"/>
          <w:color w:val="000000"/>
          <w:spacing w:val="0"/>
          <w:position w:val="0"/>
          <w:sz w:val="30"/>
          <w:shd w:fill="auto" w:val="clear"/>
        </w:rPr>
      </w:pPr>
    </w:p>
    <w:p>
      <w:pPr>
        <w:spacing w:before="0" w:after="0" w:line="288"/>
        <w:ind w:right="0" w:left="844" w:hanging="844"/>
        <w:jc w:val="both"/>
        <w:rPr>
          <w:rFonts w:ascii="맑은 고딕" w:hAnsi="맑은 고딕" w:cs="맑은 고딕" w:eastAsia="맑은 고딕"/>
          <w:color w:val="000000"/>
          <w:spacing w:val="0"/>
          <w:position w:val="0"/>
          <w:sz w:val="30"/>
          <w:shd w:fill="auto" w:val="clear"/>
        </w:rPr>
      </w:pPr>
      <w:r>
        <w:rPr>
          <w:rFonts w:ascii="맑은 고딕" w:hAnsi="맑은 고딕" w:cs="맑은 고딕" w:eastAsia="맑은 고딕"/>
          <w:color w:val="000000"/>
          <w:spacing w:val="0"/>
          <w:position w:val="0"/>
          <w:sz w:val="30"/>
          <w:shd w:fill="auto" w:val="clear"/>
        </w:rPr>
        <w:t xml:space="preserve">◎ 개발 단계별로 진행되었던 진행내용을 기록하세요. [10점]</w:t>
      </w:r>
    </w:p>
    <w:p>
      <w:pPr>
        <w:spacing w:before="0" w:after="0" w:line="288"/>
        <w:ind w:right="0" w:left="844" w:hanging="844"/>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 준비단계: 3D프로젝트를 만들어 보고 싶은 사람끼리 모여서 팀을 구축하여 어떤 프로젝트를 할까 고민하던 중에 그 당시에 공통적으로 하고있던 게임인 문명6에서 영감을 얻어서 4X게임에서 미사일을 통한 전투가 주가 되는 게임을 만들면 어떨까? 라는 발상에서 프로젝트가 출발하였습니다.</w:t>
      </w:r>
    </w:p>
    <w:p>
      <w:pPr>
        <w:spacing w:before="0" w:after="0" w:line="288"/>
        <w:ind w:right="0" w:left="844" w:hanging="844"/>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 설계단계: 서로 협업을 원할하게 하기 위해서 SourceTree를 사용해 Github을 통해 협업하기로 했고, 개발의 진행은 미리 준비하였던 기획의 구체화와 동시에 에셋 탐색 기간을 먼저 두고, 구체화된 기획안을 가지고 필요한 것들을 순차적으로 정하여 개발하기로 하였고, 대부분의 UI 디자인과 아트 리소스 제작은 개발과 동시에 하도록 하였습니다.</w:t>
      </w:r>
    </w:p>
    <w:p>
      <w:pPr>
        <w:spacing w:before="0" w:after="0" w:line="288"/>
        <w:ind w:right="0" w:left="844" w:hanging="844"/>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 개발단계 : 개발이 진행되면서 UI를 디자인 하는 것이 생각보다 힘들었고, 3D에 익숙하지 못하다 보니, 카메라 등, 3D에 대한 스크립트 구현에 생각보다 많은 시간이 소요되는 것과 AI를 설계하는 과정에 있어서 어려움이 있었으며 중간발표 때, 선생님들의 조언을 받아, 원래 복잡한 AI를 필요로 하던 기획안을 기간 내에 구현할 수 있을 만한 수준으로 타협하여 개발을 진행하였습니다.</w:t>
      </w:r>
    </w:p>
    <w:p>
      <w:pPr>
        <w:spacing w:before="0" w:after="0" w:line="288"/>
        <w:ind w:right="0" w:left="454" w:hanging="454"/>
        <w:jc w:val="both"/>
        <w:rPr>
          <w:rFonts w:ascii="맑은 고딕" w:hAnsi="맑은 고딕" w:cs="맑은 고딕" w:eastAsia="맑은 고딕"/>
          <w:color w:val="000000"/>
          <w:spacing w:val="0"/>
          <w:position w:val="0"/>
          <w:sz w:val="30"/>
          <w:shd w:fill="auto" w:val="clear"/>
        </w:rPr>
      </w:pPr>
    </w:p>
    <w:p>
      <w:pPr>
        <w:spacing w:before="0" w:after="0" w:line="288"/>
        <w:ind w:right="0" w:left="454" w:hanging="454"/>
        <w:jc w:val="both"/>
        <w:rPr>
          <w:rFonts w:ascii="맑은 고딕" w:hAnsi="맑은 고딕" w:cs="맑은 고딕" w:eastAsia="맑은 고딕"/>
          <w:color w:val="000000"/>
          <w:spacing w:val="0"/>
          <w:position w:val="0"/>
          <w:sz w:val="30"/>
          <w:shd w:fill="auto" w:val="clear"/>
        </w:rPr>
      </w:pPr>
    </w:p>
    <w:p>
      <w:pPr>
        <w:spacing w:before="0" w:after="0" w:line="288"/>
        <w:ind w:right="0" w:left="454" w:hanging="454"/>
        <w:jc w:val="both"/>
        <w:rPr>
          <w:rFonts w:ascii="맑은 고딕" w:hAnsi="맑은 고딕" w:cs="맑은 고딕" w:eastAsia="맑은 고딕"/>
          <w:color w:val="000000"/>
          <w:spacing w:val="0"/>
          <w:position w:val="0"/>
          <w:sz w:val="30"/>
          <w:shd w:fill="auto" w:val="clear"/>
        </w:rPr>
      </w:pPr>
    </w:p>
    <w:p>
      <w:pPr>
        <w:spacing w:before="0" w:after="0" w:line="288"/>
        <w:ind w:right="0" w:left="454" w:hanging="454"/>
        <w:jc w:val="both"/>
        <w:rPr>
          <w:rFonts w:ascii="맑은 고딕" w:hAnsi="맑은 고딕" w:cs="맑은 고딕" w:eastAsia="맑은 고딕"/>
          <w:color w:val="000000"/>
          <w:spacing w:val="0"/>
          <w:position w:val="0"/>
          <w:sz w:val="30"/>
          <w:shd w:fill="auto" w:val="clear"/>
        </w:rPr>
      </w:pPr>
    </w:p>
    <w:p>
      <w:pPr>
        <w:spacing w:before="0" w:after="0" w:line="288"/>
        <w:ind w:right="0" w:left="454" w:hanging="454"/>
        <w:jc w:val="both"/>
        <w:rPr>
          <w:rFonts w:ascii="맑은 고딕" w:hAnsi="맑은 고딕" w:cs="맑은 고딕" w:eastAsia="맑은 고딕"/>
          <w:color w:val="000000"/>
          <w:spacing w:val="0"/>
          <w:position w:val="0"/>
          <w:sz w:val="30"/>
          <w:shd w:fill="auto" w:val="clear"/>
        </w:rPr>
      </w:pPr>
      <w:r>
        <w:rPr>
          <w:rFonts w:ascii="맑은 고딕" w:hAnsi="맑은 고딕" w:cs="맑은 고딕" w:eastAsia="맑은 고딕"/>
          <w:color w:val="000000"/>
          <w:spacing w:val="0"/>
          <w:position w:val="0"/>
          <w:sz w:val="30"/>
          <w:shd w:fill="auto" w:val="clear"/>
        </w:rPr>
        <w:t xml:space="preserve">◎ 프로젝트 총평  [10점]</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황민재 : UI에 사용될 리소스를 만드는 과정이 생각보다 어려움을 많이 주었으며 게임의 소소한 컨셉들이 조금씩 변경되면서 그러한 과정에 맞추는 것을 잘 따라가지 못한 것이 아쉽게 느껴지며 UI만 전담 할 수 있는 아트도 찾기 힘들며 전반적으로 모든것을 할 줄 알아야 하는 지금상황을 보았을 때 UI관련 리소스 제작 능력을 보완하는 것이 필요 할 것 같다.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권성빈 : 우선 프로젝트를 하면서 생각했던 기능 구현에 대해 시간이 너무 많이 들었다.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기획 단계에서 생각한 세세한 것들이 구현하는데 어려움이 있는 것들이 많았고,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먼저 준비하기 시작하여서 이 점을 조금 상쇄할 수 있었지만,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결국 규모 조절을 실패했다는 생각이 들어, 이 부분에 대한 보완이 필요할 것 같다.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UI의 디자인에 있어서 팀원과 나 모두 디자인이 힘들었던 점이 너무 아쉬웠고, AI를 의도했던 대로는 만들지 못해서 아쉽기도 하다.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