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557213" cy="853602"/>
            <wp:effectExtent b="0" l="0" r="0" t="0"/>
            <wp:docPr descr="Resultado de imagem para ufba logo png" id="1" name="image1.png"/>
            <a:graphic>
              <a:graphicData uri="http://schemas.openxmlformats.org/drawingml/2006/picture">
                <pic:pic>
                  <pic:nvPicPr>
                    <pic:cNvPr descr="Resultado de imagem para ufba logo 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853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da Bahia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MAT174 -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Numérico</w:t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Professora: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Michelle Larissa Luciano Carvalho</w:t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16/08/2021</w:t>
      </w:r>
    </w:p>
    <w:p w:rsidR="00000000" w:rsidDel="00000000" w:rsidP="00000000" w:rsidRDefault="00000000" w:rsidRPr="00000000" w14:paraId="00000006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Lista de exercício 1 (I Unidade)</w:t>
      </w:r>
    </w:p>
    <w:p w:rsidR="00000000" w:rsidDel="00000000" w:rsidP="00000000" w:rsidRDefault="00000000" w:rsidRPr="00000000" w14:paraId="00000009">
      <w:pPr>
        <w:pageBreakBefore w:val="0"/>
        <w:widowControl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Entregar atividade até quarta (25/08/2021)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cópia da resolução (legível)</w:t>
      </w:r>
    </w:p>
    <w:p w:rsidR="00000000" w:rsidDel="00000000" w:rsidP="00000000" w:rsidRDefault="00000000" w:rsidRPr="00000000" w14:paraId="0000000D">
      <w:pPr>
        <w:pageBreakBefore w:val="0"/>
        <w:widowControl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Converta os seguintes números decimais para binário: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39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1500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65,023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Converta os seguintes números binários para decimal: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sz w:val="19"/>
          <w:szCs w:val="19"/>
          <w:rtl w:val="0"/>
        </w:rPr>
        <w:t xml:space="preserve">(0.1101)</w:t>
      </w:r>
      <w:r w:rsidDel="00000000" w:rsidR="00000000" w:rsidRPr="00000000">
        <w:rPr>
          <w:sz w:val="12"/>
          <w:szCs w:val="12"/>
          <w:rtl w:val="0"/>
        </w:rPr>
        <w:t xml:space="preserve">2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sz w:val="19"/>
          <w:szCs w:val="19"/>
          <w:rtl w:val="0"/>
        </w:rPr>
        <w:t xml:space="preserve">(101111101)</w:t>
      </w:r>
      <w:r w:rsidDel="00000000" w:rsidR="00000000" w:rsidRPr="00000000">
        <w:rPr>
          <w:sz w:val="12"/>
          <w:szCs w:val="12"/>
          <w:rtl w:val="0"/>
        </w:rPr>
        <w:t xml:space="preserve">2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sz w:val="19"/>
          <w:szCs w:val="19"/>
          <w:rtl w:val="0"/>
        </w:rPr>
        <w:t xml:space="preserve">(11011,01)</w:t>
      </w:r>
      <w:r w:rsidDel="00000000" w:rsidR="00000000" w:rsidRPr="00000000">
        <w:rPr>
          <w:sz w:val="12"/>
          <w:szCs w:val="12"/>
          <w:rtl w:val="0"/>
        </w:rPr>
        <w:t xml:space="preserve">2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Escreva os números abaixo na notação ponto flutuante (normalização).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0.000000123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52342034342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1200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sz w:val="19"/>
          <w:szCs w:val="19"/>
          <w:rtl w:val="0"/>
        </w:rPr>
        <w:t xml:space="preserve">132²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Quais são as principais fontes de erros devido a operações em máquinas digitais? Dê exemplos.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Como esses números acima (questões anteriores) seriam representados numa máquina digital se tivesse apenas 4 dígitos na mantissão? Dê a resposta ainda utilizando a notação ponto flutuante e empregando o arredondamento (se preciso).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Qual(is) do(s) número(s) acima não seria(m) possível(is) de ser(em) representado(s) num maquina digital cuja os valores máximos e mínimos dos expoente da representação ponto flutuante fosse 2 e -2?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Calcule o erro relativo e o erro absoluto envolvidos nos seguintes cálculos numéricos abaixo onde o valor preciso da solução é dado por x e o valor aproximado é dado por x'(aproximado).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x = 0,0020 e x' =0,0021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x = 530000 e x' =529400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sz w:val="19"/>
          <w:szCs w:val="19"/>
          <w:rtl w:val="0"/>
        </w:rPr>
        <w:t xml:space="preserve">x = 2x10</w:t>
      </w:r>
      <w:r w:rsidDel="00000000" w:rsidR="00000000" w:rsidRPr="00000000">
        <w:rPr>
          <w:sz w:val="20"/>
          <w:szCs w:val="20"/>
          <w:rtl w:val="0"/>
        </w:rPr>
        <w:t xml:space="preserve">¹²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sz w:val="19"/>
          <w:szCs w:val="19"/>
          <w:rtl w:val="0"/>
        </w:rPr>
        <w:t xml:space="preserve">e x' = 1.872 x 10</w:t>
      </w:r>
      <w:r w:rsidDel="00000000" w:rsidR="00000000" w:rsidRPr="00000000">
        <w:rPr>
          <w:sz w:val="20"/>
          <w:szCs w:val="20"/>
          <w:rtl w:val="0"/>
        </w:rPr>
        <w:t xml:space="preserve">¹²</w:t>
      </w:r>
    </w:p>
    <w:p w:rsidR="00000000" w:rsidDel="00000000" w:rsidP="00000000" w:rsidRDefault="00000000" w:rsidRPr="00000000" w14:paraId="0000002A">
      <w:pPr>
        <w:ind w:left="72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19"/>
          <w:szCs w:val="19"/>
          <w:rtl w:val="0"/>
        </w:rPr>
        <w:t xml:space="preserve">Dê dois exemplos de problema da sua área de estudo que pode ser solucionado por métodos numéricos.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