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7316F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水浒传》是元末明初施耐庵创作的章回体长篇小说，以北宋末年宋江领导的农民起义为背景，讲述了一百零八位好汉因种种缘由被逼上梁山，聚义反抗朝廷、最终又接受招安的传奇故事。故事开篇，北宋徽宗年间，朝政腐败，奸臣当道，百姓生活困苦，加之水旱灾害频发，天下动荡不安。当时东京开封府有个破落户子弟高俅，因擅长踢毬（“毬” 即古代足球），被端王（后来的徽宗）看中，一路升迁至殿帅府太尉。高俅得势后，公报私仇，第一个便拿曾得罪过他的八十万禁军教头王进开刀，逼得王进不得不带着母亲逃离东京，前往延安府投奔老种经略相公。</w:t>
      </w:r>
    </w:p>
    <w:p w14:paraId="2A236944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王进母子途经华阴县史家村时，因母亲染病停留，偶然结识了村中小霸王史进（史太公之子）。史进自幼好武，身上纹有九条青龙，人称 “九纹龙”，却因无人指点，武艺多有破绽。王进感史太公收留之恩，便收史进为徒，传授他十八般武艺。史进学成后，恰逢家乡附近少华山有陈达、杨春、朱武三位好汉聚义，陈达率军来犯史家村，被史进轻松擒获。朱武、杨春为救陈达，上演 “苦肉计”，自缚前往史家村请罪，史进敬重三人义气，不仅放了陈达，还与他们结为好友。不料此事被官府察觉，派兵围剿史家村，史进无奈之下，火烧家园，辞别父母（父母已去世），前往延安府寻找王进，却未能如愿，只得辗转前往渭州投奔经略府提辖鲁达。</w:t>
      </w:r>
    </w:p>
    <w:p w14:paraId="05BF4F39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鲁达（后来的鲁智深）为人豪爽，嫉恶如仇，得知史进是王进的徒弟，当即设宴款待。二人饮酒时，隔壁金老汉、金翠莲父女哭声不断，鲁达询问得知，金翠莲被当地恶霸 “镇关西” 郑屠强娶为妾，后又被郑屠之妻赶出，还被逼写下三千贯欠条。鲁达怒不可遏，当即赠金给金老汉父女，让他们连夜逃离渭州，随后便前往状元桥郑屠肉铺，故意刁难郑屠，要他切十斤精肉臊子、十斤肥肉臊子、十斤寸金软骨臊子。郑屠察觉鲁达故意找茬，勃然大怒，提刀便砍，鲁达早有准备，三拳便将郑屠打死（第一拳打在鼻子上，第二拳打在眼眶际眉梢，第三拳打在太阳穴上）。鲁达打死郑屠后，深知闯下大祸，当即逃离渭州，辗转前往五台山出家为僧，法号 “智深”。</w:t>
      </w:r>
    </w:p>
    <w:p w14:paraId="5E6FB4C1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鲁智深在五台山不守清规戒律，多次醉酒闹事，打坏寺院金刚、僧人，主持无奈之下，只得将他推荐至东京大相国寺，交由智清禅师处置。智清禅师见鲁智深勇猛，便让他看管相国寺菜园。菜园附近有二三十个泼皮无赖，常来偷菜，见鲁智深新来，便想捉弄他，却被鲁智深一脚一个踢进菜园粪池，泼皮们吓得跪地求饶，从此对鲁智深服服帖帖。鲁智深在菜园中倒拔垂杨柳，震慑众人，又结识了前来菜园学武的八十万禁军教头林冲（“豹子头” 林冲），二人一见如故，结为兄弟。却不知一场更大的灾祸，正悄悄向林冲袭来 —— 高俅之子高衙内看中林冲妻子张氏，设计陷害林冲，一场围绕 “逼上梁山” 的命运转折，即将拉开序幕。</w:t>
      </w:r>
    </w:p>
    <w:p w14:paraId="2BAA5CD1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高衙内为霸占林冲妻子张氏，与高俅心腹陆谦、富安合谋设计陷害林冲。他们先以 “看刀” 为名，将林冲诱至白虎堂（北宋军机重地，非诏不得入内），再诬陷林冲 “手持利刃，欲行刺太尉”。高俅当即下令将林冲拿下，虽有开封府尹察觉案情蹊跷，却不敢得罪高俅，最终只得判林冲 “脊杖二十，刺配沧州”。</w:t>
      </w:r>
    </w:p>
    <w:p w14:paraId="4B425373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临行前，林冲被押至开封府前的酒楼与妻子告别，他深知此去凶多吉少，含泪写下休书，让张氏另寻良人，张氏哭着不肯，却也无奈分别。陆谦、富安担心林冲日后报复，又买通押送林冲的公差董超、薛霸，命二人在途中杀害林冲。行至野猪林时，董超、薛霸借口休息，将林冲绑在树上，举起水火棍便要打杀。危急时刻，鲁智深突然从林中跳出 —— 原来他担心林冲安危，一路暗中护送，见此情景当即打翻董超、薛霸，救下林冲。鲁智深本想杀了二人，却被林冲劝阻（林冲怕再惹事端，耽误刺配行程），只得护送林冲至沧州附近才离去。</w:t>
      </w:r>
    </w:p>
    <w:p w14:paraId="5D466607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林冲抵达沧州后，被分配到草料场看管草料。大雪纷飞的夜晚，林冲因住处破败，便到附近山神庙暂避，却意外听到门外陆谦、富安与沧州牢城管营、差拨的对话 —— 原来他们已放火烧了草料场，想将林冲烧死在里面，永绝后患。林冲得知真相，怒从心头起，提枪冲出山神庙，将陆谦、富安、管营、差拨四人全部杀死。此时的林冲已无退路，只得冒着风雪逃离沧州，几经辗转，在柴进的推荐下，前往梁山泊投奔白衣秀士王伦。</w:t>
      </w:r>
    </w:p>
    <w:p w14:paraId="36982CEB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王伦心胸狭隘，见林冲武艺高强，担心他威胁自己在梁山的地位，便故意刁难，要求林冲在三日内 “纳投名状”（杀一个人作为入伙凭证）。前两日林冲都未遇到合适的人，直到第三日，他遇到了前来投奔梁山的青面兽杨志 —— 杨志本是杨家将后代，因押送花石纲时不慎失陷，不敢回京，只得流落江湖，后又因穷困潦倒，在东京街头变卖祖传宝刀，却因不堪泼皮牛二纠缠，失手杀了牛二，被刺配大名府。大名府留守梁中书见杨志武艺出众，便让他押送生辰纲（梁中书为岳父蔡京祝寿准备的十万贯金银珠宝）前往东京。</w:t>
      </w:r>
    </w:p>
    <w:p w14:paraId="5918BB13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林冲与杨志在梁山脚下交手，二人武艺不相上下，打了数十回合仍难分胜负。王伦见状，只得暂且收留林冲。而杨志押送生辰纲的路上，却遭遇了晁盖、吴用、公孙胜、刘唐、阮小二、阮小五、阮小七等人的埋伏 —— 吴用设计让白胜扮作卖酒郎，用 “蒙汗药” 迷倒了押送生辰纲的士兵，将生辰纲全部劫走。杨志醒来后发现生辰纲被劫，深知罪责难逃，只得逃离现场，后在曹正的建议下，前往二龙山投奔鲁智深，二人又联合武松，一同夺取了二龙山，自此落草为寇。</w:t>
      </w:r>
    </w:p>
    <w:p w14:paraId="04553C99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生辰纲被劫后，官府下令追查，济州府缉捕使臣何涛查到了晁盖等人的踪迹，便率军前往郓城县抓捕。郓城县押司宋江与晁盖素有交情，得知消息后，连夜骑马前往东溪村报信，让晁盖等人得以提前逃离，投奔梁山泊。王伦再次因晁盖等人实力太强而不愿收留，林冲本就对王伦心怀不满，见状当即怒杀王伦，推举晁盖为梁山泊主，吴用为军师，公孙胜为副军师，梁山自此开始走向兴盛，越来越多走投无路的好汉纷纷前来投奔。</w:t>
      </w:r>
    </w:p>
    <w:p w14:paraId="4FF4BCB5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晁盖成为梁山泊主后，梁山好汉聚义规模日渐扩大，武松、李逵、戴宗、卢俊义等各路英雄先后投奔，最终凑齐一百零八位头领，按 “三十六天罡、七十二地煞” 排定座次，立下 “替天行道” 的杏黄旗，专杀贪官污吏、恶霸豪强，时常劫富济贫，声势震动朝野。宋徽宗得知后，多次派官军围剿梁山，却都被梁山好汉用智谋击退 —— 呼延灼的 “连环马” 被徐宁的 “钩镰枪” 破阵，关胜的大军被吴用设计诱入包围圈，朝廷围剿屡屡失利，不得不改变策略，派太尉宿元景前往梁山招安。</w:t>
      </w:r>
    </w:p>
    <w:p w14:paraId="03B10D44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起初，梁山内部对招安意见不一：李逵、武松等人坚决反对，认为朝廷奸臣当道，招安后必遭陷害；宋江、卢俊义则主张招安，希望能为兄弟们谋个 “正途”，洗刷 “草寇” 之名，为国效力。最终，在宋江的坚持与宿元景的担保下，梁山好汉接受招安，成为朝廷官军，奉命前往江南征讨方腊起义。方腊起义军声势浩大，占据江南八州二十五县，实力雄厚，这场征讨之战也成为梁山好汉的 “生死劫”。</w:t>
      </w:r>
    </w:p>
    <w:p w14:paraId="7FB58E15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征讨过程中，梁山好汉虽凭借勇力与智谋接连攻克城池，却也付出了惨重代价：阮小二在乌龙岭兵败自刎，解珍、解宝兄弟在乌龙岭坠崖身亡，张顺在涌金门被乱箭射死，董平、张清在独松关战死，李逵的同乡鲍旭、项充、李衮也先后阵亡。更让宋江痛心的是，军师吴用多次提醒他提防方腊的埋伏，却仍有不少兄弟因轻敌或意外牺牲 —— 鲁智深在生擒方腊后，于杭州六和寺圆寂（夜闻钱塘江潮声，误以为是战鼓，想起师父 “听潮而圆，见信而寂” 的预言，遂坐化）；林冲因征战中旧伤复发，在六和寺养病，半年后病逝；武松则在征讨中失去左臂，不愿回京受封，留在六和寺出家，最终活到八十岁善终。</w:t>
      </w:r>
    </w:p>
    <w:p w14:paraId="7BB49596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历经近一年的征战，宋江终于率军平定方腊起义，班师回朝时，一百零八位好汉仅剩二十七人。然而，等待他们的并非朝廷的善待，而是奸臣的陷害。高俅、杨戬等奸臣忌惮宋江等人的威名，担心他们日后威胁自己的地位，便设计在宋高宗赏赐给宋江的御酒中下毒。宋江饮下毒酒后感慨自己一生忠义，却落得如此下场，又担心李逵在自己死后起兵造反，玷污梁山 “替天行道” 的名声，便骗李逵也喝下毒酒。李逵得知真相后，虽愤怒却也无可奈何，只得与宋江约定 “死后同葬蓼儿洼”，不久后便毒发身亡。</w:t>
      </w:r>
    </w:p>
    <w:p w14:paraId="7645291A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宋江、李逵死后，吴用、花荣得知消息，悲痛欲绝，二人前往蓼儿洼祭拜宋江、李逵，想起梁山聚义时的盛况与兄弟们的惨死，心灰意冷，最终在宋江墓前自缢身亡。卢俊义则被奸臣陷害，在御膳中被下了水银，乘船时水银发作，坠入江中淹死。曾经声势浩大的梁山义军，最终落得 “鸟尽弓藏、兔死狗烹” 的结局，只留下一段关于 “忠义” 与 “悲情” 的传说。</w:t>
      </w:r>
    </w:p>
    <w:p w14:paraId="0A2E470C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《水浒传》的故事虽以悲剧收场，却深刻刻画了北宋末年的社会矛盾与底层百姓的苦难，一百零八位好汉的性格鲜明 —— 宋江的忠义与固执、李逵的鲁莽与赤诚、鲁智深的豪爽与慈悲、武松的勇猛与刚直，都成为中国文学史上的经典形象。这部小说不仅讲述了一场农民起义的兴衰，更探讨了 “忠义”“理想” 与 “现实” 的复杂关系，至今仍被广泛流传，成为中国古典小说的 “四大名著” 之一。</w:t>
      </w:r>
    </w:p>
    <w:p w14:paraId="694D081F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</w:p>
    <w:p w14:paraId="42931431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</w:p>
    <w:p w14:paraId="6C053F0B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</w:p>
    <w:p w14:paraId="1B7889A5">
      <w:pPr>
        <w:ind w:firstLine="560" w:firstLineChars="200"/>
        <w:rPr>
          <w:rFonts w:hint="eastAsia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FF32FE"/>
    <w:rsid w:val="3E0DD07E"/>
    <w:rsid w:val="FAFF423D"/>
    <w:rsid w:val="FBFF32FE"/>
    <w:rsid w:val="FF7BC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2636</Words>
  <Characters>2636</Characters>
  <Lines>0</Lines>
  <Paragraphs>0</Paragraphs>
  <TotalTime>13</TotalTime>
  <ScaleCrop>false</ScaleCrop>
  <LinksUpToDate>false</LinksUpToDate>
  <CharactersWithSpaces>2665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2025-09-29T22:21:00Z</dcterms:created>
  <dc:creator>走肖启巾</dc:creator>
  <cp:lastModifiedBy>走肖启巾</cp:lastModifiedBy>
  <dcterms:modified xsi:type="dcterms:W3CDTF">2025-09-29T22:38:54Z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D4171858004950D48499DA68480761C4_43</vt:lpwstr>
  </property>
</Properties>
</file>