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Предпосылка для выполнения задания: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на схеме в задании не указано, что API User передает в MES API какой-то файл с 3D-моделью, который MES API должен анализировать;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но судя по описанию проблем - расчет стоимости по запросу от API User - это такая же тяжеловесная операция, как и расчет стоимости по 3D-модели от Shop API;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Поэтому, предполагаем, что API User передает в MES API какой-то файл (или формат данных), время анализа которого сопоставимо с временем анализа 3D-модели;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Таким образом, расчет стоимости на основе запроса от API User также в среднем занимает у MES API 2-3 мин;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0" w:firstLine="0"/>
        <w:rPr/>
      </w:pPr>
      <w:bookmarkStart w:colFirst="0" w:colLast="0" w:name="_akxho6ah5gtg" w:id="0"/>
      <w:bookmarkEnd w:id="0"/>
      <w:r w:rsidDel="00000000" w:rsidR="00000000" w:rsidRPr="00000000">
        <w:rPr>
          <w:rtl w:val="0"/>
        </w:rPr>
        <w:t xml:space="preserve">1. Анализ проблем системы: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Освоение новых рынков сбыта (увеличение количества конечных потребителей (customer’ов)) =&gt;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увеличение нагрузки на сервисы: Shop API, CRM API, 3d files storage, MES API =&gt;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жалобы со стороны клиентов (customer’ов):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долго не получают свои заказы - то есть заказ был сделан, обещали, что работы выполнят за 3 недели, прошло уже несколько месяцев, а работа все еще не выполнена;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 что клиенты НЕ жалуются: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НЕТ жалоб на скорость работы internet shop. То есть работа UI для оформления заказа пользователей устраивает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Освоение новых рынков сбыта (работа с другими продавцами-посредниками, которые сами продают изделия конечным потребителям (customer’ам)) =&gt;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открытие API нашей MES-системы другим продавцам-посредникам =&gt;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увеличение нагрузки на сервисы: MES API, CRM API =&gt;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жалобы со стороны пользователей API (API User):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долго не получают заказы;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жалобы со стороны клиентов (customer’ов):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открытие API для сторонних продавцов произошло после “увеличения количества конечных потребителей за счет освоения новых рынков сбыта”;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поэтому удалось отследить следующую динамику - конечные потребители (customer’ы) и до открытия API жаловались на долгое получение своих заказов. А после открытия API для API User’ов customor’ы начали еще больше жаловаться на просроченные заказы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жалобы со стороны операторов (operator):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дашборд с фильтрами заказов по статусам, который операторы используют для работы с заказами, долго прогружается;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то есть операторы не могут оперативно отслеживать статусы взятых ими заказов;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Когда заказ считается оформленным: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 точки зрения customer: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b w:val="1"/>
          <w:rtl w:val="0"/>
        </w:rPr>
        <w:t xml:space="preserve"> считает свой заказ оформленным, когда он нажал на кнопку “Сделать заказ”. То есть проблема нашей системы где-то после того, как заказ перешел в статус “SUBMITTED”.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 точки зрения API User: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API User считает свой заказ оформленным после того, как его собственный покупатель подтвердил оформление заказа. То есть: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сначала API User приходит со своим форматом данных, по которому наш MES API считает стоимость заказа;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далее, покупатель со стороны API User подтверждает заказ;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 User повторно приходит в MES API, сообщая что заказ был подтвержден;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2v9nl59wh69n" w:id="1"/>
      <w:bookmarkEnd w:id="1"/>
      <w:r w:rsidDel="00000000" w:rsidR="00000000" w:rsidRPr="00000000">
        <w:rPr>
          <w:rtl w:val="0"/>
        </w:rPr>
        <w:t xml:space="preserve">2. Существующие проблемные места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 API - судя по жалобам со стороны пользователей системы (Customer, Api User, Operator) наиболее проблемным местом является MES API. Текущая реализации бэкенда в совокупности с текущей инфраструктурной конфигурацией не справляется со своими задачами, о чем свидетельствует: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- долго не получает </w:t>
      </w:r>
      <w:r w:rsidDel="00000000" w:rsidR="00000000" w:rsidRPr="00000000">
        <w:rPr>
          <w:b w:val="1"/>
          <w:rtl w:val="0"/>
        </w:rPr>
        <w:t xml:space="preserve">оформленные заказы</w:t>
      </w:r>
      <w:r w:rsidDel="00000000" w:rsidR="00000000" w:rsidRPr="00000000">
        <w:rPr>
          <w:rtl w:val="0"/>
        </w:rPr>
        <w:t xml:space="preserve"> (то есть проблема во flow после статуса SUBMITTED)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User - долго не получают </w:t>
      </w:r>
      <w:r w:rsidDel="00000000" w:rsidR="00000000" w:rsidRPr="00000000">
        <w:rPr>
          <w:b w:val="1"/>
          <w:rtl w:val="0"/>
        </w:rPr>
        <w:t xml:space="preserve">оформленные заказы</w:t>
      </w:r>
      <w:r w:rsidDel="00000000" w:rsidR="00000000" w:rsidRPr="00000000">
        <w:rPr>
          <w:rtl w:val="0"/>
        </w:rPr>
        <w:t xml:space="preserve"> (API User на своей стороне принимает заказы от своих покупателей, а на неш API приходит тогда, когда у него уже подтвердили оформление заказа. В нашей статусной модели API User приходит с SUBMITTED-заказами);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Operator - проблема с отображением </w:t>
      </w:r>
      <w:r w:rsidDel="00000000" w:rsidR="00000000" w:rsidRPr="00000000">
        <w:rPr>
          <w:b w:val="1"/>
          <w:rtl w:val="0"/>
        </w:rPr>
        <w:t xml:space="preserve">оформленных заказов</w:t>
      </w:r>
      <w:r w:rsidDel="00000000" w:rsidR="00000000" w:rsidRPr="00000000">
        <w:rPr>
          <w:rtl w:val="0"/>
        </w:rPr>
        <w:t xml:space="preserve"> в MES-системе (все заказы после статуса MANUFACTURING_APPROVED);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судя по текущему описанию каких-то очевидных проблем здесь и сейчас у компании нет - все основные проблемы вокруг того, что после перехода заказа в статус SUBMITTED все потребители системы жалуются на проблемы - каждый на свои проблемы;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0" w:firstLine="0"/>
        <w:rPr/>
      </w:pPr>
      <w:bookmarkStart w:colFirst="0" w:colLast="0" w:name="_1oq6dkokyaf9" w:id="2"/>
      <w:bookmarkEnd w:id="2"/>
      <w:r w:rsidDel="00000000" w:rsidR="00000000" w:rsidRPr="00000000">
        <w:rPr>
          <w:rtl w:val="0"/>
        </w:rPr>
        <w:t xml:space="preserve">3. Потенциальные проблемные места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 API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Судя по предоставленным данным, нагрузка от customer’ов растет линейно - в среднем в каждый месяц количество заказов увеличивается на 100. Увеличение количества оформленных заказов напрямую коррелирует со следующими метриками: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DAU;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RPS;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QPS;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может выглядеть типичное действие пользователя и количество запросов, которое нужно сделать к Shop API: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создал новый заказ (INITIATED) - 3 запроса (например, пользователю прежде чем инициировать заказ нужно получить какую-то стартовую страницу с данными);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создал заказ с помощью конструктора 3D-модели (FILE_UPLOADED) (количество запросов зависит от реализации конструктора, но предположим, что как минимум нужно запросить сам конструктор, отправить результат и еще два запроса в запас. Весь остальной конструктор - это реализация на клиентской стороне. Итого - 4 запроса);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подтвердил заказ (SUBMITTED - 3 запроса - сама кнопка и какие-то еще побочные действия)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Итого, каждый оформленный заказ - это 3 + 4 + 3 = 10 запросов;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также, учтем неоформленные заказы - далеко не все пользователи оформляют заказы, но используют Shop API. Предположим, что неоформивших заказ в пять раз больше, чем оформивших заказ. То есть на каждого оформившего заказ приходится пятеро неоформивших.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тогда: увеличение количества оформленных заказов на 100 приводит к увеличению отправленных запросов на 1000 + 5000 = 6000.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То есть, нагрузка на Shop API растет на 6000 запросов в месяц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действительные цифры можно снять с Яндекс метрики, судя по описанию задания этот сервис подключен к интернет-магазину;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увеличение RPS составит: </w:t>
        <w:tab/>
        <w:t xml:space="preserve">6000/30/12 = 17 запросов в секунду в месяц;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текущий момент это не выглядит критичным, но за этим стоит понаблюдать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u438aow8ogzd" w:id="3"/>
      <w:bookmarkEnd w:id="3"/>
      <w:r w:rsidDel="00000000" w:rsidR="00000000" w:rsidRPr="00000000">
        <w:rPr>
          <w:rtl w:val="0"/>
        </w:rPr>
        <w:t xml:space="preserve">4. Инициативы, необходимые для устранения нежелательных ситуаций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 API: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Вынести функционал расчета стоимости (Calculates price of the order) в отдельный сервис. Назовем этот сервис: </w:t>
      </w:r>
      <w:r w:rsidDel="00000000" w:rsidR="00000000" w:rsidRPr="00000000">
        <w:rPr>
          <w:b w:val="1"/>
          <w:rtl w:val="0"/>
        </w:rPr>
        <w:t xml:space="preserve">Price Calculation API. </w:t>
      </w:r>
      <w:r w:rsidDel="00000000" w:rsidR="00000000" w:rsidRPr="00000000">
        <w:rPr>
          <w:rtl w:val="0"/>
        </w:rPr>
        <w:t xml:space="preserve">MES API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будет взаимодействовать с </w:t>
      </w:r>
      <w:r w:rsidDel="00000000" w:rsidR="00000000" w:rsidRPr="00000000">
        <w:rPr>
          <w:b w:val="1"/>
          <w:rtl w:val="0"/>
        </w:rPr>
        <w:t xml:space="preserve">Price Calculation API </w:t>
      </w:r>
      <w:r w:rsidDel="00000000" w:rsidR="00000000" w:rsidRPr="00000000">
        <w:rPr>
          <w:rtl w:val="0"/>
        </w:rPr>
        <w:t xml:space="preserve">асинхронно - то есть MES API асинхронно поручает </w:t>
      </w:r>
      <w:r w:rsidDel="00000000" w:rsidR="00000000" w:rsidRPr="00000000">
        <w:rPr>
          <w:b w:val="1"/>
          <w:rtl w:val="0"/>
        </w:rPr>
        <w:t xml:space="preserve">Price Calculation API </w:t>
      </w:r>
      <w:r w:rsidDel="00000000" w:rsidR="00000000" w:rsidRPr="00000000">
        <w:rPr>
          <w:rtl w:val="0"/>
        </w:rPr>
        <w:t xml:space="preserve">посчитать стоимость, а сам идет обрабатывать дальше другие запросы;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Кеширование заказов - закешировать заказы с текущими статусами (описание см в разделе по кешированию);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Обновить систему мониторинга:</w:t>
      </w:r>
    </w:p>
    <w:p w:rsidR="00000000" w:rsidDel="00000000" w:rsidP="00000000" w:rsidRDefault="00000000" w:rsidRPr="00000000" w14:paraId="0000004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Сейчас подключена Яндекс Метрика, которая анализирует только сайт;</w:t>
      </w:r>
    </w:p>
    <w:p w:rsidR="00000000" w:rsidDel="00000000" w:rsidP="00000000" w:rsidRDefault="00000000" w:rsidRPr="00000000" w14:paraId="00000042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добавить мониторинг со стороны запросов от API User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 API: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внедрить мониторинг для отслеживания роста количества запросов со стороны customer’ов. На данный момент нет критической скорости роста количества запрсов от пользователей, но все может измениться и за этим нужно следить;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внедрить клиентское кеширование для Shop и Shop API:</w:t>
      </w:r>
    </w:p>
    <w:p w:rsidR="00000000" w:rsidDel="00000000" w:rsidP="00000000" w:rsidRDefault="00000000" w:rsidRPr="00000000" w14:paraId="0000004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одна из функциональностей Shop API: “provide list of shop items” - по сути, предоставить список изделий, доступных к продаже, которая включает в себя и количество доступных остатков к продаже;</w:t>
      </w:r>
    </w:p>
    <w:p w:rsidR="00000000" w:rsidDel="00000000" w:rsidP="00000000" w:rsidRDefault="00000000" w:rsidRPr="00000000" w14:paraId="0000004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эти данные можно закешировать, проставив инвалидацию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Вся система: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повышение наблюдаемости (observability) - добавление мониторинга, трейсинга для компонент системы;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ff4g3ft3mft1" w:id="4"/>
      <w:bookmarkEnd w:id="4"/>
      <w:r w:rsidDel="00000000" w:rsidR="00000000" w:rsidRPr="00000000">
        <w:rPr>
          <w:rtl w:val="0"/>
        </w:rPr>
        <w:t xml:space="preserve">5. Приоритет инициатив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Приоритет 1 </w:t>
      </w:r>
      <w:r w:rsidDel="00000000" w:rsidR="00000000" w:rsidRPr="00000000">
        <w:rPr>
          <w:rtl w:val="0"/>
        </w:rPr>
        <w:t xml:space="preserve">- MES API - вынести функционал расчета стоимости в отдельный сервис (</w:t>
      </w:r>
      <w:r w:rsidDel="00000000" w:rsidR="00000000" w:rsidRPr="00000000">
        <w:rPr>
          <w:b w:val="1"/>
          <w:rtl w:val="0"/>
        </w:rPr>
        <w:t xml:space="preserve">Price Calculation API</w:t>
      </w:r>
      <w:r w:rsidDel="00000000" w:rsidR="00000000" w:rsidRPr="00000000">
        <w:rPr>
          <w:rtl w:val="0"/>
        </w:rPr>
        <w:t xml:space="preserve">). Связать MES API с </w:t>
      </w:r>
      <w:r w:rsidDel="00000000" w:rsidR="00000000" w:rsidRPr="00000000">
        <w:rPr>
          <w:b w:val="1"/>
          <w:rtl w:val="0"/>
        </w:rPr>
        <w:t xml:space="preserve">Price Calculation API </w:t>
      </w:r>
      <w:r w:rsidDel="00000000" w:rsidR="00000000" w:rsidRPr="00000000">
        <w:rPr>
          <w:rtl w:val="0"/>
        </w:rPr>
        <w:t xml:space="preserve">асинхронно: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 цены как на основе 3D-модели от customer’а, так и на основе данных от API User’а - это тяжеловесная для CPU операция (CPU-Bound);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помимо этой тяжеловесной операции MES API занимается ответами на относительно легковесные запросы - функциональности: Assigns orders on operators и Shows list of orders;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судя по flow процессов: Operator’ы работают с функциональностями Assigns orders on operators и Shows list of orders;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таким образом, если вынести функциональность Calculates price of the order из MES API, то вполне возможно, что проблема operator’ов решится сама собой - чтобы это проверить нужно добавить мониторинг;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P.s. - чтобы не терять клиентов уже сейчас можно попробовать увеличить количество инстансов MES API в облачной инфраструктуре. До тех пор, пока не будет произведен вынос функциональности расчета цены в </w:t>
      </w:r>
      <w:r w:rsidDel="00000000" w:rsidR="00000000" w:rsidRPr="00000000">
        <w:rPr>
          <w:b w:val="1"/>
          <w:rtl w:val="0"/>
        </w:rPr>
        <w:t xml:space="preserve">Price Calculation API </w:t>
      </w:r>
      <w:r w:rsidDel="00000000" w:rsidR="00000000" w:rsidRPr="00000000">
        <w:rPr>
          <w:rtl w:val="0"/>
        </w:rPr>
        <w:t xml:space="preserve">количество инстансов MES API должно быть увеличено и установлен load balancer.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Приоритет 2</w:t>
      </w:r>
      <w:r w:rsidDel="00000000" w:rsidR="00000000" w:rsidRPr="00000000">
        <w:rPr>
          <w:rtl w:val="0"/>
        </w:rPr>
        <w:t xml:space="preserve"> - MES API и </w:t>
      </w:r>
      <w:r w:rsidDel="00000000" w:rsidR="00000000" w:rsidRPr="00000000">
        <w:rPr>
          <w:b w:val="1"/>
          <w:rtl w:val="0"/>
        </w:rPr>
        <w:t xml:space="preserve">Price Calculation API</w:t>
      </w:r>
      <w:r w:rsidDel="00000000" w:rsidR="00000000" w:rsidRPr="00000000">
        <w:rPr>
          <w:rtl w:val="0"/>
        </w:rPr>
        <w:t xml:space="preserve"> - повысить наблюдаемость (observability) - добавить мониторинг, трейсинг: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мониторинг MES API нужно добавлять параллельно с тем, как будет выноситься функционал Calculates price of the order в </w:t>
      </w:r>
      <w:r w:rsidDel="00000000" w:rsidR="00000000" w:rsidRPr="00000000">
        <w:rPr>
          <w:b w:val="1"/>
          <w:rtl w:val="0"/>
        </w:rPr>
        <w:t xml:space="preserve">Price Calculation API </w:t>
      </w:r>
      <w:r w:rsidDel="00000000" w:rsidR="00000000" w:rsidRPr="00000000">
        <w:rPr>
          <w:rtl w:val="0"/>
        </w:rPr>
        <w:t xml:space="preserve">- так как судя по жалобам именно место системы не справляется с нагрузкой;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только что добавленного сервиса </w:t>
      </w:r>
      <w:r w:rsidDel="00000000" w:rsidR="00000000" w:rsidRPr="00000000">
        <w:rPr>
          <w:b w:val="1"/>
          <w:rtl w:val="0"/>
        </w:rPr>
        <w:t xml:space="preserve">Price Calculation API </w:t>
      </w:r>
      <w:r w:rsidDel="00000000" w:rsidR="00000000" w:rsidRPr="00000000">
        <w:rPr>
          <w:rtl w:val="0"/>
        </w:rPr>
        <w:t xml:space="preserve">также вводим мониторинг метрик;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также нужно посмотреть что там с логированием - возможно понадобится более подробное логирование;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Приоритет 3</w:t>
      </w:r>
      <w:r w:rsidDel="00000000" w:rsidR="00000000" w:rsidRPr="00000000">
        <w:rPr>
          <w:rtl w:val="0"/>
        </w:rPr>
        <w:t xml:space="preserve"> - Shop API - повысить наблюдаемость (observability) - добавить мониторинг, трейсинг: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далее, повышаем наблюдаемость в сервисе Shop API - так как нагрузка на него растет каждый месяц, то необходимо следить за его метриками;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Остальные инициативы: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вся система - повысить наблюдаемость (observability) - добавить мониторинг, трейсинг, логирование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судя по жалобам - все остальные сервисы чувствуют себя стабильнее, поэтому что-то срочно менять там не требуется, но нужно ввиду растущей популярности бизнеса нужно увеличить наблюдаемость системы, чтобы следить за метриками;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кеширование: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 API - в месте, где операторы жалуются на медленный дашборд можно рассмотреть вариант с кешированием;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Shop API - ввиду растущей популярности сервиса имеет смысл рассмотреть кеширование в Shop API - для функциональности provide list of shop items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CRM API: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жалоб на его работу пока нет, но в связи с ростом бизнеса проблемы могут и появится. Нужно следить за метриками;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повышение масштабируемости системы: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основе метрик смотрим как загружены сервисы и какие именно функциональности в них являются более нагруженными;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первую очередь увеличиваем количество инстансов сервисов (в том числе устанавливаем load balancer);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далее, при необходимости, можно вынести функциональность из сервисов;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CD/CDP: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 уже настроен, а на релизный стенд и прод-стенд деплой производится вручную;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